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shape style="position:absolute;margin-left:24.000002pt;margin-top:23.999964pt;width:564.1pt;height:744.1pt;mso-position-horizontal-relative:page;mso-position-vertical-relative:page;z-index:-16269312" coordorigin="480,480" coordsize="11282,14882" path="m11544,698l11500,698,11500,742,11500,15100,742,15100,742,742,11500,742,11500,698,742,698,698,698,698,15144,742,15144,11500,15144,11544,15144,11544,698xm11762,480l11719,480,11719,523,11719,742,11719,742,11719,15100,11719,15319,11500,15319,742,15319,523,15319,523,15100,523,742,523,742,523,523,742,523,11500,523,11719,523,11719,480,11500,480,742,480,523,480,480,480,480,523,480,742,480,742,480,15100,480,15319,480,15362,523,15362,742,15362,11500,15362,11719,15362,11762,15362,11762,15319,11762,15100,11762,742,11762,742,11762,523,11762,480xe" filled="true" fillcolor="#00af50" stroked="false">
            <v:path arrowok="t"/>
            <v:fill type="solid"/>
            <w10:wrap type="none"/>
          </v:shape>
        </w:pict>
      </w:r>
    </w:p>
    <w:p>
      <w:pPr>
        <w:pStyle w:val="Heading1"/>
        <w:spacing w:before="91"/>
        <w:ind w:left="2632" w:right="2575"/>
        <w:jc w:val="center"/>
      </w:pPr>
      <w:r>
        <w:rPr/>
        <w:drawing>
          <wp:anchor distT="0" distB="0" distL="0" distR="0" allowOverlap="1" layoutInCell="1" locked="0" behindDoc="1" simplePos="0" relativeHeight="487046144">
            <wp:simplePos x="0" y="0"/>
            <wp:positionH relativeFrom="page">
              <wp:posOffset>5491543</wp:posOffset>
            </wp:positionH>
            <wp:positionV relativeFrom="paragraph">
              <wp:posOffset>-108053</wp:posOffset>
            </wp:positionV>
            <wp:extent cx="975931" cy="809625"/>
            <wp:effectExtent l="0" t="0" r="0" b="0"/>
            <wp:wrapNone/>
            <wp:docPr id="1" name="image1.jpeg" descr="EcoSchools_logo_url_white pag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3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46656">
            <wp:simplePos x="0" y="0"/>
            <wp:positionH relativeFrom="page">
              <wp:posOffset>1243363</wp:posOffset>
            </wp:positionH>
            <wp:positionV relativeFrom="paragraph">
              <wp:posOffset>-112281</wp:posOffset>
            </wp:positionV>
            <wp:extent cx="775902" cy="778823"/>
            <wp:effectExtent l="0" t="0" r="0" b="0"/>
            <wp:wrapNone/>
            <wp:docPr id="3" name="image2.jpeg" descr="ecoschools_icons_pathways_transporation_notext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2" cy="77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Eco-Schools USA Transportation Audit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46" w:type="dxa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1"/>
      </w:tblGrid>
      <w:tr>
        <w:trPr>
          <w:trHeight w:val="2914" w:hRule="atLeast"/>
        </w:trPr>
        <w:tc>
          <w:tcPr>
            <w:tcW w:w="1017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Learning Objectives</w:t>
            </w:r>
          </w:p>
          <w:p>
            <w:pPr>
              <w:pStyle w:val="TableParagraph"/>
              <w:spacing w:line="348" w:lineRule="auto" w:before="2"/>
              <w:ind w:left="465" w:right="2076"/>
              <w:rPr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8015" cy="172211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sz w:val="22"/>
              </w:rPr>
              <w:t>To assess the current transportation practices and impacts at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school.</w:t>
            </w:r>
            <w:r>
              <w:rPr>
                <w:w w:val="100"/>
                <w:sz w:val="22"/>
              </w:rPr>
              <w:t> </w:t>
            </w:r>
            <w:r>
              <w:rPr>
                <w:w w:val="100"/>
                <w:position w:val="-4"/>
                <w:sz w:val="22"/>
              </w:rPr>
              <w:drawing>
                <wp:inline distT="0" distB="0" distL="0" distR="0">
                  <wp:extent cx="128015" cy="172211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position w:val="-4"/>
                <w:sz w:val="22"/>
              </w:rPr>
            </w:r>
            <w:r>
              <w:rPr>
                <w:rFonts w:ascii="Times New Roman"/>
                <w:w w:val="100"/>
                <w:sz w:val="22"/>
              </w:rPr>
              <w:t>  </w:t>
            </w:r>
            <w:r>
              <w:rPr>
                <w:rFonts w:ascii="Times New Roman"/>
                <w:spacing w:val="-8"/>
                <w:w w:val="100"/>
                <w:sz w:val="22"/>
              </w:rPr>
              <w:t> </w:t>
            </w:r>
            <w:r>
              <w:rPr>
                <w:sz w:val="22"/>
              </w:rPr>
              <w:t>To collect, record, map and interpret travel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Curriculum Links</w:t>
            </w:r>
          </w:p>
          <w:p>
            <w:pPr>
              <w:pStyle w:val="TableParagraph"/>
              <w:spacing w:before="41"/>
              <w:ind w:left="105"/>
              <w:rPr>
                <w:sz w:val="22"/>
              </w:rPr>
            </w:pPr>
            <w:r>
              <w:rPr>
                <w:sz w:val="22"/>
              </w:rPr>
              <w:t>Mathematics, Science, Social Studies, Citizenship</w:t>
            </w: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Eco-Schools USA Pathways</w:t>
            </w:r>
          </w:p>
          <w:p>
            <w:pPr>
              <w:pStyle w:val="TableParagraph"/>
              <w:spacing w:before="43"/>
              <w:ind w:left="105"/>
              <w:rPr>
                <w:sz w:val="22"/>
              </w:rPr>
            </w:pPr>
            <w:r>
              <w:rPr>
                <w:sz w:val="22"/>
              </w:rPr>
              <w:t>Transportation, Climate Change, Healthy Living</w:t>
            </w:r>
          </w:p>
        </w:tc>
      </w:tr>
      <w:tr>
        <w:trPr>
          <w:trHeight w:val="2089" w:hRule="atLeast"/>
        </w:trPr>
        <w:tc>
          <w:tcPr>
            <w:tcW w:w="10171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Background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We all use various forms of transportation to get to school. Some of us walk, some bike, some use public transportation or a private vehicles. Our transportation choices have an impact on the environment and our health. This section will help your Eco-Action Team assess the transportation choices people in your school are making and help you to identify alternatives. Please feel free to add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or edit questions so that it makes sense for your school and local community.</w:t>
            </w:r>
          </w:p>
        </w:tc>
      </w:tr>
      <w:tr>
        <w:trPr>
          <w:trHeight w:val="2615" w:hRule="atLeast"/>
        </w:trPr>
        <w:tc>
          <w:tcPr>
            <w:tcW w:w="10171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Procedure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40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Complete the transportation audit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below.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126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Analyze the results and report the findings to the school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126" w:after="0"/>
              <w:ind w:left="4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Formulate an action plan and be sure to monitor and evaluate along 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way.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380" w:lineRule="exact" w:before="49" w:after="0"/>
              <w:ind w:left="465" w:right="357" w:hanging="361"/>
              <w:jc w:val="left"/>
              <w:rPr>
                <w:rFonts w:ascii="Trebuchet MS"/>
                <w:sz w:val="24"/>
              </w:rPr>
            </w:pPr>
            <w:r>
              <w:rPr>
                <w:sz w:val="22"/>
              </w:rPr>
              <w:t>Keep this report with your records. This information will be needed when responding to periodic Eco-Schools USA surveys, when applying for awards, and when communicating with the community and members of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</w:tr>
    </w:tbl>
    <w:p>
      <w:pPr>
        <w:spacing w:after="0" w:line="380" w:lineRule="exact"/>
        <w:jc w:val="left"/>
        <w:rPr>
          <w:rFonts w:ascii="Trebuchet MS"/>
          <w:sz w:val="24"/>
        </w:rPr>
        <w:sectPr>
          <w:type w:val="continuous"/>
          <w:pgSz w:w="12240" w:h="15840"/>
          <w:pgMar w:top="820" w:bottom="280" w:left="860" w:right="920"/>
          <w:pgBorders w:offsetFrom="page">
            <w:top w:val="single" w:color="00AF50" w:space="28" w:sz="36"/>
            <w:left w:val="single" w:color="00AF50" w:space="28" w:sz="36"/>
            <w:bottom w:val="single" w:color="00AF50" w:space="28" w:sz="36"/>
            <w:right w:val="single" w:color="00AF50" w:space="28" w:sz="36"/>
          </w:pgBorders>
        </w:sectPr>
      </w:pPr>
    </w:p>
    <w:p>
      <w:pPr>
        <w:spacing w:before="65"/>
        <w:ind w:left="1684" w:right="0" w:firstLine="0"/>
        <w:jc w:val="left"/>
        <w:rPr>
          <w:b/>
          <w:sz w:val="28"/>
        </w:rPr>
      </w:pPr>
      <w:r>
        <w:rPr/>
        <w:pict>
          <v:group style="position:absolute;margin-left:24pt;margin-top:24pt;width:564.1pt;height:744.1pt;mso-position-horizontal-relative:page;mso-position-vertical-relative:page;z-index:-16268800" coordorigin="480,480" coordsize="11282,14882">
            <v:shape style="position:absolute;left:1056;top:765;width:10130;height:1611" coordorigin="1056,766" coordsize="10130,1611" path="m11186,766l11100,766,1142,766,1056,766,1056,2376,1142,2376,11100,2376,11186,2376,11186,766xe" filled="true" fillcolor="#c5d9f0" stroked="false">
              <v:path arrowok="t"/>
              <v:fill type="solid"/>
            </v:shape>
            <v:rect style="position:absolute;left:1056;top:720;width:10130;height:44" filled="true" fillcolor="#006fc0" stroked="false">
              <v:fill type="solid"/>
            </v:rect>
            <v:rect style="position:absolute;left:1056;top:763;width:10130;height:3" filled="true" fillcolor="#c5d9f0" stroked="false">
              <v:fill type="solid"/>
            </v:rect>
            <v:shape style="position:absolute;left:1012;top:720;width:10217;height:9806" coordorigin="1013,720" coordsize="10217,9806" path="m11229,720l11186,720,11186,2376,11186,2420,11186,8574,11186,8617,11186,10482,1056,10482,1056,8617,11186,8617,11186,8574,1056,8574,1056,2420,11186,2420,11186,2376,1056,2376,1056,720,1013,720,1013,10525,1056,10525,11186,10525,11229,10525,11229,720xe" filled="true" fillcolor="#006fc0" stroked="false">
              <v:path arrowok="t"/>
              <v:fill type="solid"/>
            </v:shape>
            <v:shape style="position:absolute;left:1125;top:905;width:1290;height:1290" type="#_x0000_t75" alt="ecoschools_icons_pathways_traffic_notext" stroked="false">
              <v:imagedata r:id="rId9" o:title=""/>
            </v:shape>
            <v:shape style="position:absolute;left:480;top:480;width:11282;height:14882" coordorigin="480,480" coordsize="11282,14882" path="m11544,698l11500,698,11500,742,11500,15100,742,15100,742,742,11500,742,11500,698,742,698,698,698,698,15144,742,15144,11500,15144,11544,15144,11544,698xm11762,480l11719,480,11719,523,11719,742,11719,742,11719,15100,11719,15319,11500,15319,742,15319,523,15319,523,15100,523,742,523,742,523,523,742,523,11500,523,11719,523,11719,480,11500,480,742,480,523,480,480,480,480,523,480,742,480,742,480,15100,480,15319,480,15362,523,15362,742,15362,11500,15362,11719,15362,11762,15362,11762,15319,11762,15100,11762,742,11762,742,11762,523,11762,480xe" filled="true" fillcolor="#00af50" stroked="false">
              <v:path arrowok="t"/>
              <v:fill type="solid"/>
            </v:shape>
            <w10:wrap type="none"/>
          </v:group>
        </w:pict>
      </w:r>
      <w:r>
        <w:rPr>
          <w:b/>
          <w:sz w:val="28"/>
        </w:rPr>
        <w:t>School Transportation Worksheet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0" w:after="0"/>
        <w:ind w:left="642" w:right="469" w:hanging="361"/>
        <w:jc w:val="left"/>
        <w:rPr>
          <w:sz w:val="22"/>
        </w:rPr>
      </w:pPr>
      <w:r>
        <w:rPr/>
        <w:pict>
          <v:shape style="position:absolute;margin-left:57.360001pt;margin-top:38.277847pt;width:237.45pt;height:253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9"/>
                    <w:gridCol w:w="2430"/>
                  </w:tblGrid>
                  <w:tr>
                    <w:trPr>
                      <w:trHeight w:val="912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70007pt;margin-top:38.637848pt;width:237.8pt;height:252.7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0"/>
                    <w:gridCol w:w="2396"/>
                  </w:tblGrid>
                  <w:tr>
                    <w:trPr>
                      <w:trHeight w:val="911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How do students and staff get to school? (At least 40% of students should be surveyed. Convert the totals to</w:t>
      </w:r>
      <w:r>
        <w:rPr>
          <w:spacing w:val="-7"/>
          <w:sz w:val="22"/>
        </w:rPr>
        <w:t> </w:t>
      </w:r>
      <w:r>
        <w:rPr>
          <w:sz w:val="22"/>
        </w:rPr>
        <w:t>percentages.)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7.119999pt;margin-top:12.777519pt;width:238.15pt;height:254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9"/>
                    <w:gridCol w:w="2430"/>
                  </w:tblGrid>
                  <w:tr>
                    <w:trPr>
                      <w:trHeight w:val="902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76" w:lineRule="auto" w:before="115"/>
                          <w:ind w:left="107" w:right="6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Mode of Transportation</w:t>
                        </w:r>
                      </w:p>
                    </w:tc>
                    <w:tc>
                      <w:tcPr>
                        <w:tcW w:w="243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76" w:lineRule="auto" w:before="115"/>
                          <w:ind w:left="107" w:right="2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Percentage of Total Students and Staff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Personal Vehicle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Hybrid/Alternative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Car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Van/Minivan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Truck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231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SUV</w:t>
                        </w:r>
                      </w:p>
                    </w:tc>
                    <w:tc>
                      <w:tcPr>
                        <w:tcW w:w="2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329987pt;margin-top:13.13752pt;width:238.5pt;height:25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0"/>
                    <w:gridCol w:w="2396"/>
                  </w:tblGrid>
                  <w:tr>
                    <w:trPr>
                      <w:trHeight w:val="901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76" w:lineRule="auto" w:before="115"/>
                          <w:ind w:left="107" w:right="6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Mode of Transportation</w:t>
                        </w:r>
                      </w:p>
                    </w:tc>
                    <w:tc>
                      <w:tcPr>
                        <w:tcW w:w="2396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76" w:lineRule="auto"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Percentage of Total Students and Staff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School Bus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Public Bus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Bike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Walk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236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2360" w:type="dxa"/>
                        <w:tcBorders>
                          <w:bottom w:val="nil"/>
                        </w:tcBorders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23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81" w:after="0"/>
        <w:ind w:left="642" w:right="0" w:hanging="361"/>
        <w:jc w:val="left"/>
        <w:rPr>
          <w:sz w:val="22"/>
        </w:rPr>
      </w:pPr>
      <w:r>
        <w:rPr>
          <w:sz w:val="22"/>
        </w:rPr>
        <w:t>Approximately what percent of total students and staff carpool to</w:t>
      </w:r>
      <w:r>
        <w:rPr>
          <w:spacing w:val="-6"/>
          <w:sz w:val="22"/>
        </w:rPr>
        <w:t> </w:t>
      </w:r>
      <w:r>
        <w:rPr>
          <w:sz w:val="22"/>
        </w:rPr>
        <w:t>school?</w:t>
      </w:r>
    </w:p>
    <w:p>
      <w:pPr>
        <w:pStyle w:val="BodyText"/>
        <w:spacing w:before="3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7"/>
        <w:gridCol w:w="2432"/>
        <w:gridCol w:w="4230"/>
      </w:tblGrid>
      <w:tr>
        <w:trPr>
          <w:trHeight w:val="251" w:hRule="atLeast"/>
        </w:trPr>
        <w:tc>
          <w:tcPr>
            <w:tcW w:w="2227" w:type="dxa"/>
            <w:shd w:val="clear" w:color="auto" w:fill="C5D9F0"/>
          </w:tcPr>
          <w:p>
            <w:pPr>
              <w:pStyle w:val="TableParagraph"/>
              <w:spacing w:line="232" w:lineRule="exact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School Member</w:t>
            </w:r>
          </w:p>
        </w:tc>
        <w:tc>
          <w:tcPr>
            <w:tcW w:w="2432" w:type="dxa"/>
            <w:shd w:val="clear" w:color="auto" w:fill="C5D9F0"/>
          </w:tcPr>
          <w:p>
            <w:pPr>
              <w:pStyle w:val="TableParagraph"/>
              <w:spacing w:line="23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Number that Carpool</w:t>
            </w:r>
          </w:p>
        </w:tc>
        <w:tc>
          <w:tcPr>
            <w:tcW w:w="4230" w:type="dxa"/>
            <w:shd w:val="clear" w:color="auto" w:fill="C5D9F0"/>
          </w:tcPr>
          <w:p>
            <w:pPr>
              <w:pStyle w:val="TableParagraph"/>
              <w:spacing w:line="232" w:lineRule="exact"/>
              <w:ind w:left="842"/>
              <w:rPr>
                <w:b/>
                <w:sz w:val="22"/>
              </w:rPr>
            </w:pPr>
            <w:r>
              <w:rPr>
                <w:b/>
                <w:sz w:val="22"/>
              </w:rPr>
              <w:t>Percentage that Carpool</w:t>
            </w:r>
          </w:p>
        </w:tc>
      </w:tr>
      <w:tr>
        <w:trPr>
          <w:trHeight w:val="254" w:hRule="atLeast"/>
        </w:trPr>
        <w:tc>
          <w:tcPr>
            <w:tcW w:w="2227" w:type="dxa"/>
            <w:shd w:val="clear" w:color="auto" w:fill="C5D9F0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Students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27" w:type="dxa"/>
            <w:shd w:val="clear" w:color="auto" w:fill="C5D9F0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0"/>
        <w:ind w:left="686" w:right="0" w:firstLine="0"/>
        <w:jc w:val="left"/>
        <w:rPr>
          <w:b/>
          <w:sz w:val="20"/>
        </w:rPr>
      </w:pPr>
      <w:r>
        <w:rPr/>
        <w:pict>
          <v:shape style="position:absolute;margin-left:83.783997pt;margin-top:-52.060097pt;width:444.45pt;height:39.4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7"/>
                    <w:gridCol w:w="2432"/>
                    <w:gridCol w:w="4230"/>
                  </w:tblGrid>
                  <w:tr>
                    <w:trPr>
                      <w:trHeight w:val="261" w:hRule="atLeast"/>
                    </w:trPr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NOTE: A carpool must have 1 driver plus two or more students or 1 driver plus 1 or more adults.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2240" w:h="15840"/>
          <w:pgMar w:footer="1336" w:header="0" w:top="1340" w:bottom="1520" w:left="860" w:right="920"/>
          <w:pgBorders w:offsetFrom="page">
            <w:top w:val="single" w:color="00AF50" w:space="28" w:sz="36"/>
            <w:left w:val="single" w:color="00AF50" w:space="28" w:sz="36"/>
            <w:bottom w:val="single" w:color="00AF50" w:space="28" w:sz="36"/>
            <w:right w:val="single" w:color="00AF50" w:space="28" w:sz="36"/>
          </w:pgBorders>
          <w:pgNumType w:start="2"/>
        </w:sectPr>
      </w:pPr>
    </w:p>
    <w:tbl>
      <w:tblPr>
        <w:tblW w:w="0" w:type="auto"/>
        <w:jc w:val="left"/>
        <w:tblInd w:w="154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4477"/>
        <w:gridCol w:w="2072"/>
        <w:gridCol w:w="190"/>
        <w:gridCol w:w="1620"/>
      </w:tblGrid>
      <w:tr>
        <w:trPr>
          <w:trHeight w:val="507" w:hRule="atLeast"/>
        </w:trPr>
        <w:tc>
          <w:tcPr>
            <w:tcW w:w="1017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3. Approximately how many buses drop off students at your school during the day?</w:t>
            </w:r>
          </w:p>
        </w:tc>
      </w:tr>
      <w:tr>
        <w:trPr>
          <w:trHeight w:val="234" w:hRule="atLeast"/>
        </w:trPr>
        <w:tc>
          <w:tcPr>
            <w:tcW w:w="1812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15" w:lineRule="exact"/>
              <w:ind w:left="1639" w:right="1601"/>
              <w:jc w:val="center"/>
              <w:rPr>
                <w:sz w:val="22"/>
              </w:rPr>
            </w:pPr>
            <w:r>
              <w:rPr>
                <w:sz w:val="22"/>
              </w:rPr>
              <w:t>Time of Day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15" w:lineRule="exact"/>
              <w:ind w:left="201"/>
              <w:rPr>
                <w:sz w:val="22"/>
              </w:rPr>
            </w:pPr>
            <w:r>
              <w:rPr>
                <w:sz w:val="22"/>
              </w:rPr>
              <w:t>Number of Buses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199" w:lineRule="exact"/>
              <w:ind w:left="122"/>
              <w:rPr>
                <w:sz w:val="22"/>
              </w:rPr>
            </w:pPr>
            <w:r>
              <w:rPr>
                <w:sz w:val="22"/>
              </w:rPr>
              <w:t>Before School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During School (kindergarten drop-off/pickup</w:t>
            </w:r>
          </w:p>
          <w:p>
            <w:pPr>
              <w:pStyle w:val="TableParagraph"/>
              <w:spacing w:line="217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and/or student services)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24" w:space="0" w:color="006FC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13" w:lineRule="exact"/>
              <w:ind w:left="122"/>
              <w:rPr>
                <w:sz w:val="22"/>
              </w:rPr>
            </w:pPr>
            <w:r>
              <w:rPr>
                <w:sz w:val="22"/>
              </w:rPr>
              <w:t>After School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24" w:space="0" w:color="006FC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551" w:type="dxa"/>
            <w:gridSpan w:val="4"/>
            <w:tcBorders>
              <w:top w:val="single" w:sz="24" w:space="0" w:color="006FC0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4. Does your school have a “no idling” policy for buses and cars?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753" w:val="left" w:leader="none"/>
              </w:tabs>
              <w:spacing w:line="230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  <w:tr>
        <w:trPr>
          <w:trHeight w:val="252" w:hRule="atLeast"/>
        </w:trPr>
        <w:tc>
          <w:tcPr>
            <w:tcW w:w="8551" w:type="dxa"/>
            <w:gridSpan w:val="4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5. Do your school and/or district use bio-diesel for any of its cars, trucks, and buses?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753" w:val="left" w:leader="none"/>
              </w:tabs>
              <w:spacing w:line="233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  <w:tr>
        <w:trPr>
          <w:trHeight w:val="3913" w:hRule="atLeast"/>
        </w:trPr>
        <w:tc>
          <w:tcPr>
            <w:tcW w:w="10171" w:type="dxa"/>
            <w:gridSpan w:val="5"/>
          </w:tcPr>
          <w:p>
            <w:pPr>
              <w:pStyle w:val="TableParagraph"/>
              <w:ind w:left="467" w:hanging="361"/>
              <w:rPr>
                <w:sz w:val="22"/>
              </w:rPr>
            </w:pPr>
            <w:r>
              <w:rPr>
                <w:sz w:val="22"/>
              </w:rPr>
              <w:t>6. Besides buses, what other types of vehicles does your school own? What is their average gas mileage?</w:t>
            </w:r>
          </w:p>
        </w:tc>
      </w:tr>
      <w:tr>
        <w:trPr>
          <w:trHeight w:val="600" w:hRule="atLeast"/>
        </w:trPr>
        <w:tc>
          <w:tcPr>
            <w:tcW w:w="8551" w:type="dxa"/>
            <w:gridSpan w:val="4"/>
          </w:tcPr>
          <w:p>
            <w:pPr>
              <w:pStyle w:val="TableParagraph"/>
              <w:spacing w:line="252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7. Does your school community participate in a </w:t>
            </w:r>
            <w:r>
              <w:rPr>
                <w:i/>
                <w:sz w:val="22"/>
              </w:rPr>
              <w:t>Safe Routes to School Partnership?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753" w:val="left" w:leader="none"/>
              </w:tabs>
              <w:spacing w:before="172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  <w:tr>
        <w:trPr>
          <w:trHeight w:val="329" w:hRule="atLeast"/>
        </w:trPr>
        <w:tc>
          <w:tcPr>
            <w:tcW w:w="8551" w:type="dxa"/>
            <w:gridSpan w:val="4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8. Does your school allow students to bike to school?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753" w:val="left" w:leader="none"/>
              </w:tabs>
              <w:spacing w:before="35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  <w:tr>
        <w:trPr>
          <w:trHeight w:val="329" w:hRule="atLeast"/>
        </w:trPr>
        <w:tc>
          <w:tcPr>
            <w:tcW w:w="8551" w:type="dxa"/>
            <w:gridSpan w:val="4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9. Does your school have a “Walking School Bus” program?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753" w:val="left" w:leader="none"/>
              </w:tabs>
              <w:spacing w:before="38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  <w:tr>
        <w:trPr>
          <w:trHeight w:val="2669" w:hRule="atLeast"/>
        </w:trPr>
        <w:tc>
          <w:tcPr>
            <w:tcW w:w="10171" w:type="dxa"/>
            <w:gridSpan w:val="5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 Which of the following options are available for students and staff to get to and from school?</w:t>
            </w:r>
          </w:p>
        </w:tc>
      </w:tr>
      <w:tr>
        <w:trPr>
          <w:trHeight w:val="331" w:hRule="atLeast"/>
        </w:trPr>
        <w:tc>
          <w:tcPr>
            <w:tcW w:w="8551" w:type="dxa"/>
            <w:gridSpan w:val="4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 Are sidewalks and bike paths safe and accessible for all?</w:t>
            </w:r>
          </w:p>
        </w:tc>
        <w:tc>
          <w:tcPr>
            <w:tcW w:w="1620" w:type="dxa"/>
          </w:tcPr>
          <w:p>
            <w:pPr>
              <w:pStyle w:val="TableParagraph"/>
              <w:tabs>
                <w:tab w:pos="691" w:val="left" w:leader="none"/>
              </w:tabs>
              <w:spacing w:before="37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spacing w:val="-2"/>
                <w:sz w:val="22"/>
              </w:rPr>
              <w:t>No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84.899994pt;margin-top:151.100006pt;width:10.32pt;height:10.32pt;mso-position-horizontal-relative:page;mso-position-vertical-relative:page;z-index:-16266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2.580017pt;margin-top:151.100006pt;width:10.32pt;height:10.32pt;mso-position-horizontal-relative:page;mso-position-vertical-relative:page;z-index:-16266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4.899994pt;margin-top:166.100006pt;width:10.32pt;height:10.32pt;mso-position-horizontal-relative:page;mso-position-vertical-relative:page;z-index:-1626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2.580017pt;margin-top:166.100006pt;width:10.32pt;height:10.32pt;mso-position-horizontal-relative:page;mso-position-vertical-relative:page;z-index:-16265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4.899994pt;margin-top:387.529999pt;width:10.32pt;height:10.32pt;mso-position-horizontal-relative:page;mso-position-vertical-relative:page;z-index:-16264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2.580017pt;margin-top:387.529999pt;width:10.32pt;height:10.32pt;mso-position-horizontal-relative:page;mso-position-vertical-relative:page;z-index:-16264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4.899994pt;margin-top:412.970001pt;width:10.32pt;height:10.32pt;mso-position-horizontal-relative:page;mso-position-vertical-relative:page;z-index:-16263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2.580017pt;margin-top:412.970001pt;width:10.32pt;height:10.32pt;mso-position-horizontal-relative:page;mso-position-vertical-relative:page;z-index:-16263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4.899994pt;margin-top:431.806pt;width:10.32pt;height:10.344pt;mso-position-horizontal-relative:page;mso-position-vertical-relative:page;z-index:-16262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2.580017pt;margin-top:431.806pt;width:10.32pt;height:10.344pt;mso-position-horizontal-relative:page;mso-position-vertical-relative:page;z-index:-16262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8.26001pt;margin-top:586.270020pt;width:10.32pt;height:10.32pt;mso-position-horizontal-relative:page;mso-position-vertical-relative:page;z-index:-16261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940002pt;margin-top:586.270020pt;width:10.32pt;height:10.32pt;mso-position-horizontal-relative:page;mso-position-vertical-relative:page;z-index:-162611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4.000002pt;margin-top:23.999964pt;width:564.1pt;height:744.1pt;mso-position-horizontal-relative:page;mso-position-vertical-relative:page;z-index:-16260608" coordorigin="480,480" coordsize="11282,14882" path="m11544,698l11500,698,11500,742,11500,15100,742,15100,742,742,11500,742,11500,698,742,698,698,698,698,15144,742,15144,11500,15144,11544,15144,11544,698xm11762,480l11719,480,11719,523,11719,742,11719,742,11719,15100,11719,15319,11500,15319,742,15319,523,15319,523,15100,523,742,523,742,523,523,742,523,11500,523,11719,523,11719,480,11500,480,742,480,523,480,480,480,480,523,480,742,480,742,480,15100,480,15319,480,15362,523,15362,742,15362,11500,15362,11719,15362,11762,15362,11762,15319,11762,15100,11762,742,11762,742,11762,523,11762,480xe" filled="true" fillcolor="#00af5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919998pt;margin-top:217.820007pt;width:490.2pt;height:144.6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0"/>
                    <w:gridCol w:w="1081"/>
                    <w:gridCol w:w="4513"/>
                    <w:gridCol w:w="2317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24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of Vehicle</w:t>
                        </w:r>
                      </w:p>
                    </w:tc>
                    <w:tc>
                      <w:tcPr>
                        <w:tcW w:w="1081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24"/>
                          <w:ind w:left="1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4513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before="124"/>
                          <w:ind w:left="2035" w:right="20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</w:t>
                        </w:r>
                      </w:p>
                    </w:tc>
                    <w:tc>
                      <w:tcPr>
                        <w:tcW w:w="2317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54" w:lineRule="exact"/>
                          <w:ind w:left="769" w:right="493" w:hanging="2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Average Gas Mileage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Large Car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Mid-Sized Car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Economy Car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Flex Fuel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Hybrid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Electric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Van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Truck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880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660004pt;margin-top:460.149994pt;width:242.6pt;height:92.5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4"/>
                    <w:gridCol w:w="1171"/>
                    <w:gridCol w:w="1111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876" w:right="8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Options</w:t>
                        </w:r>
                      </w:p>
                    </w:tc>
                    <w:tc>
                      <w:tcPr>
                        <w:tcW w:w="1171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3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1111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368" w:right="3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Sidewalks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Bike Paths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Bike Lanes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Public Transportation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School Buses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554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6pt;margin-top:218.059998pt;width:489.5pt;height:144.1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0"/>
                    <w:gridCol w:w="1081"/>
                    <w:gridCol w:w="4513"/>
                    <w:gridCol w:w="2317"/>
                  </w:tblGrid>
                  <w:tr>
                    <w:trPr>
                      <w:trHeight w:val="516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899994pt;margin-top:460.389984pt;width:241.85pt;height:92.0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4"/>
                    <w:gridCol w:w="1171"/>
                    <w:gridCol w:w="1111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336" w:top="1080" w:bottom="1520" w:left="860" w:right="920"/>
          <w:pgBorders w:offsetFrom="page">
            <w:top w:val="single" w:color="00AF50" w:space="28" w:sz="36"/>
            <w:left w:val="single" w:color="00AF50" w:space="28" w:sz="36"/>
            <w:bottom w:val="single" w:color="00AF50" w:space="28" w:sz="36"/>
            <w:right w:val="single" w:color="00AF50" w:space="28" w:sz="36"/>
          </w:pgBorders>
        </w:sectPr>
      </w:pPr>
    </w:p>
    <w:tbl>
      <w:tblPr>
        <w:tblW w:w="0" w:type="auto"/>
        <w:jc w:val="left"/>
        <w:tblInd w:w="154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879"/>
        <w:gridCol w:w="2628"/>
        <w:gridCol w:w="521"/>
        <w:gridCol w:w="1620"/>
      </w:tblGrid>
      <w:tr>
        <w:trPr>
          <w:trHeight w:val="1249" w:hRule="atLeast"/>
        </w:trPr>
        <w:tc>
          <w:tcPr>
            <w:tcW w:w="8549" w:type="dxa"/>
            <w:gridSpan w:val="4"/>
            <w:tcBorders>
              <w:bottom w:val="nil"/>
            </w:tcBorders>
          </w:tcPr>
          <w:p>
            <w:pPr>
              <w:pStyle w:val="TableParagraph"/>
              <w:ind w:left="467" w:hanging="361"/>
              <w:rPr>
                <w:sz w:val="22"/>
              </w:rPr>
            </w:pPr>
            <w:r>
              <w:rPr>
                <w:sz w:val="22"/>
              </w:rPr>
              <w:t>12. Does your school curriculum include transportation-related topics including health, safety, and environmental impacts?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38" w:right="1399"/>
              <w:jc w:val="center"/>
              <w:rPr>
                <w:sz w:val="22"/>
              </w:rPr>
            </w:pPr>
            <w:r>
              <w:rPr>
                <w:sz w:val="22"/>
              </w:rPr>
              <w:t>If yes, which subjects or courses and at what grade level?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left="516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257" w:hRule="atLeast"/>
        </w:trPr>
        <w:tc>
          <w:tcPr>
            <w:tcW w:w="521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17" w:lineRule="exact" w:before="20"/>
              <w:ind w:left="1639"/>
              <w:rPr>
                <w:sz w:val="22"/>
              </w:rPr>
            </w:pPr>
            <w:r>
              <w:rPr>
                <w:sz w:val="22"/>
              </w:rPr>
              <w:t>Subject / Course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17" w:lineRule="exact" w:before="20"/>
              <w:ind w:left="677"/>
              <w:rPr>
                <w:sz w:val="22"/>
              </w:rPr>
            </w:pPr>
            <w:r>
              <w:rPr>
                <w:sz w:val="22"/>
              </w:rPr>
              <w:t>Grade Levels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24" w:space="0" w:color="006FC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24" w:space="0" w:color="006FC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4" w:hRule="atLeast"/>
        </w:trPr>
        <w:tc>
          <w:tcPr>
            <w:tcW w:w="8549" w:type="dxa"/>
            <w:gridSpan w:val="4"/>
            <w:tcBorders>
              <w:top w:val="single" w:sz="24" w:space="0" w:color="006FC0"/>
            </w:tcBorders>
          </w:tcPr>
          <w:p>
            <w:pPr>
              <w:pStyle w:val="TableParagraph"/>
              <w:ind w:left="467" w:right="459" w:hanging="361"/>
              <w:rPr>
                <w:sz w:val="22"/>
              </w:rPr>
            </w:pPr>
            <w:r>
              <w:rPr>
                <w:sz w:val="22"/>
              </w:rPr>
              <w:t>13. Does your school sponsor or participate in any programs to encourage carpooling, use of public transportation, or non-vehicular transportation to and from school?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480" w:lineRule="auto"/>
              <w:ind w:left="467" w:right="5229"/>
              <w:rPr>
                <w:sz w:val="22"/>
              </w:rPr>
            </w:pPr>
            <w:r>
              <w:rPr>
                <w:sz w:val="22"/>
              </w:rPr>
              <w:t>If yes, describe the program. Carpooling: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Public Transportation: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467"/>
              <w:rPr>
                <w:sz w:val="22"/>
              </w:rPr>
            </w:pPr>
            <w:r>
              <w:rPr>
                <w:sz w:val="22"/>
              </w:rPr>
              <w:t>Non-Vehicular Transportation: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ind w:left="467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left="516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</w:tbl>
    <w:p>
      <w:pPr>
        <w:pStyle w:val="Heading2"/>
        <w:spacing w:before="7"/>
      </w:pPr>
      <w:r>
        <w:rPr/>
        <w:pict>
          <v:rect style="position:absolute;margin-left:488.26001pt;margin-top:77.396004pt;width:10.32pt;height:10.344pt;mso-position-horizontal-relative:page;mso-position-vertical-relative:page;z-index:-16258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940002pt;margin-top:77.396004pt;width:10.32pt;height:10.344pt;mso-position-horizontal-relative:page;mso-position-vertical-relative:page;z-index:-16257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8.26001pt;margin-top:277.25pt;width:10.32pt;height:10.32pt;mso-position-horizontal-relative:page;mso-position-vertical-relative:page;z-index:-16257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940002pt;margin-top:277.25pt;width:10.32pt;height:10.32pt;mso-position-horizontal-relative:page;mso-position-vertical-relative:page;z-index:-1625651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4.000002pt;margin-top:23.999964pt;width:564.1pt;height:744.1pt;mso-position-horizontal-relative:page;mso-position-vertical-relative:page;z-index:-16256000" coordorigin="480,480" coordsize="11282,14882" path="m11544,698l11500,698,11500,742,11500,15100,742,15100,742,742,11500,742,11500,698,742,698,698,698,698,15144,742,15144,11500,15144,11544,15144,11544,698xm11762,480l11719,480,11719,523,11719,742,11719,742,11719,15100,11719,15319,11500,15319,742,15319,523,15319,523,15100,523,742,523,742,523,523,742,523,11500,523,11719,523,11719,480,11500,480,742,480,523,480,480,480,480,523,480,742,480,742,480,15100,480,15319,480,15362,523,15362,742,15362,11500,15362,11719,15362,11762,15362,11762,15319,11762,15100,11762,742,11762,742,11762,523,11762,480xe" filled="true" fillcolor="#00af50" stroked="false">
            <v:path arrowok="t"/>
            <v:fill type="solid"/>
            <w10:wrap type="none"/>
          </v:shape>
        </w:pict>
      </w:r>
      <w:r>
        <w:rPr/>
        <w:t>NOTES: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spacing w:before="0"/>
        <w:ind w:left="131" w:right="0" w:firstLine="0"/>
        <w:jc w:val="left"/>
        <w:rPr>
          <w:b/>
          <w:sz w:val="24"/>
        </w:rPr>
      </w:pPr>
      <w:r>
        <w:rPr>
          <w:b/>
          <w:sz w:val="24"/>
        </w:rPr>
        <w:t>Summarize results from data collection:</w:t>
      </w:r>
    </w:p>
    <w:sectPr>
      <w:pgSz w:w="12240" w:h="15840"/>
      <w:pgMar w:header="0" w:footer="1336" w:top="1220" w:bottom="1600" w:left="860" w:right="920"/>
      <w:pgBorders w:offsetFrom="page">
        <w:top w:val="single" w:color="00AF50" w:space="28" w:sz="36"/>
        <w:left w:val="single" w:color="00AF50" w:space="28" w:sz="36"/>
        <w:bottom w:val="single" w:color="00AF50" w:space="28" w:sz="36"/>
        <w:right w:val="single" w:color="00AF50" w:space="28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139999pt;margin-top:710.216003pt;width:271.3pt;height:36.050pt;mso-position-horizontal-relative:page;mso-position-vertical-relative:page;z-index:-162703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7"/>
                  <w:jc w:val="center"/>
                  <w:rPr>
                    <w:rFonts w:ascii="Carlito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line="228" w:lineRule="exact" w:before="0"/>
                  <w:ind w:left="4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ECO-SCHOOLS USA TRANSPORTATION AUDIT</w:t>
                </w:r>
              </w:p>
              <w:p>
                <w:pPr>
                  <w:spacing w:line="229" w:lineRule="exact" w:before="0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2012 © National Wildlife Federation. All Rights 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42" w:hanging="36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68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2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2020-07-15T16:53:46Z</dcterms:created>
  <dcterms:modified xsi:type="dcterms:W3CDTF">2020-07-15T16:53:46Z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2020-07-15T00:00:00Z</vt:filetime>
  </property>
</Properties>
</file>