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pt;width:595.5pt;height:842.24994pt;mso-position-horizontal-relative:page;mso-position-vertical-relative:page;z-index:-16241664" filled="true" fillcolor="#93d5e6" stroked="false">
            <v:fill type="solid"/>
            <w10:wrap type="none"/>
          </v:rect>
        </w:pict>
      </w:r>
      <w:r>
        <w:rPr/>
        <w:pict>
          <v:group style="position:absolute;margin-left:.000001pt;margin-top:0pt;width:595.5pt;height:686.6pt;mso-position-horizontal-relative:page;mso-position-vertical-relative:page;z-index:-16241152" coordorigin="0,0" coordsize="11910,13732">
            <v:shape style="position:absolute;left:4297;top:0;width:7613;height:13732" type="#_x0000_t75" stroked="false">
              <v:imagedata r:id="rId5" o:title=""/>
            </v:shape>
            <v:rect style="position:absolute;left:0;top:1900;width:10104;height:10284" filled="true" fillcolor="#ffffff" stroked="false">
              <v:fill type="solid"/>
            </v:rect>
            <v:shape style="position:absolute;left:1367;top:7769;width:3378;height:3378"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Title"/>
      </w:pPr>
      <w:r>
        <w:rPr>
          <w:color w:val="363636"/>
          <w:w w:val="105"/>
        </w:rPr>
        <w:t>Air</w:t>
      </w:r>
      <w:r>
        <w:rPr>
          <w:color w:val="363636"/>
          <w:spacing w:val="-75"/>
          <w:w w:val="105"/>
        </w:rPr>
        <w:t> </w:t>
      </w:r>
      <w:r>
        <w:rPr>
          <w:color w:val="363636"/>
          <w:w w:val="105"/>
        </w:rPr>
        <w:t>Pollutant Fact</w:t>
      </w:r>
      <w:r>
        <w:rPr>
          <w:color w:val="363636"/>
          <w:spacing w:val="-171"/>
          <w:w w:val="105"/>
        </w:rPr>
        <w:t> </w:t>
      </w:r>
      <w:r>
        <w:rPr>
          <w:color w:val="363636"/>
          <w:w w:val="105"/>
        </w:rPr>
        <w:t>Sheets</w:t>
      </w:r>
    </w:p>
    <w:p>
      <w:pPr>
        <w:spacing w:line="304" w:lineRule="auto" w:before="151"/>
        <w:ind w:left="1374" w:right="2966" w:firstLine="0"/>
        <w:jc w:val="left"/>
        <w:rPr>
          <w:sz w:val="38"/>
        </w:rPr>
      </w:pPr>
      <w:r>
        <w:rPr>
          <w:color w:val="363636"/>
          <w:w w:val="110"/>
          <w:sz w:val="40"/>
        </w:rPr>
        <w:t>What</w:t>
      </w:r>
      <w:r>
        <w:rPr>
          <w:color w:val="363636"/>
          <w:spacing w:val="-32"/>
          <w:w w:val="110"/>
          <w:sz w:val="40"/>
        </w:rPr>
        <w:t> </w:t>
      </w:r>
      <w:r>
        <w:rPr>
          <w:color w:val="363636"/>
          <w:w w:val="110"/>
          <w:sz w:val="40"/>
        </w:rPr>
        <w:t>you</w:t>
      </w:r>
      <w:r>
        <w:rPr>
          <w:color w:val="363636"/>
          <w:spacing w:val="-31"/>
          <w:w w:val="110"/>
          <w:sz w:val="40"/>
        </w:rPr>
        <w:t> </w:t>
      </w:r>
      <w:r>
        <w:rPr>
          <w:color w:val="363636"/>
          <w:w w:val="110"/>
          <w:sz w:val="40"/>
        </w:rPr>
        <w:t>need</w:t>
      </w:r>
      <w:r>
        <w:rPr>
          <w:color w:val="363636"/>
          <w:spacing w:val="-31"/>
          <w:w w:val="110"/>
          <w:sz w:val="40"/>
        </w:rPr>
        <w:t> </w:t>
      </w:r>
      <w:r>
        <w:rPr>
          <w:color w:val="363636"/>
          <w:w w:val="110"/>
          <w:sz w:val="40"/>
        </w:rPr>
        <w:t>to</w:t>
      </w:r>
      <w:r>
        <w:rPr>
          <w:color w:val="363636"/>
          <w:spacing w:val="-31"/>
          <w:w w:val="110"/>
          <w:sz w:val="40"/>
        </w:rPr>
        <w:t> </w:t>
      </w:r>
      <w:r>
        <w:rPr>
          <w:color w:val="363636"/>
          <w:w w:val="110"/>
          <w:sz w:val="40"/>
        </w:rPr>
        <w:t>know</w:t>
      </w:r>
      <w:r>
        <w:rPr>
          <w:color w:val="363636"/>
          <w:spacing w:val="-31"/>
          <w:w w:val="110"/>
          <w:sz w:val="40"/>
        </w:rPr>
        <w:t> </w:t>
      </w:r>
      <w:r>
        <w:rPr>
          <w:color w:val="363636"/>
          <w:spacing w:val="-3"/>
          <w:w w:val="110"/>
          <w:sz w:val="40"/>
        </w:rPr>
        <w:t>about </w:t>
      </w:r>
      <w:r>
        <w:rPr>
          <w:color w:val="363636"/>
          <w:w w:val="110"/>
          <w:sz w:val="40"/>
        </w:rPr>
        <w:t>Houston</w:t>
      </w:r>
      <w:r>
        <w:rPr>
          <w:color w:val="363636"/>
          <w:w w:val="110"/>
          <w:sz w:val="38"/>
        </w:rPr>
        <w:t>'</w:t>
      </w:r>
      <w:r>
        <w:rPr>
          <w:color w:val="363636"/>
          <w:w w:val="110"/>
          <w:sz w:val="40"/>
        </w:rPr>
        <w:t>s </w:t>
      </w:r>
      <w:r>
        <w:rPr>
          <w:color w:val="363636"/>
          <w:w w:val="110"/>
          <w:sz w:val="38"/>
        </w:rPr>
        <w:t>"</w:t>
      </w:r>
      <w:r>
        <w:rPr>
          <w:color w:val="363636"/>
          <w:w w:val="110"/>
          <w:sz w:val="40"/>
        </w:rPr>
        <w:t>Dirty</w:t>
      </w:r>
      <w:r>
        <w:rPr>
          <w:color w:val="363636"/>
          <w:spacing w:val="-82"/>
          <w:w w:val="110"/>
          <w:sz w:val="40"/>
        </w:rPr>
        <w:t> </w:t>
      </w:r>
      <w:r>
        <w:rPr>
          <w:color w:val="363636"/>
          <w:w w:val="110"/>
          <w:sz w:val="40"/>
        </w:rPr>
        <w:t>Dozen</w:t>
      </w:r>
      <w:r>
        <w:rPr>
          <w:color w:val="363636"/>
          <w:w w:val="110"/>
          <w:sz w:val="38"/>
        </w:rPr>
        <w:t>"</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9"/>
        <w:rPr>
          <w:sz w:val="59"/>
        </w:rPr>
      </w:pPr>
    </w:p>
    <w:p>
      <w:pPr>
        <w:spacing w:before="0"/>
        <w:ind w:left="1374" w:right="0" w:firstLine="0"/>
        <w:jc w:val="left"/>
        <w:rPr>
          <w:sz w:val="25"/>
        </w:rPr>
      </w:pPr>
      <w:r>
        <w:rPr>
          <w:color w:val="212121"/>
          <w:w w:val="105"/>
          <w:sz w:val="25"/>
        </w:rPr>
        <w:t>Prepared by: Cally Xi</w:t>
      </w:r>
    </w:p>
    <w:p>
      <w:pPr>
        <w:spacing w:after="0"/>
        <w:jc w:val="left"/>
        <w:rPr>
          <w:sz w:val="25"/>
        </w:rPr>
        <w:sectPr>
          <w:type w:val="continuous"/>
          <w:pgSz w:w="11910" w:h="16850"/>
          <w:pgMar w:top="1600" w:bottom="280" w:left="0" w:right="0"/>
        </w:sectPr>
      </w:pPr>
    </w:p>
    <w:p>
      <w:pPr>
        <w:pStyle w:val="Heading1"/>
        <w:spacing w:line="916" w:lineRule="exact"/>
        <w:ind w:left="1119"/>
        <w:rPr>
          <w:rFonts w:ascii="Arial Black"/>
          <w:sz w:val="69"/>
        </w:rPr>
      </w:pPr>
      <w:r>
        <w:rPr>
          <w:color w:val="363636"/>
          <w:w w:val="110"/>
        </w:rPr>
        <w:t>Ozone</w:t>
      </w:r>
      <w:r>
        <w:rPr>
          <w:color w:val="363636"/>
          <w:spacing w:val="-160"/>
          <w:w w:val="110"/>
        </w:rPr>
        <w:t> </w:t>
      </w:r>
      <w:r>
        <w:rPr>
          <w:rFonts w:ascii="Arial Black"/>
          <w:color w:val="363636"/>
          <w:w w:val="110"/>
          <w:sz w:val="69"/>
        </w:rPr>
        <w:t>(</w:t>
      </w:r>
      <w:r>
        <w:rPr>
          <w:color w:val="363636"/>
          <w:w w:val="110"/>
        </w:rPr>
        <w:t>O3</w:t>
      </w:r>
      <w:r>
        <w:rPr>
          <w:rFonts w:ascii="Arial Black"/>
          <w:color w:val="363636"/>
          <w:w w:val="110"/>
          <w:sz w:val="69"/>
        </w:rPr>
        <w:t>)</w:t>
      </w:r>
    </w:p>
    <w:p>
      <w:pPr>
        <w:pStyle w:val="BodyText"/>
        <w:spacing w:before="7"/>
        <w:rPr>
          <w:rFonts w:ascii="Arial Black"/>
          <w:sz w:val="25"/>
        </w:rPr>
      </w:pPr>
    </w:p>
    <w:p>
      <w:pPr>
        <w:spacing w:after="0"/>
        <w:rPr>
          <w:rFonts w:ascii="Arial Black"/>
          <w:sz w:val="25"/>
        </w:rPr>
        <w:sectPr>
          <w:pgSz w:w="11910" w:h="16850"/>
          <w:pgMar w:top="1000" w:bottom="0" w:left="0" w:right="0"/>
        </w:sectPr>
      </w:pPr>
    </w:p>
    <w:p>
      <w:pPr>
        <w:pStyle w:val="Heading3"/>
        <w:ind w:left="1119"/>
      </w:pPr>
      <w:r>
        <w:rPr>
          <w:color w:val="363636"/>
          <w:w w:val="115"/>
        </w:rPr>
        <w:t>What is</w:t>
      </w:r>
      <w:r>
        <w:rPr>
          <w:color w:val="363636"/>
          <w:spacing w:val="-66"/>
          <w:w w:val="115"/>
        </w:rPr>
        <w:t> </w:t>
      </w:r>
      <w:r>
        <w:rPr>
          <w:color w:val="363636"/>
          <w:w w:val="115"/>
        </w:rPr>
        <w:t>it?</w:t>
      </w:r>
    </w:p>
    <w:p>
      <w:pPr>
        <w:pStyle w:val="BodyText"/>
        <w:spacing w:line="381" w:lineRule="auto" w:before="180"/>
        <w:ind w:left="1119" w:right="-11"/>
      </w:pPr>
      <w:r>
        <w:rPr>
          <w:color w:val="363636"/>
          <w:w w:val="110"/>
        </w:rPr>
        <w:t>Ozone is an odorless, colorless gas comprised of three oxygen atoms </w:t>
      </w:r>
      <w:r>
        <w:rPr>
          <w:color w:val="363636"/>
          <w:w w:val="110"/>
          <w:sz w:val="21"/>
        </w:rPr>
        <w:t>(</w:t>
      </w:r>
      <w:r>
        <w:rPr>
          <w:color w:val="363636"/>
          <w:w w:val="110"/>
        </w:rPr>
        <w:t>1,2</w:t>
      </w:r>
      <w:r>
        <w:rPr>
          <w:color w:val="363636"/>
          <w:w w:val="110"/>
          <w:sz w:val="21"/>
        </w:rPr>
        <w:t>)</w:t>
      </w:r>
      <w:r>
        <w:rPr>
          <w:color w:val="363636"/>
          <w:w w:val="110"/>
        </w:rPr>
        <w:t>. Depending</w:t>
      </w:r>
      <w:r>
        <w:rPr>
          <w:color w:val="363636"/>
          <w:spacing w:val="-41"/>
          <w:w w:val="110"/>
        </w:rPr>
        <w:t> </w:t>
      </w:r>
      <w:r>
        <w:rPr>
          <w:color w:val="363636"/>
          <w:w w:val="110"/>
        </w:rPr>
        <w:t>on</w:t>
      </w:r>
      <w:r>
        <w:rPr>
          <w:color w:val="363636"/>
          <w:spacing w:val="-40"/>
          <w:w w:val="110"/>
        </w:rPr>
        <w:t> </w:t>
      </w:r>
      <w:r>
        <w:rPr>
          <w:color w:val="363636"/>
          <w:w w:val="110"/>
        </w:rPr>
        <w:t>where</w:t>
      </w:r>
      <w:r>
        <w:rPr>
          <w:color w:val="363636"/>
          <w:spacing w:val="-40"/>
          <w:w w:val="110"/>
        </w:rPr>
        <w:t> </w:t>
      </w:r>
      <w:r>
        <w:rPr>
          <w:color w:val="363636"/>
          <w:w w:val="110"/>
        </w:rPr>
        <w:t>these</w:t>
      </w:r>
      <w:r>
        <w:rPr>
          <w:color w:val="363636"/>
          <w:spacing w:val="-40"/>
          <w:w w:val="110"/>
        </w:rPr>
        <w:t> </w:t>
      </w:r>
      <w:r>
        <w:rPr>
          <w:color w:val="363636"/>
          <w:w w:val="110"/>
        </w:rPr>
        <w:t>ozone</w:t>
      </w:r>
      <w:r>
        <w:rPr>
          <w:color w:val="363636"/>
          <w:spacing w:val="-40"/>
          <w:w w:val="110"/>
        </w:rPr>
        <w:t> </w:t>
      </w:r>
      <w:r>
        <w:rPr>
          <w:color w:val="363636"/>
          <w:w w:val="110"/>
        </w:rPr>
        <w:t>molecules are located in the atmosphere, they can be helpful or harmful to human health </w:t>
      </w:r>
      <w:r>
        <w:rPr>
          <w:color w:val="363636"/>
          <w:w w:val="110"/>
          <w:sz w:val="21"/>
        </w:rPr>
        <w:t>(</w:t>
      </w:r>
      <w:r>
        <w:rPr>
          <w:color w:val="363636"/>
          <w:w w:val="110"/>
        </w:rPr>
        <w:t>1</w:t>
      </w:r>
      <w:r>
        <w:rPr>
          <w:color w:val="363636"/>
          <w:w w:val="110"/>
          <w:sz w:val="21"/>
        </w:rPr>
        <w:t>)</w:t>
      </w:r>
      <w:r>
        <w:rPr>
          <w:color w:val="363636"/>
          <w:w w:val="110"/>
        </w:rPr>
        <w:t>. If ozone</w:t>
      </w:r>
      <w:r>
        <w:rPr>
          <w:color w:val="363636"/>
          <w:spacing w:val="-35"/>
          <w:w w:val="110"/>
        </w:rPr>
        <w:t> </w:t>
      </w:r>
      <w:r>
        <w:rPr>
          <w:color w:val="363636"/>
          <w:w w:val="110"/>
        </w:rPr>
        <w:t>exists</w:t>
      </w:r>
      <w:r>
        <w:rPr>
          <w:color w:val="363636"/>
          <w:spacing w:val="-35"/>
          <w:w w:val="110"/>
        </w:rPr>
        <w:t> </w:t>
      </w:r>
      <w:r>
        <w:rPr>
          <w:color w:val="363636"/>
          <w:w w:val="110"/>
        </w:rPr>
        <w:t>in</w:t>
      </w:r>
      <w:r>
        <w:rPr>
          <w:color w:val="363636"/>
          <w:spacing w:val="-35"/>
          <w:w w:val="110"/>
        </w:rPr>
        <w:t> </w:t>
      </w:r>
      <w:r>
        <w:rPr>
          <w:color w:val="363636"/>
          <w:w w:val="110"/>
        </w:rPr>
        <w:t>the</w:t>
      </w:r>
      <w:r>
        <w:rPr>
          <w:color w:val="363636"/>
          <w:spacing w:val="-35"/>
          <w:w w:val="110"/>
        </w:rPr>
        <w:t> </w:t>
      </w:r>
      <w:r>
        <w:rPr>
          <w:color w:val="363636"/>
          <w:w w:val="110"/>
        </w:rPr>
        <w:t>atmosphere</w:t>
      </w:r>
      <w:r>
        <w:rPr>
          <w:color w:val="363636"/>
          <w:spacing w:val="-35"/>
          <w:w w:val="110"/>
        </w:rPr>
        <w:t> </w:t>
      </w:r>
      <w:r>
        <w:rPr>
          <w:color w:val="363636"/>
          <w:w w:val="110"/>
        </w:rPr>
        <w:t>10</w:t>
      </w:r>
      <w:r>
        <w:rPr>
          <w:color w:val="363636"/>
          <w:w w:val="110"/>
          <w:sz w:val="21"/>
        </w:rPr>
        <w:t>-</w:t>
      </w:r>
      <w:r>
        <w:rPr>
          <w:color w:val="363636"/>
          <w:w w:val="110"/>
        </w:rPr>
        <w:t>30</w:t>
      </w:r>
      <w:r>
        <w:rPr>
          <w:color w:val="363636"/>
          <w:spacing w:val="-35"/>
          <w:w w:val="110"/>
        </w:rPr>
        <w:t> </w:t>
      </w:r>
      <w:r>
        <w:rPr>
          <w:color w:val="363636"/>
          <w:w w:val="110"/>
        </w:rPr>
        <w:t>miles above</w:t>
      </w:r>
      <w:r>
        <w:rPr>
          <w:color w:val="363636"/>
          <w:spacing w:val="-43"/>
          <w:w w:val="110"/>
        </w:rPr>
        <w:t> </w:t>
      </w:r>
      <w:r>
        <w:rPr>
          <w:color w:val="363636"/>
          <w:w w:val="110"/>
        </w:rPr>
        <w:t>the</w:t>
      </w:r>
      <w:r>
        <w:rPr>
          <w:color w:val="363636"/>
          <w:spacing w:val="-42"/>
          <w:w w:val="110"/>
        </w:rPr>
        <w:t> </w:t>
      </w:r>
      <w:r>
        <w:rPr>
          <w:color w:val="363636"/>
          <w:w w:val="110"/>
        </w:rPr>
        <w:t>Earth</w:t>
      </w:r>
      <w:r>
        <w:rPr>
          <w:color w:val="363636"/>
          <w:w w:val="110"/>
          <w:sz w:val="21"/>
        </w:rPr>
        <w:t>'</w:t>
      </w:r>
      <w:r>
        <w:rPr>
          <w:color w:val="363636"/>
          <w:w w:val="110"/>
        </w:rPr>
        <w:t>s</w:t>
      </w:r>
      <w:r>
        <w:rPr>
          <w:color w:val="363636"/>
          <w:spacing w:val="-42"/>
          <w:w w:val="110"/>
        </w:rPr>
        <w:t> </w:t>
      </w:r>
      <w:r>
        <w:rPr>
          <w:color w:val="363636"/>
          <w:w w:val="110"/>
        </w:rPr>
        <w:t>surface</w:t>
      </w:r>
      <w:r>
        <w:rPr>
          <w:color w:val="363636"/>
          <w:spacing w:val="-42"/>
          <w:w w:val="110"/>
        </w:rPr>
        <w:t> </w:t>
      </w:r>
      <w:r>
        <w:rPr>
          <w:color w:val="363636"/>
          <w:w w:val="110"/>
          <w:sz w:val="21"/>
        </w:rPr>
        <w:t>-</w:t>
      </w:r>
      <w:r>
        <w:rPr>
          <w:color w:val="363636"/>
          <w:spacing w:val="-36"/>
          <w:w w:val="110"/>
          <w:sz w:val="21"/>
        </w:rPr>
        <w:t> </w:t>
      </w:r>
      <w:r>
        <w:rPr>
          <w:color w:val="363636"/>
          <w:w w:val="110"/>
        </w:rPr>
        <w:t>the</w:t>
      </w:r>
      <w:r>
        <w:rPr>
          <w:color w:val="363636"/>
          <w:spacing w:val="-42"/>
          <w:w w:val="110"/>
        </w:rPr>
        <w:t> </w:t>
      </w:r>
      <w:r>
        <w:rPr>
          <w:color w:val="363636"/>
          <w:w w:val="110"/>
        </w:rPr>
        <w:t>stratosphere</w:t>
      </w:r>
      <w:r>
        <w:rPr>
          <w:color w:val="363636"/>
          <w:spacing w:val="-42"/>
          <w:w w:val="110"/>
        </w:rPr>
        <w:t> </w:t>
      </w:r>
      <w:r>
        <w:rPr>
          <w:color w:val="363636"/>
          <w:w w:val="110"/>
          <w:sz w:val="21"/>
        </w:rPr>
        <w:t>- </w:t>
      </w:r>
      <w:r>
        <w:rPr>
          <w:color w:val="363636"/>
          <w:w w:val="110"/>
        </w:rPr>
        <w:t>it</w:t>
      </w:r>
      <w:r>
        <w:rPr>
          <w:color w:val="363636"/>
          <w:spacing w:val="-28"/>
          <w:w w:val="110"/>
        </w:rPr>
        <w:t> </w:t>
      </w:r>
      <w:r>
        <w:rPr>
          <w:color w:val="363636"/>
          <w:w w:val="110"/>
        </w:rPr>
        <w:t>is</w:t>
      </w:r>
      <w:r>
        <w:rPr>
          <w:color w:val="363636"/>
          <w:spacing w:val="-28"/>
          <w:w w:val="110"/>
        </w:rPr>
        <w:t> </w:t>
      </w:r>
      <w:r>
        <w:rPr>
          <w:color w:val="363636"/>
          <w:w w:val="110"/>
        </w:rPr>
        <w:t>beneficial</w:t>
      </w:r>
      <w:r>
        <w:rPr>
          <w:color w:val="363636"/>
          <w:spacing w:val="-27"/>
          <w:w w:val="110"/>
        </w:rPr>
        <w:t> </w:t>
      </w:r>
      <w:r>
        <w:rPr>
          <w:color w:val="363636"/>
          <w:w w:val="110"/>
        </w:rPr>
        <w:t>and</w:t>
      </w:r>
      <w:r>
        <w:rPr>
          <w:color w:val="363636"/>
          <w:spacing w:val="-28"/>
          <w:w w:val="110"/>
        </w:rPr>
        <w:t> </w:t>
      </w:r>
      <w:r>
        <w:rPr>
          <w:color w:val="363636"/>
          <w:w w:val="110"/>
        </w:rPr>
        <w:t>blocks</w:t>
      </w:r>
      <w:r>
        <w:rPr>
          <w:color w:val="363636"/>
          <w:spacing w:val="-27"/>
          <w:w w:val="110"/>
        </w:rPr>
        <w:t> </w:t>
      </w:r>
      <w:r>
        <w:rPr>
          <w:color w:val="363636"/>
          <w:w w:val="110"/>
        </w:rPr>
        <w:t>harmful</w:t>
      </w:r>
      <w:r>
        <w:rPr>
          <w:color w:val="363636"/>
          <w:spacing w:val="-28"/>
          <w:w w:val="110"/>
        </w:rPr>
        <w:t> </w:t>
      </w:r>
      <w:r>
        <w:rPr>
          <w:color w:val="363636"/>
          <w:w w:val="110"/>
        </w:rPr>
        <w:t>ultraviolet light from damaging our skin. However, if ozone exists at ground level </w:t>
      </w:r>
      <w:r>
        <w:rPr>
          <w:color w:val="363636"/>
          <w:w w:val="110"/>
          <w:sz w:val="21"/>
        </w:rPr>
        <w:t>- </w:t>
      </w:r>
      <w:r>
        <w:rPr>
          <w:color w:val="363636"/>
          <w:w w:val="110"/>
        </w:rPr>
        <w:t>tropospheric ozone </w:t>
      </w:r>
      <w:r>
        <w:rPr>
          <w:color w:val="363636"/>
          <w:w w:val="110"/>
          <w:sz w:val="21"/>
        </w:rPr>
        <w:t>- </w:t>
      </w:r>
      <w:r>
        <w:rPr>
          <w:color w:val="363636"/>
          <w:w w:val="110"/>
        </w:rPr>
        <w:t>it promotes photochemical smog formation and could lead to adverse health effects</w:t>
      </w:r>
      <w:r>
        <w:rPr>
          <w:color w:val="363636"/>
          <w:spacing w:val="-21"/>
          <w:w w:val="110"/>
        </w:rPr>
        <w:t> </w:t>
      </w:r>
      <w:r>
        <w:rPr>
          <w:color w:val="363636"/>
          <w:w w:val="110"/>
          <w:sz w:val="21"/>
        </w:rPr>
        <w:t>(</w:t>
      </w:r>
      <w:r>
        <w:rPr>
          <w:color w:val="363636"/>
          <w:w w:val="110"/>
        </w:rPr>
        <w:t>2,3</w:t>
      </w:r>
      <w:r>
        <w:rPr>
          <w:color w:val="363636"/>
          <w:w w:val="110"/>
          <w:sz w:val="21"/>
        </w:rPr>
        <w:t>)</w:t>
      </w:r>
      <w:r>
        <w:rPr>
          <w:color w:val="363636"/>
          <w:w w:val="110"/>
        </w:rPr>
        <w:t>.</w:t>
      </w:r>
    </w:p>
    <w:p>
      <w:pPr>
        <w:pStyle w:val="Heading3"/>
        <w:spacing w:line="292" w:lineRule="exact" w:before="0"/>
        <w:ind w:left="1119"/>
      </w:pPr>
      <w:r>
        <w:rPr>
          <w:color w:val="363636"/>
          <w:w w:val="110"/>
        </w:rPr>
        <w:t>Emission Source</w:t>
      </w:r>
    </w:p>
    <w:p>
      <w:pPr>
        <w:pStyle w:val="BodyText"/>
        <w:spacing w:line="381" w:lineRule="auto" w:before="184"/>
        <w:ind w:left="1119" w:right="123"/>
      </w:pPr>
      <w:r>
        <w:rPr>
          <w:color w:val="363636"/>
          <w:w w:val="110"/>
        </w:rPr>
        <w:t>Ozone</w:t>
      </w:r>
      <w:r>
        <w:rPr>
          <w:color w:val="363636"/>
          <w:spacing w:val="-26"/>
          <w:w w:val="110"/>
        </w:rPr>
        <w:t> </w:t>
      </w:r>
      <w:r>
        <w:rPr>
          <w:color w:val="363636"/>
          <w:w w:val="110"/>
        </w:rPr>
        <w:t>is</w:t>
      </w:r>
      <w:r>
        <w:rPr>
          <w:color w:val="363636"/>
          <w:spacing w:val="-25"/>
          <w:w w:val="110"/>
        </w:rPr>
        <w:t> </w:t>
      </w:r>
      <w:r>
        <w:rPr>
          <w:color w:val="363636"/>
          <w:w w:val="110"/>
        </w:rPr>
        <w:t>not</w:t>
      </w:r>
      <w:r>
        <w:rPr>
          <w:color w:val="363636"/>
          <w:spacing w:val="-25"/>
          <w:w w:val="110"/>
        </w:rPr>
        <w:t> </w:t>
      </w:r>
      <w:r>
        <w:rPr>
          <w:color w:val="363636"/>
          <w:w w:val="110"/>
        </w:rPr>
        <w:t>a</w:t>
      </w:r>
      <w:r>
        <w:rPr>
          <w:color w:val="363636"/>
          <w:spacing w:val="-26"/>
          <w:w w:val="110"/>
        </w:rPr>
        <w:t> </w:t>
      </w:r>
      <w:r>
        <w:rPr>
          <w:color w:val="363636"/>
          <w:w w:val="110"/>
        </w:rPr>
        <w:t>directly</w:t>
      </w:r>
      <w:r>
        <w:rPr>
          <w:color w:val="363636"/>
          <w:spacing w:val="-25"/>
          <w:w w:val="110"/>
        </w:rPr>
        <w:t> </w:t>
      </w:r>
      <w:r>
        <w:rPr>
          <w:color w:val="363636"/>
          <w:w w:val="110"/>
        </w:rPr>
        <w:t>emitted</w:t>
      </w:r>
      <w:r>
        <w:rPr>
          <w:color w:val="363636"/>
          <w:spacing w:val="-25"/>
          <w:w w:val="110"/>
        </w:rPr>
        <w:t> </w:t>
      </w:r>
      <w:r>
        <w:rPr>
          <w:color w:val="363636"/>
          <w:w w:val="110"/>
        </w:rPr>
        <w:t>pollutant</w:t>
      </w:r>
      <w:r>
        <w:rPr>
          <w:color w:val="363636"/>
          <w:spacing w:val="-26"/>
          <w:w w:val="110"/>
        </w:rPr>
        <w:t> </w:t>
      </w:r>
      <w:r>
        <w:rPr>
          <w:color w:val="363636"/>
          <w:spacing w:val="-4"/>
          <w:w w:val="110"/>
        </w:rPr>
        <w:t>but </w:t>
      </w:r>
      <w:r>
        <w:rPr>
          <w:color w:val="363636"/>
          <w:w w:val="110"/>
        </w:rPr>
        <w:t>is a byproduct of the reaction between nitrogen oxides </w:t>
      </w:r>
      <w:r>
        <w:rPr>
          <w:color w:val="363636"/>
          <w:w w:val="110"/>
          <w:sz w:val="21"/>
        </w:rPr>
        <w:t>(</w:t>
      </w:r>
      <w:r>
        <w:rPr>
          <w:color w:val="363636"/>
          <w:w w:val="110"/>
        </w:rPr>
        <w:t>NOx</w:t>
      </w:r>
      <w:r>
        <w:rPr>
          <w:color w:val="363636"/>
          <w:w w:val="110"/>
          <w:sz w:val="21"/>
        </w:rPr>
        <w:t>)</w:t>
      </w:r>
      <w:r>
        <w:rPr>
          <w:color w:val="363636"/>
          <w:w w:val="110"/>
        </w:rPr>
        <w:t>, volatile organic compounds</w:t>
      </w:r>
      <w:r>
        <w:rPr>
          <w:color w:val="363636"/>
          <w:spacing w:val="-31"/>
          <w:w w:val="110"/>
        </w:rPr>
        <w:t> </w:t>
      </w:r>
      <w:r>
        <w:rPr>
          <w:color w:val="363636"/>
          <w:w w:val="110"/>
          <w:sz w:val="21"/>
        </w:rPr>
        <w:t>(</w:t>
      </w:r>
      <w:r>
        <w:rPr>
          <w:color w:val="363636"/>
          <w:w w:val="110"/>
        </w:rPr>
        <w:t>VOCs</w:t>
      </w:r>
      <w:r>
        <w:rPr>
          <w:color w:val="363636"/>
          <w:w w:val="110"/>
          <w:sz w:val="21"/>
        </w:rPr>
        <w:t>)</w:t>
      </w:r>
      <w:r>
        <w:rPr>
          <w:color w:val="363636"/>
          <w:w w:val="110"/>
        </w:rPr>
        <w:t>,</w:t>
      </w:r>
      <w:r>
        <w:rPr>
          <w:color w:val="363636"/>
          <w:spacing w:val="-30"/>
          <w:w w:val="110"/>
        </w:rPr>
        <w:t> </w:t>
      </w:r>
      <w:r>
        <w:rPr>
          <w:color w:val="363636"/>
          <w:w w:val="110"/>
        </w:rPr>
        <w:t>heat,</w:t>
      </w:r>
      <w:r>
        <w:rPr>
          <w:color w:val="363636"/>
          <w:spacing w:val="-30"/>
          <w:w w:val="110"/>
        </w:rPr>
        <w:t> </w:t>
      </w:r>
      <w:r>
        <w:rPr>
          <w:color w:val="363636"/>
          <w:w w:val="110"/>
        </w:rPr>
        <w:t>and</w:t>
      </w:r>
      <w:r>
        <w:rPr>
          <w:color w:val="363636"/>
          <w:spacing w:val="-30"/>
          <w:w w:val="110"/>
        </w:rPr>
        <w:t> </w:t>
      </w:r>
      <w:r>
        <w:rPr>
          <w:color w:val="363636"/>
          <w:w w:val="110"/>
        </w:rPr>
        <w:t>sunlight.</w:t>
      </w:r>
    </w:p>
    <w:p>
      <w:pPr>
        <w:pStyle w:val="BodyText"/>
        <w:spacing w:line="381" w:lineRule="auto"/>
        <w:ind w:left="1119" w:right="233"/>
      </w:pPr>
      <w:r>
        <w:rPr/>
        <w:drawing>
          <wp:anchor distT="0" distB="0" distL="0" distR="0" allowOverlap="1" layoutInCell="1" locked="0" behindDoc="0" simplePos="0" relativeHeight="15731200">
            <wp:simplePos x="0" y="0"/>
            <wp:positionH relativeFrom="page">
              <wp:posOffset>710817</wp:posOffset>
            </wp:positionH>
            <wp:positionV relativeFrom="paragraph">
              <wp:posOffset>1066466</wp:posOffset>
            </wp:positionV>
            <wp:extent cx="3050565" cy="2354656"/>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050565" cy="2354656"/>
                    </a:xfrm>
                    <a:prstGeom prst="rect">
                      <a:avLst/>
                    </a:prstGeom>
                  </pic:spPr>
                </pic:pic>
              </a:graphicData>
            </a:graphic>
          </wp:anchor>
        </w:drawing>
      </w:r>
      <w:r>
        <w:rPr>
          <w:color w:val="363636"/>
          <w:w w:val="105"/>
        </w:rPr>
        <w:t>Nitrogen oxides are produced from fossil fuel</w:t>
      </w:r>
      <w:r>
        <w:rPr>
          <w:color w:val="363636"/>
          <w:w w:val="105"/>
          <w:sz w:val="21"/>
        </w:rPr>
        <w:t>-</w:t>
      </w:r>
      <w:r>
        <w:rPr>
          <w:color w:val="363636"/>
          <w:w w:val="105"/>
        </w:rPr>
        <w:t>burning sources like power plants and automobiles. VOCs are generated by sources like gasoline and solvents </w:t>
      </w:r>
      <w:r>
        <w:rPr>
          <w:color w:val="363636"/>
          <w:w w:val="105"/>
          <w:sz w:val="21"/>
        </w:rPr>
        <w:t>(</w:t>
      </w:r>
      <w:r>
        <w:rPr>
          <w:color w:val="363636"/>
          <w:w w:val="105"/>
        </w:rPr>
        <w:t>2</w:t>
      </w:r>
      <w:r>
        <w:rPr>
          <w:color w:val="363636"/>
          <w:w w:val="105"/>
          <w:sz w:val="21"/>
        </w:rPr>
        <w:t>)</w:t>
      </w:r>
      <w:r>
        <w:rPr>
          <w:color w:val="363636"/>
          <w:w w:val="105"/>
        </w:rPr>
        <w:t>.</w:t>
      </w:r>
    </w:p>
    <w:p>
      <w:pPr>
        <w:pStyle w:val="Heading3"/>
        <w:ind w:left="298"/>
      </w:pPr>
      <w:r>
        <w:rPr/>
        <w:br w:type="column"/>
      </w:r>
      <w:r>
        <w:rPr>
          <w:color w:val="363636"/>
          <w:w w:val="110"/>
        </w:rPr>
        <w:t>Who is at Risk?</w:t>
      </w:r>
    </w:p>
    <w:p>
      <w:pPr>
        <w:pStyle w:val="BodyText"/>
        <w:spacing w:line="381" w:lineRule="auto" w:before="180"/>
        <w:ind w:left="298" w:right="1557"/>
      </w:pPr>
      <w:r>
        <w:rPr>
          <w:color w:val="363636"/>
          <w:w w:val="110"/>
        </w:rPr>
        <w:t>The</w:t>
      </w:r>
      <w:r>
        <w:rPr>
          <w:color w:val="363636"/>
          <w:spacing w:val="-30"/>
          <w:w w:val="110"/>
        </w:rPr>
        <w:t> </w:t>
      </w:r>
      <w:r>
        <w:rPr>
          <w:color w:val="363636"/>
          <w:w w:val="110"/>
        </w:rPr>
        <w:t>people</w:t>
      </w:r>
      <w:r>
        <w:rPr>
          <w:color w:val="363636"/>
          <w:spacing w:val="-29"/>
          <w:w w:val="110"/>
        </w:rPr>
        <w:t> </w:t>
      </w:r>
      <w:r>
        <w:rPr>
          <w:color w:val="363636"/>
          <w:w w:val="110"/>
        </w:rPr>
        <w:t>who</w:t>
      </w:r>
      <w:r>
        <w:rPr>
          <w:color w:val="363636"/>
          <w:spacing w:val="-29"/>
          <w:w w:val="110"/>
        </w:rPr>
        <w:t> </w:t>
      </w:r>
      <w:r>
        <w:rPr>
          <w:color w:val="363636"/>
          <w:w w:val="110"/>
        </w:rPr>
        <w:t>are</w:t>
      </w:r>
      <w:r>
        <w:rPr>
          <w:color w:val="363636"/>
          <w:spacing w:val="-29"/>
          <w:w w:val="110"/>
        </w:rPr>
        <w:t> </w:t>
      </w:r>
      <w:r>
        <w:rPr>
          <w:color w:val="363636"/>
          <w:w w:val="110"/>
        </w:rPr>
        <w:t>most</w:t>
      </w:r>
      <w:r>
        <w:rPr>
          <w:color w:val="363636"/>
          <w:spacing w:val="-29"/>
          <w:w w:val="110"/>
        </w:rPr>
        <w:t> </w:t>
      </w:r>
      <w:r>
        <w:rPr>
          <w:color w:val="363636"/>
          <w:w w:val="110"/>
        </w:rPr>
        <w:t>at</w:t>
      </w:r>
      <w:r>
        <w:rPr>
          <w:color w:val="363636"/>
          <w:spacing w:val="-29"/>
          <w:w w:val="110"/>
        </w:rPr>
        <w:t> </w:t>
      </w:r>
      <w:r>
        <w:rPr>
          <w:color w:val="363636"/>
          <w:w w:val="110"/>
        </w:rPr>
        <w:t>risk</w:t>
      </w:r>
      <w:r>
        <w:rPr>
          <w:color w:val="363636"/>
          <w:spacing w:val="-29"/>
          <w:w w:val="110"/>
        </w:rPr>
        <w:t> </w:t>
      </w:r>
      <w:r>
        <w:rPr>
          <w:color w:val="363636"/>
          <w:w w:val="110"/>
        </w:rPr>
        <w:t>from breathing</w:t>
      </w:r>
      <w:r>
        <w:rPr>
          <w:color w:val="363636"/>
          <w:spacing w:val="-35"/>
          <w:w w:val="110"/>
        </w:rPr>
        <w:t> </w:t>
      </w:r>
      <w:r>
        <w:rPr>
          <w:color w:val="363636"/>
          <w:w w:val="110"/>
        </w:rPr>
        <w:t>air</w:t>
      </w:r>
      <w:r>
        <w:rPr>
          <w:color w:val="363636"/>
          <w:spacing w:val="-35"/>
          <w:w w:val="110"/>
        </w:rPr>
        <w:t> </w:t>
      </w:r>
      <w:r>
        <w:rPr>
          <w:color w:val="363636"/>
          <w:w w:val="110"/>
        </w:rPr>
        <w:t>containing</w:t>
      </w:r>
      <w:r>
        <w:rPr>
          <w:color w:val="363636"/>
          <w:spacing w:val="-35"/>
          <w:w w:val="110"/>
        </w:rPr>
        <w:t> </w:t>
      </w:r>
      <w:r>
        <w:rPr>
          <w:color w:val="363636"/>
          <w:w w:val="110"/>
        </w:rPr>
        <w:t>ozone</w:t>
      </w:r>
      <w:r>
        <w:rPr>
          <w:color w:val="363636"/>
          <w:spacing w:val="-34"/>
          <w:w w:val="110"/>
        </w:rPr>
        <w:t> </w:t>
      </w:r>
      <w:r>
        <w:rPr>
          <w:color w:val="363636"/>
          <w:w w:val="110"/>
        </w:rPr>
        <w:t>are</w:t>
      </w:r>
      <w:r>
        <w:rPr>
          <w:color w:val="363636"/>
          <w:spacing w:val="-35"/>
          <w:w w:val="110"/>
        </w:rPr>
        <w:t> </w:t>
      </w:r>
      <w:r>
        <w:rPr>
          <w:color w:val="363636"/>
          <w:spacing w:val="-4"/>
          <w:w w:val="110"/>
          <w:sz w:val="21"/>
        </w:rPr>
        <w:t>(</w:t>
      </w:r>
      <w:r>
        <w:rPr>
          <w:color w:val="363636"/>
          <w:spacing w:val="-4"/>
          <w:w w:val="110"/>
        </w:rPr>
        <w:t>4</w:t>
      </w:r>
      <w:r>
        <w:rPr>
          <w:color w:val="363636"/>
          <w:spacing w:val="-4"/>
          <w:w w:val="110"/>
          <w:sz w:val="21"/>
        </w:rPr>
        <w:t>)</w:t>
      </w:r>
      <w:r>
        <w:rPr>
          <w:color w:val="363636"/>
          <w:spacing w:val="-4"/>
          <w:w w:val="110"/>
        </w:rPr>
        <w:t>:</w:t>
      </w:r>
    </w:p>
    <w:p>
      <w:pPr>
        <w:pStyle w:val="BodyText"/>
        <w:spacing w:line="381" w:lineRule="auto"/>
        <w:ind w:left="610" w:right="3136"/>
      </w:pPr>
      <w:r>
        <w:rPr/>
        <w:pict>
          <v:shape style="position:absolute;margin-left:316.091522pt;margin-top:5.532475pt;width:3.8pt;height:3.8pt;mso-position-horizontal-relative:page;mso-position-vertical-relative:paragraph;z-index:15731712" coordorigin="6322,111" coordsize="76,76" path="m6370,186l6349,186,6340,182,6325,167,6322,159,6322,138,6325,129,6340,114,6349,111,6370,111,6379,114,6393,129,6397,138,6397,159,6393,167,6379,182xe" filled="true" fillcolor="#363636" stroked="false">
            <v:path arrowok="t"/>
            <v:fill type="solid"/>
            <w10:wrap type="none"/>
          </v:shape>
        </w:pict>
      </w:r>
      <w:r>
        <w:rPr/>
        <w:pict>
          <v:shape style="position:absolute;margin-left:316.091522pt;margin-top:26.550116pt;width:3.8pt;height:3.8pt;mso-position-horizontal-relative:page;mso-position-vertical-relative:paragraph;z-index:15732224" coordorigin="6322,531" coordsize="76,76" path="m6370,606l6349,606,6340,602,6325,588,6322,579,6322,558,6325,549,6340,535,6349,531,6370,531,6379,535,6393,549,6397,558,6397,579,6393,588,6379,602xe" filled="true" fillcolor="#363636" stroked="false">
            <v:path arrowok="t"/>
            <v:fill type="solid"/>
            <w10:wrap type="none"/>
          </v:shape>
        </w:pict>
      </w:r>
      <w:r>
        <w:rPr>
          <w:color w:val="363636"/>
          <w:w w:val="110"/>
        </w:rPr>
        <w:t>people with asthma children</w:t>
      </w:r>
    </w:p>
    <w:p>
      <w:pPr>
        <w:pStyle w:val="BodyText"/>
        <w:spacing w:line="264" w:lineRule="exact"/>
        <w:ind w:left="610"/>
      </w:pPr>
      <w:r>
        <w:rPr/>
        <w:pict>
          <v:shape style="position:absolute;margin-left:316.091522pt;margin-top:5.515827pt;width:3.8pt;height:3.8pt;mso-position-horizontal-relative:page;mso-position-vertical-relative:paragraph;z-index:15732736" coordorigin="6322,110" coordsize="76,76" path="m6370,185l6349,185,6340,182,6325,167,6322,158,6322,137,6325,129,6340,114,6349,110,6370,110,6379,114,6393,129,6397,137,6397,158,6393,167,6379,182xe" filled="true" fillcolor="#363636" stroked="false">
            <v:path arrowok="t"/>
            <v:fill type="solid"/>
            <w10:wrap type="none"/>
          </v:shape>
        </w:pict>
      </w:r>
      <w:r>
        <w:rPr>
          <w:color w:val="363636"/>
          <w:w w:val="110"/>
        </w:rPr>
        <w:t>older adults</w:t>
      </w:r>
    </w:p>
    <w:p>
      <w:pPr>
        <w:pStyle w:val="BodyText"/>
        <w:spacing w:line="381" w:lineRule="auto" w:before="156"/>
        <w:ind w:left="610" w:right="1279"/>
      </w:pPr>
      <w:r>
        <w:rPr/>
        <w:pict>
          <v:shape style="position:absolute;margin-left:316.091522pt;margin-top:13.332479pt;width:3.8pt;height:3.8pt;mso-position-horizontal-relative:page;mso-position-vertical-relative:paragraph;z-index:15733248" coordorigin="6322,267" coordsize="76,76" path="m6370,342l6349,342,6340,338,6325,323,6322,315,6322,294,6325,285,6340,270,6349,267,6370,267,6379,270,6393,285,6397,294,6397,315,6393,323,6379,338xe" filled="true" fillcolor="#363636" stroked="false">
            <v:path arrowok="t"/>
            <v:fill type="solid"/>
            <w10:wrap type="none"/>
          </v:shape>
        </w:pict>
      </w:r>
      <w:r>
        <w:rPr/>
        <w:pict>
          <v:shape style="position:absolute;margin-left:316.091522pt;margin-top:34.350121pt;width:3.8pt;height:3.8pt;mso-position-horizontal-relative:page;mso-position-vertical-relative:paragraph;z-index:15733760" coordorigin="6322,687" coordsize="76,76" path="m6370,762l6349,762,6340,758,6325,744,6322,735,6322,714,6325,705,6340,691,6349,687,6370,687,6379,691,6393,705,6397,714,6397,735,6393,744,6379,758xe" filled="true" fillcolor="#000000" stroked="false">
            <v:path arrowok="t"/>
            <v:fill type="solid"/>
            <w10:wrap type="none"/>
          </v:shape>
        </w:pict>
      </w:r>
      <w:r>
        <w:rPr>
          <w:color w:val="363636"/>
          <w:w w:val="110"/>
        </w:rPr>
        <w:t>adults who are active outdoors people with heightened sensitivity </w:t>
      </w:r>
      <w:r>
        <w:rPr>
          <w:color w:val="363636"/>
          <w:spacing w:val="-7"/>
          <w:w w:val="110"/>
        </w:rPr>
        <w:t>to</w:t>
      </w:r>
    </w:p>
    <w:p>
      <w:pPr>
        <w:pStyle w:val="BodyText"/>
        <w:spacing w:line="381" w:lineRule="auto"/>
        <w:ind w:left="610" w:right="845"/>
      </w:pPr>
      <w:r>
        <w:rPr>
          <w:color w:val="363636"/>
          <w:w w:val="105"/>
        </w:rPr>
        <w:t>ozone. For example, people with reduced intake of certain nutrients like Vitamin C and E may be at greater risk from ozone exposure</w:t>
      </w:r>
      <w:r>
        <w:rPr>
          <w:color w:val="363636"/>
          <w:spacing w:val="-17"/>
          <w:w w:val="105"/>
        </w:rPr>
        <w:t> </w:t>
      </w:r>
      <w:r>
        <w:rPr>
          <w:color w:val="363636"/>
          <w:w w:val="105"/>
          <w:sz w:val="21"/>
        </w:rPr>
        <w:t>(</w:t>
      </w:r>
      <w:r>
        <w:rPr>
          <w:color w:val="363636"/>
          <w:w w:val="105"/>
        </w:rPr>
        <w:t>1,4</w:t>
      </w:r>
      <w:r>
        <w:rPr>
          <w:color w:val="363636"/>
          <w:w w:val="105"/>
          <w:sz w:val="21"/>
        </w:rPr>
        <w:t>)</w:t>
      </w:r>
      <w:r>
        <w:rPr>
          <w:color w:val="363636"/>
          <w:w w:val="105"/>
        </w:rPr>
        <w:t>.</w:t>
      </w:r>
    </w:p>
    <w:p>
      <w:pPr>
        <w:pStyle w:val="BodyText"/>
        <w:spacing w:before="3"/>
      </w:pPr>
    </w:p>
    <w:p>
      <w:pPr>
        <w:pStyle w:val="Heading3"/>
        <w:spacing w:before="0"/>
        <w:ind w:left="298"/>
      </w:pPr>
      <w:r>
        <w:rPr>
          <w:color w:val="363636"/>
          <w:spacing w:val="-3"/>
          <w:w w:val="115"/>
        </w:rPr>
        <w:t>Health</w:t>
      </w:r>
      <w:r>
        <w:rPr>
          <w:color w:val="363636"/>
          <w:spacing w:val="-47"/>
          <w:w w:val="115"/>
        </w:rPr>
        <w:t> </w:t>
      </w:r>
      <w:r>
        <w:rPr>
          <w:color w:val="363636"/>
          <w:spacing w:val="-3"/>
          <w:w w:val="115"/>
        </w:rPr>
        <w:t>Effects</w:t>
      </w:r>
    </w:p>
    <w:p>
      <w:pPr>
        <w:pStyle w:val="BodyText"/>
        <w:spacing w:line="381" w:lineRule="auto" w:before="224"/>
        <w:ind w:left="298" w:right="929"/>
      </w:pPr>
      <w:r>
        <w:rPr>
          <w:color w:val="363636"/>
          <w:w w:val="110"/>
        </w:rPr>
        <w:t>Short</w:t>
      </w:r>
      <w:r>
        <w:rPr>
          <w:color w:val="363636"/>
          <w:w w:val="110"/>
          <w:sz w:val="21"/>
        </w:rPr>
        <w:t>-</w:t>
      </w:r>
      <w:r>
        <w:rPr>
          <w:color w:val="363636"/>
          <w:w w:val="110"/>
        </w:rPr>
        <w:t>term ozone exposure can have negative</w:t>
      </w:r>
      <w:r>
        <w:rPr>
          <w:color w:val="363636"/>
          <w:spacing w:val="-34"/>
          <w:w w:val="110"/>
        </w:rPr>
        <w:t> </w:t>
      </w:r>
      <w:r>
        <w:rPr>
          <w:color w:val="363636"/>
          <w:w w:val="110"/>
        </w:rPr>
        <w:t>effects</w:t>
      </w:r>
      <w:r>
        <w:rPr>
          <w:color w:val="363636"/>
          <w:spacing w:val="-34"/>
          <w:w w:val="110"/>
        </w:rPr>
        <w:t> </w:t>
      </w:r>
      <w:r>
        <w:rPr>
          <w:color w:val="363636"/>
          <w:w w:val="110"/>
        </w:rPr>
        <w:t>on</w:t>
      </w:r>
      <w:r>
        <w:rPr>
          <w:color w:val="363636"/>
          <w:spacing w:val="-33"/>
          <w:w w:val="110"/>
        </w:rPr>
        <w:t> </w:t>
      </w:r>
      <w:r>
        <w:rPr>
          <w:color w:val="363636"/>
          <w:w w:val="110"/>
        </w:rPr>
        <w:t>human</w:t>
      </w:r>
      <w:r>
        <w:rPr>
          <w:color w:val="363636"/>
          <w:spacing w:val="-34"/>
          <w:w w:val="110"/>
        </w:rPr>
        <w:t> </w:t>
      </w:r>
      <w:r>
        <w:rPr>
          <w:color w:val="363636"/>
          <w:w w:val="110"/>
        </w:rPr>
        <w:t>health,</w:t>
      </w:r>
      <w:r>
        <w:rPr>
          <w:color w:val="363636"/>
          <w:spacing w:val="-33"/>
          <w:w w:val="110"/>
        </w:rPr>
        <w:t> </w:t>
      </w:r>
      <w:r>
        <w:rPr>
          <w:color w:val="363636"/>
          <w:w w:val="110"/>
        </w:rPr>
        <w:t>including respiratory</w:t>
      </w:r>
      <w:r>
        <w:rPr>
          <w:color w:val="363636"/>
          <w:spacing w:val="-34"/>
          <w:w w:val="110"/>
        </w:rPr>
        <w:t> </w:t>
      </w:r>
      <w:r>
        <w:rPr>
          <w:color w:val="363636"/>
          <w:w w:val="110"/>
        </w:rPr>
        <w:t>system</w:t>
      </w:r>
      <w:r>
        <w:rPr>
          <w:color w:val="363636"/>
          <w:spacing w:val="-34"/>
          <w:w w:val="110"/>
        </w:rPr>
        <w:t> </w:t>
      </w:r>
      <w:r>
        <w:rPr>
          <w:color w:val="363636"/>
          <w:w w:val="110"/>
        </w:rPr>
        <w:t>irritation,</w:t>
      </w:r>
      <w:r>
        <w:rPr>
          <w:color w:val="363636"/>
          <w:spacing w:val="-33"/>
          <w:w w:val="110"/>
        </w:rPr>
        <w:t> </w:t>
      </w:r>
      <w:r>
        <w:rPr>
          <w:color w:val="363636"/>
          <w:w w:val="110"/>
        </w:rPr>
        <w:t>which</w:t>
      </w:r>
      <w:r>
        <w:rPr>
          <w:color w:val="363636"/>
          <w:spacing w:val="-34"/>
          <w:w w:val="110"/>
        </w:rPr>
        <w:t> </w:t>
      </w:r>
      <w:r>
        <w:rPr>
          <w:color w:val="363636"/>
          <w:w w:val="110"/>
        </w:rPr>
        <w:t>will</w:t>
      </w:r>
      <w:r>
        <w:rPr>
          <w:color w:val="363636"/>
          <w:spacing w:val="-33"/>
          <w:w w:val="110"/>
        </w:rPr>
        <w:t> </w:t>
      </w:r>
      <w:r>
        <w:rPr>
          <w:color w:val="363636"/>
          <w:w w:val="110"/>
        </w:rPr>
        <w:t>lead to</w:t>
      </w:r>
      <w:r>
        <w:rPr>
          <w:color w:val="363636"/>
          <w:spacing w:val="-21"/>
          <w:w w:val="110"/>
        </w:rPr>
        <w:t> </w:t>
      </w:r>
      <w:r>
        <w:rPr>
          <w:color w:val="363636"/>
          <w:w w:val="110"/>
        </w:rPr>
        <w:t>coughing,</w:t>
      </w:r>
      <w:r>
        <w:rPr>
          <w:color w:val="363636"/>
          <w:spacing w:val="-21"/>
          <w:w w:val="110"/>
        </w:rPr>
        <w:t> </w:t>
      </w:r>
      <w:r>
        <w:rPr>
          <w:color w:val="363636"/>
          <w:w w:val="110"/>
        </w:rPr>
        <w:t>throat</w:t>
      </w:r>
      <w:r>
        <w:rPr>
          <w:color w:val="363636"/>
          <w:spacing w:val="-20"/>
          <w:w w:val="110"/>
        </w:rPr>
        <w:t> </w:t>
      </w:r>
      <w:r>
        <w:rPr>
          <w:color w:val="363636"/>
          <w:w w:val="110"/>
        </w:rPr>
        <w:t>irritation,</w:t>
      </w:r>
      <w:r>
        <w:rPr>
          <w:color w:val="363636"/>
          <w:spacing w:val="-21"/>
          <w:w w:val="110"/>
        </w:rPr>
        <w:t> </w:t>
      </w:r>
      <w:r>
        <w:rPr>
          <w:color w:val="363636"/>
          <w:w w:val="110"/>
        </w:rPr>
        <w:t>and</w:t>
      </w:r>
      <w:r>
        <w:rPr>
          <w:color w:val="363636"/>
          <w:w w:val="110"/>
          <w:sz w:val="21"/>
        </w:rPr>
        <w:t>/</w:t>
      </w:r>
      <w:r>
        <w:rPr>
          <w:color w:val="363636"/>
          <w:w w:val="110"/>
        </w:rPr>
        <w:t>or</w:t>
      </w:r>
    </w:p>
    <w:p>
      <w:pPr>
        <w:pStyle w:val="BodyText"/>
        <w:spacing w:line="381" w:lineRule="auto"/>
        <w:ind w:left="298" w:right="845"/>
      </w:pPr>
      <w:r>
        <w:rPr>
          <w:color w:val="363636"/>
          <w:w w:val="110"/>
        </w:rPr>
        <w:t>chest</w:t>
      </w:r>
      <w:r>
        <w:rPr>
          <w:color w:val="363636"/>
          <w:spacing w:val="-33"/>
          <w:w w:val="110"/>
        </w:rPr>
        <w:t> </w:t>
      </w:r>
      <w:r>
        <w:rPr>
          <w:color w:val="363636"/>
          <w:w w:val="110"/>
        </w:rPr>
        <w:t>tightness</w:t>
      </w:r>
      <w:r>
        <w:rPr>
          <w:color w:val="363636"/>
          <w:spacing w:val="-33"/>
          <w:w w:val="110"/>
        </w:rPr>
        <w:t> </w:t>
      </w:r>
      <w:r>
        <w:rPr>
          <w:color w:val="363636"/>
          <w:w w:val="110"/>
          <w:sz w:val="21"/>
        </w:rPr>
        <w:t>(</w:t>
      </w:r>
      <w:r>
        <w:rPr>
          <w:color w:val="363636"/>
          <w:w w:val="110"/>
        </w:rPr>
        <w:t>2</w:t>
      </w:r>
      <w:r>
        <w:rPr>
          <w:color w:val="363636"/>
          <w:w w:val="110"/>
          <w:sz w:val="21"/>
        </w:rPr>
        <w:t>)</w:t>
      </w:r>
      <w:r>
        <w:rPr>
          <w:color w:val="363636"/>
          <w:w w:val="110"/>
        </w:rPr>
        <w:t>.</w:t>
      </w:r>
      <w:r>
        <w:rPr>
          <w:color w:val="363636"/>
          <w:spacing w:val="-33"/>
          <w:w w:val="110"/>
        </w:rPr>
        <w:t> </w:t>
      </w:r>
      <w:r>
        <w:rPr>
          <w:color w:val="363636"/>
          <w:w w:val="110"/>
        </w:rPr>
        <w:t>Ozone</w:t>
      </w:r>
      <w:r>
        <w:rPr>
          <w:color w:val="363636"/>
          <w:spacing w:val="-33"/>
          <w:w w:val="110"/>
        </w:rPr>
        <w:t> </w:t>
      </w:r>
      <w:r>
        <w:rPr>
          <w:color w:val="363636"/>
          <w:w w:val="110"/>
        </w:rPr>
        <w:t>can</w:t>
      </w:r>
      <w:r>
        <w:rPr>
          <w:color w:val="363636"/>
          <w:spacing w:val="-33"/>
          <w:w w:val="110"/>
        </w:rPr>
        <w:t> </w:t>
      </w:r>
      <w:r>
        <w:rPr>
          <w:color w:val="363636"/>
          <w:w w:val="110"/>
        </w:rPr>
        <w:t>also</w:t>
      </w:r>
      <w:r>
        <w:rPr>
          <w:color w:val="363636"/>
          <w:spacing w:val="-33"/>
          <w:w w:val="110"/>
        </w:rPr>
        <w:t> </w:t>
      </w:r>
      <w:r>
        <w:rPr>
          <w:color w:val="363636"/>
          <w:w w:val="110"/>
        </w:rPr>
        <w:t>reduce lung function, meaning that you may struggle to breathe deeply or vigorously. This health impact in particular can aggravate asthma attacks, making ozone particularly harmful for those who have asthma.</w:t>
      </w:r>
      <w:r>
        <w:rPr>
          <w:color w:val="363636"/>
          <w:spacing w:val="-43"/>
          <w:w w:val="110"/>
        </w:rPr>
        <w:t> </w:t>
      </w:r>
      <w:r>
        <w:rPr>
          <w:color w:val="363636"/>
          <w:w w:val="110"/>
        </w:rPr>
        <w:t>Ozone</w:t>
      </w:r>
      <w:r>
        <w:rPr>
          <w:color w:val="363636"/>
          <w:spacing w:val="-42"/>
          <w:w w:val="110"/>
        </w:rPr>
        <w:t> </w:t>
      </w:r>
      <w:r>
        <w:rPr>
          <w:color w:val="363636"/>
          <w:w w:val="110"/>
        </w:rPr>
        <w:t>can</w:t>
      </w:r>
      <w:r>
        <w:rPr>
          <w:color w:val="363636"/>
          <w:spacing w:val="-42"/>
          <w:w w:val="110"/>
        </w:rPr>
        <w:t> </w:t>
      </w:r>
      <w:r>
        <w:rPr>
          <w:color w:val="363636"/>
          <w:w w:val="110"/>
        </w:rPr>
        <w:t>also</w:t>
      </w:r>
      <w:r>
        <w:rPr>
          <w:color w:val="363636"/>
          <w:spacing w:val="-42"/>
          <w:w w:val="110"/>
        </w:rPr>
        <w:t> </w:t>
      </w:r>
      <w:r>
        <w:rPr>
          <w:color w:val="363636"/>
          <w:w w:val="110"/>
        </w:rPr>
        <w:t>worsen</w:t>
      </w:r>
      <w:r>
        <w:rPr>
          <w:color w:val="363636"/>
          <w:spacing w:val="-43"/>
          <w:w w:val="110"/>
        </w:rPr>
        <w:t> </w:t>
      </w:r>
      <w:r>
        <w:rPr>
          <w:color w:val="363636"/>
          <w:w w:val="110"/>
        </w:rPr>
        <w:t>chronic</w:t>
      </w:r>
      <w:r>
        <w:rPr>
          <w:color w:val="363636"/>
          <w:spacing w:val="-42"/>
          <w:w w:val="110"/>
        </w:rPr>
        <w:t> </w:t>
      </w:r>
      <w:r>
        <w:rPr>
          <w:color w:val="363636"/>
          <w:spacing w:val="-3"/>
          <w:w w:val="110"/>
        </w:rPr>
        <w:t>lung </w:t>
      </w:r>
      <w:r>
        <w:rPr>
          <w:color w:val="363636"/>
          <w:w w:val="110"/>
        </w:rPr>
        <w:t>diseases</w:t>
      </w:r>
      <w:r>
        <w:rPr>
          <w:color w:val="363636"/>
          <w:spacing w:val="-33"/>
          <w:w w:val="110"/>
        </w:rPr>
        <w:t> </w:t>
      </w:r>
      <w:r>
        <w:rPr>
          <w:color w:val="363636"/>
          <w:w w:val="110"/>
        </w:rPr>
        <w:t>like</w:t>
      </w:r>
      <w:r>
        <w:rPr>
          <w:color w:val="363636"/>
          <w:spacing w:val="-32"/>
          <w:w w:val="110"/>
        </w:rPr>
        <w:t> </w:t>
      </w:r>
      <w:r>
        <w:rPr>
          <w:color w:val="363636"/>
          <w:w w:val="110"/>
        </w:rPr>
        <w:t>emphysema</w:t>
      </w:r>
      <w:r>
        <w:rPr>
          <w:color w:val="363636"/>
          <w:spacing w:val="-32"/>
          <w:w w:val="110"/>
        </w:rPr>
        <w:t> </w:t>
      </w:r>
      <w:r>
        <w:rPr>
          <w:color w:val="363636"/>
          <w:w w:val="110"/>
        </w:rPr>
        <w:t>and</w:t>
      </w:r>
      <w:r>
        <w:rPr>
          <w:color w:val="363636"/>
          <w:spacing w:val="-33"/>
          <w:w w:val="110"/>
        </w:rPr>
        <w:t> </w:t>
      </w:r>
      <w:r>
        <w:rPr>
          <w:color w:val="363636"/>
          <w:w w:val="110"/>
        </w:rPr>
        <w:t>bronchitis.</w:t>
      </w:r>
    </w:p>
    <w:p>
      <w:pPr>
        <w:pStyle w:val="BodyText"/>
        <w:spacing w:line="381" w:lineRule="auto"/>
        <w:ind w:left="298" w:right="845"/>
      </w:pPr>
      <w:r>
        <w:rPr>
          <w:color w:val="363636"/>
          <w:w w:val="105"/>
        </w:rPr>
        <w:t>Ozone can inflame and damage cells in your lung lining. After a few days, the damaged cells are shed and are replaced with new cells. However, if this damage happens repeatedly, the lungs may change in a way that causes long</w:t>
      </w:r>
      <w:r>
        <w:rPr>
          <w:color w:val="363636"/>
          <w:w w:val="105"/>
          <w:sz w:val="21"/>
        </w:rPr>
        <w:t>-</w:t>
      </w:r>
      <w:r>
        <w:rPr>
          <w:color w:val="363636"/>
          <w:w w:val="105"/>
        </w:rPr>
        <w:t>term effects </w:t>
      </w:r>
      <w:r>
        <w:rPr>
          <w:color w:val="363636"/>
          <w:w w:val="105"/>
          <w:sz w:val="21"/>
        </w:rPr>
        <w:t>(</w:t>
      </w:r>
      <w:r>
        <w:rPr>
          <w:color w:val="363636"/>
          <w:w w:val="105"/>
        </w:rPr>
        <w:t>1</w:t>
      </w:r>
      <w:r>
        <w:rPr>
          <w:color w:val="363636"/>
          <w:w w:val="105"/>
          <w:sz w:val="21"/>
        </w:rPr>
        <w:t>)</w:t>
      </w:r>
      <w:r>
        <w:rPr>
          <w:color w:val="363636"/>
          <w:w w:val="105"/>
        </w:rPr>
        <w:t>.</w:t>
      </w:r>
    </w:p>
    <w:p>
      <w:pPr>
        <w:spacing w:after="0" w:line="381" w:lineRule="auto"/>
        <w:sectPr>
          <w:type w:val="continuous"/>
          <w:pgSz w:w="11910" w:h="16850"/>
          <w:pgMar w:top="1600" w:bottom="280" w:left="0" w:right="0"/>
          <w:cols w:num="2" w:equalWidth="0">
            <w:col w:w="5924" w:space="40"/>
            <w:col w:w="5946"/>
          </w:cols>
        </w:sectPr>
      </w:pPr>
    </w:p>
    <w:p>
      <w:pPr>
        <w:rPr>
          <w:sz w:val="2"/>
          <w:szCs w:val="2"/>
        </w:rPr>
      </w:pPr>
      <w:r>
        <w:rPr/>
        <w:pict>
          <v:group style="position:absolute;margin-left:.0pt;margin-top:804.710999pt;width:595.5pt;height:37.550pt;mso-position-horizontal-relative:page;mso-position-vertical-relative:page;z-index:15730688" coordorigin="0,16094" coordsize="11910,751">
            <v:rect style="position:absolute;left:0;top:16094;width:11910;height:751" filled="true" fillcolor="#93d5e6" stroked="false">
              <v:fill type="solid"/>
            </v:rect>
            <v:shapetype id="_x0000_t202" o:spt="202" coordsize="21600,21600" path="m,l,21600r21600,l21600,xe">
              <v:stroke joinstyle="miter"/>
              <v:path gradientshapeok="t" o:connecttype="rect"/>
            </v:shapetype>
            <v:shape style="position:absolute;left:1169;top:16366;width:5703;height:223" type="#_x0000_t202" filled="false" stroked="false">
              <v:textbox inset="0,0,0,0">
                <w:txbxContent>
                  <w:p>
                    <w:pPr>
                      <w:spacing w:line="223" w:lineRule="exact" w:before="0"/>
                      <w:ind w:left="0" w:right="0" w:firstLine="0"/>
                      <w:jc w:val="left"/>
                      <w:rPr>
                        <w:sz w:val="21"/>
                      </w:rPr>
                    </w:pPr>
                    <w:r>
                      <w:rPr>
                        <w:color w:val="363636"/>
                        <w:w w:val="105"/>
                        <w:sz w:val="21"/>
                      </w:rPr>
                      <w:t>OZONE FACT SHEET </w:t>
                    </w:r>
                    <w:r>
                      <w:rPr>
                        <w:rFonts w:ascii="BM HANNA"/>
                        <w:color w:val="363636"/>
                        <w:w w:val="105"/>
                        <w:sz w:val="22"/>
                      </w:rPr>
                      <w:t>| </w:t>
                    </w:r>
                    <w:r>
                      <w:rPr>
                        <w:color w:val="363636"/>
                        <w:w w:val="105"/>
                        <w:sz w:val="21"/>
                      </w:rPr>
                      <w:t>AIR ALLIANCE HOUSTON</w:t>
                    </w:r>
                  </w:p>
                </w:txbxContent>
              </v:textbox>
              <w10:wrap type="none"/>
            </v:shape>
            <v:shape style="position:absolute;left:10880;top:1637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BodyText"/>
        <w:rPr>
          <w:sz w:val="20"/>
        </w:rPr>
      </w:pPr>
      <w:r>
        <w:rPr/>
        <w:pict>
          <v:rect style="position:absolute;margin-left:.0pt;margin-top:806.581055pt;width:595.500011pt;height:35.668971pt;mso-position-horizontal-relative:page;mso-position-vertical-relative:page;z-index:-16235520" filled="true" fillcolor="#ffffff" stroked="false">
            <v:fill type="solid"/>
            <w10:wrap type="none"/>
          </v:rect>
        </w:pict>
      </w:r>
      <w:r>
        <w:rPr/>
        <w:pict>
          <v:rect style="position:absolute;margin-left:.0pt;margin-top:.000062pt;width:595.499991pt;height:617.264991pt;mso-position-horizontal-relative:page;mso-position-vertical-relative:page;z-index:-16235008" filled="true" fillcolor="#fffff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3"/>
        <w:ind w:left="1150"/>
      </w:pPr>
      <w:r>
        <w:rPr>
          <w:color w:val="363636"/>
          <w:w w:val="115"/>
        </w:rPr>
        <w:t>What can you do?</w:t>
      </w:r>
    </w:p>
    <w:p>
      <w:pPr>
        <w:pStyle w:val="BodyText"/>
        <w:spacing w:before="9"/>
      </w:pPr>
    </w:p>
    <w:p>
      <w:pPr>
        <w:pStyle w:val="BodyText"/>
        <w:spacing w:line="381" w:lineRule="auto"/>
        <w:ind w:left="1150" w:right="1225"/>
      </w:pPr>
      <w:r>
        <w:rPr>
          <w:color w:val="363636"/>
          <w:w w:val="110"/>
        </w:rPr>
        <w:t>The</w:t>
      </w:r>
      <w:r>
        <w:rPr>
          <w:color w:val="363636"/>
          <w:spacing w:val="-28"/>
          <w:w w:val="110"/>
        </w:rPr>
        <w:t> </w:t>
      </w:r>
      <w:r>
        <w:rPr>
          <w:color w:val="363636"/>
          <w:w w:val="110"/>
        </w:rPr>
        <w:t>best</w:t>
      </w:r>
      <w:r>
        <w:rPr>
          <w:color w:val="363636"/>
          <w:spacing w:val="-27"/>
          <w:w w:val="110"/>
        </w:rPr>
        <w:t> </w:t>
      </w:r>
      <w:r>
        <w:rPr>
          <w:color w:val="363636"/>
          <w:w w:val="110"/>
        </w:rPr>
        <w:t>way</w:t>
      </w:r>
      <w:r>
        <w:rPr>
          <w:color w:val="363636"/>
          <w:spacing w:val="-27"/>
          <w:w w:val="110"/>
        </w:rPr>
        <w:t> </w:t>
      </w:r>
      <w:r>
        <w:rPr>
          <w:color w:val="363636"/>
          <w:w w:val="110"/>
        </w:rPr>
        <w:t>to</w:t>
      </w:r>
      <w:r>
        <w:rPr>
          <w:color w:val="363636"/>
          <w:spacing w:val="-27"/>
          <w:w w:val="110"/>
        </w:rPr>
        <w:t> </w:t>
      </w:r>
      <w:r>
        <w:rPr>
          <w:color w:val="363636"/>
          <w:w w:val="110"/>
        </w:rPr>
        <w:t>protect</w:t>
      </w:r>
      <w:r>
        <w:rPr>
          <w:color w:val="363636"/>
          <w:spacing w:val="-27"/>
          <w:w w:val="110"/>
        </w:rPr>
        <w:t> </w:t>
      </w:r>
      <w:r>
        <w:rPr>
          <w:color w:val="363636"/>
          <w:w w:val="110"/>
        </w:rPr>
        <w:t>your</w:t>
      </w:r>
      <w:r>
        <w:rPr>
          <w:color w:val="363636"/>
          <w:spacing w:val="-28"/>
          <w:w w:val="110"/>
        </w:rPr>
        <w:t> </w:t>
      </w:r>
      <w:r>
        <w:rPr>
          <w:color w:val="363636"/>
          <w:w w:val="110"/>
        </w:rPr>
        <w:t>health</w:t>
      </w:r>
      <w:r>
        <w:rPr>
          <w:color w:val="363636"/>
          <w:spacing w:val="-27"/>
          <w:w w:val="110"/>
        </w:rPr>
        <w:t> </w:t>
      </w:r>
      <w:r>
        <w:rPr>
          <w:color w:val="363636"/>
          <w:w w:val="110"/>
        </w:rPr>
        <w:t>is</w:t>
      </w:r>
      <w:r>
        <w:rPr>
          <w:color w:val="363636"/>
          <w:spacing w:val="-27"/>
          <w:w w:val="110"/>
        </w:rPr>
        <w:t> </w:t>
      </w:r>
      <w:r>
        <w:rPr>
          <w:color w:val="363636"/>
          <w:w w:val="110"/>
        </w:rPr>
        <w:t>to</w:t>
      </w:r>
      <w:r>
        <w:rPr>
          <w:color w:val="363636"/>
          <w:spacing w:val="-27"/>
          <w:w w:val="110"/>
        </w:rPr>
        <w:t> </w:t>
      </w:r>
      <w:r>
        <w:rPr>
          <w:color w:val="363636"/>
          <w:w w:val="110"/>
        </w:rPr>
        <w:t>find</w:t>
      </w:r>
      <w:r>
        <w:rPr>
          <w:color w:val="363636"/>
          <w:spacing w:val="-28"/>
          <w:w w:val="110"/>
        </w:rPr>
        <w:t> </w:t>
      </w:r>
      <w:r>
        <w:rPr>
          <w:color w:val="363636"/>
          <w:w w:val="110"/>
        </w:rPr>
        <w:t>out</w:t>
      </w:r>
      <w:r>
        <w:rPr>
          <w:color w:val="363636"/>
          <w:spacing w:val="-27"/>
          <w:w w:val="110"/>
        </w:rPr>
        <w:t> </w:t>
      </w:r>
      <w:r>
        <w:rPr>
          <w:color w:val="363636"/>
          <w:w w:val="110"/>
        </w:rPr>
        <w:t>when</w:t>
      </w:r>
      <w:r>
        <w:rPr>
          <w:color w:val="363636"/>
          <w:spacing w:val="-27"/>
          <w:w w:val="110"/>
        </w:rPr>
        <w:t> </w:t>
      </w:r>
      <w:r>
        <w:rPr>
          <w:color w:val="363636"/>
          <w:w w:val="110"/>
        </w:rPr>
        <w:t>ozone</w:t>
      </w:r>
      <w:r>
        <w:rPr>
          <w:color w:val="363636"/>
          <w:spacing w:val="-27"/>
          <w:w w:val="110"/>
        </w:rPr>
        <w:t> </w:t>
      </w:r>
      <w:r>
        <w:rPr>
          <w:color w:val="363636"/>
          <w:w w:val="110"/>
        </w:rPr>
        <w:t>levels</w:t>
      </w:r>
      <w:r>
        <w:rPr>
          <w:color w:val="363636"/>
          <w:spacing w:val="-27"/>
          <w:w w:val="110"/>
        </w:rPr>
        <w:t> </w:t>
      </w:r>
      <w:r>
        <w:rPr>
          <w:color w:val="363636"/>
          <w:w w:val="110"/>
        </w:rPr>
        <w:t>are</w:t>
      </w:r>
      <w:r>
        <w:rPr>
          <w:color w:val="363636"/>
          <w:spacing w:val="-28"/>
          <w:w w:val="110"/>
        </w:rPr>
        <w:t> </w:t>
      </w:r>
      <w:r>
        <w:rPr>
          <w:color w:val="363636"/>
          <w:w w:val="110"/>
        </w:rPr>
        <w:t>high</w:t>
      </w:r>
      <w:r>
        <w:rPr>
          <w:color w:val="363636"/>
          <w:spacing w:val="-27"/>
          <w:w w:val="110"/>
        </w:rPr>
        <w:t> </w:t>
      </w:r>
      <w:r>
        <w:rPr>
          <w:color w:val="363636"/>
          <w:w w:val="110"/>
        </w:rPr>
        <w:t>in</w:t>
      </w:r>
      <w:r>
        <w:rPr>
          <w:color w:val="363636"/>
          <w:spacing w:val="-27"/>
          <w:w w:val="110"/>
        </w:rPr>
        <w:t> </w:t>
      </w:r>
      <w:r>
        <w:rPr>
          <w:color w:val="363636"/>
          <w:w w:val="110"/>
        </w:rPr>
        <w:t>your</w:t>
      </w:r>
      <w:r>
        <w:rPr>
          <w:color w:val="363636"/>
          <w:spacing w:val="-27"/>
          <w:w w:val="110"/>
        </w:rPr>
        <w:t> </w:t>
      </w:r>
      <w:r>
        <w:rPr>
          <w:color w:val="363636"/>
          <w:w w:val="110"/>
        </w:rPr>
        <w:t>area and</w:t>
      </w:r>
      <w:r>
        <w:rPr>
          <w:color w:val="363636"/>
          <w:spacing w:val="-38"/>
          <w:w w:val="110"/>
        </w:rPr>
        <w:t> </w:t>
      </w:r>
      <w:r>
        <w:rPr>
          <w:color w:val="363636"/>
          <w:w w:val="110"/>
        </w:rPr>
        <w:t>act</w:t>
      </w:r>
      <w:r>
        <w:rPr>
          <w:color w:val="363636"/>
          <w:spacing w:val="-38"/>
          <w:w w:val="110"/>
        </w:rPr>
        <w:t> </w:t>
      </w:r>
      <w:r>
        <w:rPr>
          <w:color w:val="363636"/>
          <w:w w:val="110"/>
        </w:rPr>
        <w:t>to</w:t>
      </w:r>
      <w:r>
        <w:rPr>
          <w:color w:val="363636"/>
          <w:spacing w:val="-38"/>
          <w:w w:val="110"/>
        </w:rPr>
        <w:t> </w:t>
      </w:r>
      <w:r>
        <w:rPr>
          <w:color w:val="363636"/>
          <w:w w:val="110"/>
        </w:rPr>
        <w:t>minimize</w:t>
      </w:r>
      <w:r>
        <w:rPr>
          <w:color w:val="363636"/>
          <w:spacing w:val="-38"/>
          <w:w w:val="110"/>
        </w:rPr>
        <w:t> </w:t>
      </w:r>
      <w:r>
        <w:rPr>
          <w:color w:val="363636"/>
          <w:w w:val="110"/>
        </w:rPr>
        <w:t>exposure.</w:t>
      </w:r>
      <w:r>
        <w:rPr>
          <w:color w:val="363636"/>
          <w:spacing w:val="-38"/>
          <w:w w:val="110"/>
        </w:rPr>
        <w:t> </w:t>
      </w:r>
      <w:r>
        <w:rPr>
          <w:color w:val="363636"/>
          <w:w w:val="110"/>
        </w:rPr>
        <w:t>The</w:t>
      </w:r>
      <w:r>
        <w:rPr>
          <w:color w:val="363636"/>
          <w:spacing w:val="-38"/>
          <w:w w:val="110"/>
        </w:rPr>
        <w:t> </w:t>
      </w:r>
      <w:r>
        <w:rPr>
          <w:color w:val="363636"/>
          <w:w w:val="110"/>
        </w:rPr>
        <w:t>Environmental</w:t>
      </w:r>
      <w:r>
        <w:rPr>
          <w:color w:val="363636"/>
          <w:spacing w:val="-38"/>
          <w:w w:val="110"/>
        </w:rPr>
        <w:t> </w:t>
      </w:r>
      <w:r>
        <w:rPr>
          <w:color w:val="363636"/>
          <w:w w:val="110"/>
        </w:rPr>
        <w:t>Protection</w:t>
      </w:r>
      <w:r>
        <w:rPr>
          <w:color w:val="363636"/>
          <w:spacing w:val="-38"/>
          <w:w w:val="110"/>
        </w:rPr>
        <w:t> </w:t>
      </w:r>
      <w:r>
        <w:rPr>
          <w:color w:val="363636"/>
          <w:w w:val="110"/>
        </w:rPr>
        <w:t>Agency</w:t>
      </w:r>
      <w:r>
        <w:rPr>
          <w:color w:val="363636"/>
          <w:spacing w:val="-38"/>
          <w:w w:val="110"/>
        </w:rPr>
        <w:t> </w:t>
      </w:r>
      <w:r>
        <w:rPr>
          <w:color w:val="363636"/>
          <w:w w:val="110"/>
          <w:sz w:val="21"/>
        </w:rPr>
        <w:t>(</w:t>
      </w:r>
      <w:r>
        <w:rPr>
          <w:color w:val="363636"/>
          <w:w w:val="110"/>
        </w:rPr>
        <w:t>EPA</w:t>
      </w:r>
      <w:r>
        <w:rPr>
          <w:color w:val="363636"/>
          <w:w w:val="110"/>
          <w:sz w:val="21"/>
        </w:rPr>
        <w:t>)</w:t>
      </w:r>
      <w:r>
        <w:rPr>
          <w:color w:val="363636"/>
          <w:spacing w:val="-32"/>
          <w:w w:val="110"/>
          <w:sz w:val="21"/>
        </w:rPr>
        <w:t> </w:t>
      </w:r>
      <w:r>
        <w:rPr>
          <w:color w:val="363636"/>
          <w:w w:val="110"/>
        </w:rPr>
        <w:t>and</w:t>
      </w:r>
      <w:r>
        <w:rPr>
          <w:color w:val="363636"/>
          <w:spacing w:val="-38"/>
          <w:w w:val="110"/>
        </w:rPr>
        <w:t> </w:t>
      </w:r>
      <w:r>
        <w:rPr>
          <w:color w:val="363636"/>
          <w:w w:val="110"/>
        </w:rPr>
        <w:t>local</w:t>
      </w:r>
      <w:r>
        <w:rPr>
          <w:color w:val="363636"/>
          <w:spacing w:val="-38"/>
          <w:w w:val="110"/>
        </w:rPr>
        <w:t> </w:t>
      </w:r>
      <w:r>
        <w:rPr>
          <w:color w:val="363636"/>
          <w:w w:val="110"/>
        </w:rPr>
        <w:t>air agencies</w:t>
      </w:r>
      <w:r>
        <w:rPr>
          <w:color w:val="363636"/>
          <w:spacing w:val="-26"/>
          <w:w w:val="110"/>
        </w:rPr>
        <w:t> </w:t>
      </w:r>
      <w:r>
        <w:rPr>
          <w:color w:val="363636"/>
          <w:w w:val="110"/>
        </w:rPr>
        <w:t>have</w:t>
      </w:r>
      <w:r>
        <w:rPr>
          <w:color w:val="363636"/>
          <w:spacing w:val="-26"/>
          <w:w w:val="110"/>
        </w:rPr>
        <w:t> </w:t>
      </w:r>
      <w:r>
        <w:rPr>
          <w:color w:val="363636"/>
          <w:w w:val="110"/>
        </w:rPr>
        <w:t>tools</w:t>
      </w:r>
      <w:r>
        <w:rPr>
          <w:color w:val="363636"/>
          <w:spacing w:val="-26"/>
          <w:w w:val="110"/>
        </w:rPr>
        <w:t> </w:t>
      </w:r>
      <w:r>
        <w:rPr>
          <w:color w:val="363636"/>
          <w:w w:val="110"/>
        </w:rPr>
        <w:t>that</w:t>
      </w:r>
      <w:r>
        <w:rPr>
          <w:color w:val="363636"/>
          <w:spacing w:val="-26"/>
          <w:w w:val="110"/>
        </w:rPr>
        <w:t> </w:t>
      </w:r>
      <w:r>
        <w:rPr>
          <w:color w:val="363636"/>
          <w:w w:val="110"/>
        </w:rPr>
        <w:t>will</w:t>
      </w:r>
      <w:r>
        <w:rPr>
          <w:color w:val="363636"/>
          <w:spacing w:val="-25"/>
          <w:w w:val="110"/>
        </w:rPr>
        <w:t> </w:t>
      </w:r>
      <w:r>
        <w:rPr>
          <w:color w:val="363636"/>
          <w:w w:val="110"/>
        </w:rPr>
        <w:t>provide</w:t>
      </w:r>
      <w:r>
        <w:rPr>
          <w:color w:val="363636"/>
          <w:spacing w:val="-26"/>
          <w:w w:val="110"/>
        </w:rPr>
        <w:t> </w:t>
      </w:r>
      <w:r>
        <w:rPr>
          <w:color w:val="363636"/>
          <w:w w:val="110"/>
        </w:rPr>
        <w:t>you</w:t>
      </w:r>
      <w:r>
        <w:rPr>
          <w:color w:val="363636"/>
          <w:spacing w:val="-26"/>
          <w:w w:val="110"/>
        </w:rPr>
        <w:t> </w:t>
      </w:r>
      <w:r>
        <w:rPr>
          <w:color w:val="363636"/>
          <w:w w:val="110"/>
        </w:rPr>
        <w:t>with</w:t>
      </w:r>
      <w:r>
        <w:rPr>
          <w:color w:val="363636"/>
          <w:spacing w:val="-26"/>
          <w:w w:val="110"/>
        </w:rPr>
        <w:t> </w:t>
      </w:r>
      <w:r>
        <w:rPr>
          <w:color w:val="363636"/>
          <w:w w:val="110"/>
        </w:rPr>
        <w:t>information</w:t>
      </w:r>
      <w:r>
        <w:rPr>
          <w:color w:val="363636"/>
          <w:spacing w:val="-25"/>
          <w:w w:val="110"/>
        </w:rPr>
        <w:t> </w:t>
      </w:r>
      <w:r>
        <w:rPr>
          <w:color w:val="363636"/>
          <w:w w:val="110"/>
        </w:rPr>
        <w:t>on</w:t>
      </w:r>
      <w:r>
        <w:rPr>
          <w:color w:val="363636"/>
          <w:spacing w:val="-26"/>
          <w:w w:val="110"/>
        </w:rPr>
        <w:t> </w:t>
      </w:r>
      <w:r>
        <w:rPr>
          <w:color w:val="363636"/>
          <w:w w:val="110"/>
        </w:rPr>
        <w:t>current</w:t>
      </w:r>
      <w:r>
        <w:rPr>
          <w:color w:val="363636"/>
          <w:spacing w:val="-26"/>
          <w:w w:val="110"/>
        </w:rPr>
        <w:t> </w:t>
      </w:r>
      <w:r>
        <w:rPr>
          <w:color w:val="363636"/>
          <w:w w:val="110"/>
        </w:rPr>
        <w:t>ozone</w:t>
      </w:r>
      <w:r>
        <w:rPr>
          <w:color w:val="363636"/>
          <w:spacing w:val="-26"/>
          <w:w w:val="110"/>
        </w:rPr>
        <w:t> </w:t>
      </w:r>
      <w:r>
        <w:rPr>
          <w:color w:val="363636"/>
          <w:w w:val="110"/>
        </w:rPr>
        <w:t>levels</w:t>
      </w:r>
      <w:r>
        <w:rPr>
          <w:color w:val="363636"/>
          <w:spacing w:val="-26"/>
          <w:w w:val="110"/>
        </w:rPr>
        <w:t> </w:t>
      </w:r>
      <w:r>
        <w:rPr>
          <w:color w:val="363636"/>
          <w:w w:val="110"/>
        </w:rPr>
        <w:t>and suggested</w:t>
      </w:r>
      <w:r>
        <w:rPr>
          <w:color w:val="363636"/>
          <w:spacing w:val="-34"/>
          <w:w w:val="110"/>
        </w:rPr>
        <w:t> </w:t>
      </w:r>
      <w:r>
        <w:rPr>
          <w:color w:val="363636"/>
          <w:w w:val="110"/>
        </w:rPr>
        <w:t>actions</w:t>
      </w:r>
      <w:r>
        <w:rPr>
          <w:color w:val="363636"/>
          <w:spacing w:val="-34"/>
          <w:w w:val="110"/>
        </w:rPr>
        <w:t> </w:t>
      </w:r>
      <w:r>
        <w:rPr>
          <w:color w:val="363636"/>
          <w:w w:val="110"/>
        </w:rPr>
        <w:t>to</w:t>
      </w:r>
      <w:r>
        <w:rPr>
          <w:color w:val="363636"/>
          <w:spacing w:val="-33"/>
          <w:w w:val="110"/>
        </w:rPr>
        <w:t> </w:t>
      </w:r>
      <w:r>
        <w:rPr>
          <w:color w:val="363636"/>
          <w:w w:val="110"/>
        </w:rPr>
        <w:t>reduce</w:t>
      </w:r>
      <w:r>
        <w:rPr>
          <w:color w:val="363636"/>
          <w:spacing w:val="-34"/>
          <w:w w:val="110"/>
        </w:rPr>
        <w:t> </w:t>
      </w:r>
      <w:r>
        <w:rPr>
          <w:color w:val="363636"/>
          <w:w w:val="110"/>
        </w:rPr>
        <w:t>your</w:t>
      </w:r>
      <w:r>
        <w:rPr>
          <w:color w:val="363636"/>
          <w:spacing w:val="-33"/>
          <w:w w:val="110"/>
        </w:rPr>
        <w:t> </w:t>
      </w:r>
      <w:r>
        <w:rPr>
          <w:color w:val="363636"/>
          <w:w w:val="110"/>
        </w:rPr>
        <w:t>ozone</w:t>
      </w:r>
      <w:r>
        <w:rPr>
          <w:color w:val="363636"/>
          <w:spacing w:val="-34"/>
          <w:w w:val="110"/>
        </w:rPr>
        <w:t> </w:t>
      </w:r>
      <w:r>
        <w:rPr>
          <w:color w:val="363636"/>
          <w:w w:val="110"/>
        </w:rPr>
        <w:t>exposure.</w:t>
      </w:r>
      <w:r>
        <w:rPr>
          <w:color w:val="363636"/>
          <w:spacing w:val="-33"/>
          <w:w w:val="110"/>
        </w:rPr>
        <w:t> </w:t>
      </w:r>
      <w:r>
        <w:rPr>
          <w:color w:val="363636"/>
          <w:w w:val="110"/>
        </w:rPr>
        <w:t>The</w:t>
      </w:r>
      <w:r>
        <w:rPr>
          <w:color w:val="363636"/>
          <w:spacing w:val="-34"/>
          <w:w w:val="110"/>
        </w:rPr>
        <w:t> </w:t>
      </w:r>
      <w:r>
        <w:rPr>
          <w:color w:val="363636"/>
          <w:w w:val="110"/>
        </w:rPr>
        <w:t>Air</w:t>
      </w:r>
      <w:r>
        <w:rPr>
          <w:color w:val="363636"/>
          <w:spacing w:val="-33"/>
          <w:w w:val="110"/>
        </w:rPr>
        <w:t> </w:t>
      </w:r>
      <w:r>
        <w:rPr>
          <w:color w:val="363636"/>
          <w:w w:val="110"/>
        </w:rPr>
        <w:t>Quality</w:t>
      </w:r>
      <w:r>
        <w:rPr>
          <w:color w:val="363636"/>
          <w:spacing w:val="-34"/>
          <w:w w:val="110"/>
        </w:rPr>
        <w:t> </w:t>
      </w:r>
      <w:r>
        <w:rPr>
          <w:color w:val="363636"/>
          <w:w w:val="110"/>
        </w:rPr>
        <w:t>Index</w:t>
      </w:r>
      <w:r>
        <w:rPr>
          <w:color w:val="363636"/>
          <w:spacing w:val="-33"/>
          <w:w w:val="110"/>
        </w:rPr>
        <w:t> </w:t>
      </w:r>
      <w:r>
        <w:rPr>
          <w:color w:val="363636"/>
          <w:w w:val="110"/>
          <w:sz w:val="21"/>
        </w:rPr>
        <w:t>(</w:t>
      </w:r>
      <w:r>
        <w:rPr>
          <w:color w:val="363636"/>
          <w:w w:val="110"/>
        </w:rPr>
        <w:t>AQI</w:t>
      </w:r>
      <w:r>
        <w:rPr>
          <w:color w:val="363636"/>
          <w:w w:val="110"/>
          <w:sz w:val="21"/>
        </w:rPr>
        <w:t>)</w:t>
      </w:r>
      <w:r>
        <w:rPr>
          <w:color w:val="363636"/>
          <w:spacing w:val="-27"/>
          <w:w w:val="110"/>
          <w:sz w:val="21"/>
        </w:rPr>
        <w:t> </w:t>
      </w:r>
      <w:r>
        <w:rPr>
          <w:color w:val="363636"/>
          <w:w w:val="110"/>
        </w:rPr>
        <w:t>reports current</w:t>
      </w:r>
      <w:r>
        <w:rPr>
          <w:color w:val="363636"/>
          <w:spacing w:val="-32"/>
          <w:w w:val="110"/>
        </w:rPr>
        <w:t> </w:t>
      </w:r>
      <w:r>
        <w:rPr>
          <w:color w:val="363636"/>
          <w:w w:val="110"/>
        </w:rPr>
        <w:t>levels</w:t>
      </w:r>
      <w:r>
        <w:rPr>
          <w:color w:val="363636"/>
          <w:spacing w:val="-31"/>
          <w:w w:val="110"/>
        </w:rPr>
        <w:t> </w:t>
      </w:r>
      <w:r>
        <w:rPr>
          <w:color w:val="363636"/>
          <w:w w:val="110"/>
        </w:rPr>
        <w:t>of</w:t>
      </w:r>
      <w:r>
        <w:rPr>
          <w:color w:val="363636"/>
          <w:spacing w:val="-31"/>
          <w:w w:val="110"/>
        </w:rPr>
        <w:t> </w:t>
      </w:r>
      <w:r>
        <w:rPr>
          <w:color w:val="363636"/>
          <w:w w:val="110"/>
        </w:rPr>
        <w:t>ozone</w:t>
      </w:r>
      <w:r>
        <w:rPr>
          <w:color w:val="363636"/>
          <w:spacing w:val="-31"/>
          <w:w w:val="110"/>
        </w:rPr>
        <w:t> </w:t>
      </w:r>
      <w:r>
        <w:rPr>
          <w:color w:val="363636"/>
          <w:w w:val="110"/>
        </w:rPr>
        <w:t>and</w:t>
      </w:r>
      <w:r>
        <w:rPr>
          <w:color w:val="363636"/>
          <w:spacing w:val="-31"/>
          <w:w w:val="110"/>
        </w:rPr>
        <w:t> </w:t>
      </w:r>
      <w:r>
        <w:rPr>
          <w:color w:val="363636"/>
          <w:w w:val="110"/>
        </w:rPr>
        <w:t>other</w:t>
      </w:r>
      <w:r>
        <w:rPr>
          <w:color w:val="363636"/>
          <w:spacing w:val="-31"/>
          <w:w w:val="110"/>
        </w:rPr>
        <w:t> </w:t>
      </w:r>
      <w:r>
        <w:rPr>
          <w:color w:val="363636"/>
          <w:w w:val="110"/>
        </w:rPr>
        <w:t>common</w:t>
      </w:r>
      <w:r>
        <w:rPr>
          <w:color w:val="363636"/>
          <w:spacing w:val="-31"/>
          <w:w w:val="110"/>
        </w:rPr>
        <w:t> </w:t>
      </w:r>
      <w:r>
        <w:rPr>
          <w:color w:val="363636"/>
          <w:w w:val="110"/>
        </w:rPr>
        <w:t>air</w:t>
      </w:r>
      <w:r>
        <w:rPr>
          <w:color w:val="363636"/>
          <w:spacing w:val="-31"/>
          <w:w w:val="110"/>
        </w:rPr>
        <w:t> </w:t>
      </w:r>
      <w:r>
        <w:rPr>
          <w:color w:val="363636"/>
          <w:w w:val="110"/>
        </w:rPr>
        <w:t>pollutants.</w:t>
      </w:r>
      <w:r>
        <w:rPr>
          <w:color w:val="363636"/>
          <w:spacing w:val="-31"/>
          <w:w w:val="110"/>
        </w:rPr>
        <w:t> </w:t>
      </w:r>
      <w:r>
        <w:rPr>
          <w:color w:val="363636"/>
          <w:w w:val="110"/>
        </w:rPr>
        <w:t>The</w:t>
      </w:r>
      <w:r>
        <w:rPr>
          <w:color w:val="363636"/>
          <w:spacing w:val="-31"/>
          <w:w w:val="110"/>
        </w:rPr>
        <w:t> </w:t>
      </w:r>
      <w:r>
        <w:rPr>
          <w:color w:val="363636"/>
          <w:w w:val="110"/>
        </w:rPr>
        <w:t>color</w:t>
      </w:r>
      <w:r>
        <w:rPr>
          <w:color w:val="363636"/>
          <w:spacing w:val="-31"/>
          <w:w w:val="110"/>
        </w:rPr>
        <w:t> </w:t>
      </w:r>
      <w:r>
        <w:rPr>
          <w:color w:val="363636"/>
          <w:w w:val="110"/>
        </w:rPr>
        <w:t>scheme</w:t>
      </w:r>
      <w:r>
        <w:rPr>
          <w:color w:val="363636"/>
          <w:spacing w:val="-31"/>
          <w:w w:val="110"/>
        </w:rPr>
        <w:t> </w:t>
      </w:r>
      <w:r>
        <w:rPr>
          <w:color w:val="363636"/>
          <w:w w:val="110"/>
        </w:rPr>
        <w:t>can</w:t>
      </w:r>
      <w:r>
        <w:rPr>
          <w:color w:val="363636"/>
          <w:spacing w:val="-31"/>
          <w:w w:val="110"/>
        </w:rPr>
        <w:t> </w:t>
      </w:r>
      <w:r>
        <w:rPr>
          <w:color w:val="363636"/>
          <w:w w:val="110"/>
        </w:rPr>
        <w:t>help</w:t>
      </w:r>
      <w:r>
        <w:rPr>
          <w:color w:val="363636"/>
          <w:spacing w:val="-32"/>
          <w:w w:val="110"/>
        </w:rPr>
        <w:t> </w:t>
      </w:r>
      <w:r>
        <w:rPr>
          <w:color w:val="363636"/>
          <w:w w:val="110"/>
        </w:rPr>
        <w:t>you determine if local air quality may adversely impact your health. For example, orange means</w:t>
      </w:r>
      <w:r>
        <w:rPr>
          <w:color w:val="363636"/>
          <w:spacing w:val="-33"/>
          <w:w w:val="110"/>
        </w:rPr>
        <w:t> </w:t>
      </w:r>
      <w:r>
        <w:rPr>
          <w:color w:val="363636"/>
          <w:w w:val="110"/>
        </w:rPr>
        <w:t>that</w:t>
      </w:r>
      <w:r>
        <w:rPr>
          <w:color w:val="363636"/>
          <w:spacing w:val="-32"/>
          <w:w w:val="110"/>
        </w:rPr>
        <w:t> </w:t>
      </w:r>
      <w:r>
        <w:rPr>
          <w:color w:val="363636"/>
          <w:w w:val="110"/>
        </w:rPr>
        <w:t>conditions</w:t>
      </w:r>
      <w:r>
        <w:rPr>
          <w:color w:val="363636"/>
          <w:spacing w:val="-33"/>
          <w:w w:val="110"/>
        </w:rPr>
        <w:t> </w:t>
      </w:r>
      <w:r>
        <w:rPr>
          <w:color w:val="363636"/>
          <w:w w:val="110"/>
        </w:rPr>
        <w:t>are</w:t>
      </w:r>
      <w:r>
        <w:rPr>
          <w:color w:val="363636"/>
          <w:spacing w:val="-32"/>
          <w:w w:val="110"/>
        </w:rPr>
        <w:t> </w:t>
      </w:r>
      <w:r>
        <w:rPr>
          <w:color w:val="363636"/>
          <w:w w:val="110"/>
          <w:sz w:val="21"/>
        </w:rPr>
        <w:t>"</w:t>
      </w:r>
      <w:r>
        <w:rPr>
          <w:color w:val="363636"/>
          <w:w w:val="110"/>
        </w:rPr>
        <w:t>unhealthy</w:t>
      </w:r>
      <w:r>
        <w:rPr>
          <w:color w:val="363636"/>
          <w:spacing w:val="-33"/>
          <w:w w:val="110"/>
        </w:rPr>
        <w:t> </w:t>
      </w:r>
      <w:r>
        <w:rPr>
          <w:color w:val="363636"/>
          <w:w w:val="110"/>
        </w:rPr>
        <w:t>for</w:t>
      </w:r>
      <w:r>
        <w:rPr>
          <w:color w:val="363636"/>
          <w:spacing w:val="-32"/>
          <w:w w:val="110"/>
        </w:rPr>
        <w:t> </w:t>
      </w:r>
      <w:r>
        <w:rPr>
          <w:color w:val="363636"/>
          <w:w w:val="110"/>
        </w:rPr>
        <w:t>sensitive</w:t>
      </w:r>
      <w:r>
        <w:rPr>
          <w:color w:val="363636"/>
          <w:spacing w:val="-33"/>
          <w:w w:val="110"/>
        </w:rPr>
        <w:t> </w:t>
      </w:r>
      <w:r>
        <w:rPr>
          <w:color w:val="363636"/>
          <w:w w:val="110"/>
        </w:rPr>
        <w:t>groups,</w:t>
      </w:r>
      <w:r>
        <w:rPr>
          <w:color w:val="363636"/>
          <w:w w:val="110"/>
          <w:sz w:val="21"/>
        </w:rPr>
        <w:t>"</w:t>
      </w:r>
      <w:r>
        <w:rPr>
          <w:color w:val="363636"/>
          <w:spacing w:val="-26"/>
          <w:w w:val="110"/>
          <w:sz w:val="21"/>
        </w:rPr>
        <w:t> </w:t>
      </w:r>
      <w:r>
        <w:rPr>
          <w:color w:val="363636"/>
          <w:w w:val="110"/>
        </w:rPr>
        <w:t>so</w:t>
      </w:r>
      <w:r>
        <w:rPr>
          <w:color w:val="363636"/>
          <w:spacing w:val="-32"/>
          <w:w w:val="110"/>
        </w:rPr>
        <w:t> </w:t>
      </w:r>
      <w:r>
        <w:rPr>
          <w:color w:val="363636"/>
          <w:w w:val="110"/>
        </w:rPr>
        <w:t>a</w:t>
      </w:r>
      <w:r>
        <w:rPr>
          <w:color w:val="363636"/>
          <w:spacing w:val="-32"/>
          <w:w w:val="110"/>
        </w:rPr>
        <w:t> </w:t>
      </w:r>
      <w:r>
        <w:rPr>
          <w:color w:val="363636"/>
          <w:w w:val="110"/>
        </w:rPr>
        <w:t>member</w:t>
      </w:r>
      <w:r>
        <w:rPr>
          <w:color w:val="363636"/>
          <w:spacing w:val="-33"/>
          <w:w w:val="110"/>
        </w:rPr>
        <w:t> </w:t>
      </w:r>
      <w:r>
        <w:rPr>
          <w:color w:val="363636"/>
          <w:w w:val="110"/>
        </w:rPr>
        <w:t>of</w:t>
      </w:r>
      <w:r>
        <w:rPr>
          <w:color w:val="363636"/>
          <w:spacing w:val="-32"/>
          <w:w w:val="110"/>
        </w:rPr>
        <w:t> </w:t>
      </w:r>
      <w:r>
        <w:rPr>
          <w:color w:val="363636"/>
          <w:w w:val="110"/>
        </w:rPr>
        <w:t>a</w:t>
      </w:r>
      <w:r>
        <w:rPr>
          <w:color w:val="363636"/>
          <w:spacing w:val="-33"/>
          <w:w w:val="110"/>
        </w:rPr>
        <w:t> </w:t>
      </w:r>
      <w:r>
        <w:rPr>
          <w:color w:val="363636"/>
          <w:w w:val="110"/>
        </w:rPr>
        <w:t>sensitive group</w:t>
      </w:r>
      <w:r>
        <w:rPr>
          <w:color w:val="363636"/>
          <w:spacing w:val="-33"/>
          <w:w w:val="110"/>
        </w:rPr>
        <w:t> </w:t>
      </w:r>
      <w:r>
        <w:rPr>
          <w:color w:val="363636"/>
          <w:w w:val="110"/>
        </w:rPr>
        <w:t>may</w:t>
      </w:r>
      <w:r>
        <w:rPr>
          <w:color w:val="363636"/>
          <w:spacing w:val="-32"/>
          <w:w w:val="110"/>
        </w:rPr>
        <w:t> </w:t>
      </w:r>
      <w:r>
        <w:rPr>
          <w:color w:val="363636"/>
          <w:w w:val="110"/>
        </w:rPr>
        <w:t>want</w:t>
      </w:r>
      <w:r>
        <w:rPr>
          <w:color w:val="363636"/>
          <w:spacing w:val="-32"/>
          <w:w w:val="110"/>
        </w:rPr>
        <w:t> </w:t>
      </w:r>
      <w:r>
        <w:rPr>
          <w:color w:val="363636"/>
          <w:w w:val="110"/>
        </w:rPr>
        <w:t>to</w:t>
      </w:r>
      <w:r>
        <w:rPr>
          <w:color w:val="363636"/>
          <w:spacing w:val="-32"/>
          <w:w w:val="110"/>
        </w:rPr>
        <w:t> </w:t>
      </w:r>
      <w:r>
        <w:rPr>
          <w:color w:val="363636"/>
          <w:w w:val="110"/>
        </w:rPr>
        <w:t>reduce</w:t>
      </w:r>
      <w:r>
        <w:rPr>
          <w:color w:val="363636"/>
          <w:spacing w:val="-32"/>
          <w:w w:val="110"/>
        </w:rPr>
        <w:t> </w:t>
      </w:r>
      <w:r>
        <w:rPr>
          <w:color w:val="363636"/>
          <w:w w:val="110"/>
        </w:rPr>
        <w:t>outdoor</w:t>
      </w:r>
      <w:r>
        <w:rPr>
          <w:color w:val="363636"/>
          <w:spacing w:val="-32"/>
          <w:w w:val="110"/>
        </w:rPr>
        <w:t> </w:t>
      </w:r>
      <w:r>
        <w:rPr>
          <w:color w:val="363636"/>
          <w:w w:val="110"/>
        </w:rPr>
        <w:t>exercise.</w:t>
      </w:r>
      <w:r>
        <w:rPr>
          <w:color w:val="363636"/>
          <w:spacing w:val="-32"/>
          <w:w w:val="110"/>
        </w:rPr>
        <w:t> </w:t>
      </w:r>
      <w:r>
        <w:rPr>
          <w:color w:val="363636"/>
          <w:w w:val="110"/>
        </w:rPr>
        <w:t>Purple</w:t>
      </w:r>
      <w:r>
        <w:rPr>
          <w:color w:val="363636"/>
          <w:spacing w:val="-32"/>
          <w:w w:val="110"/>
        </w:rPr>
        <w:t> </w:t>
      </w:r>
      <w:r>
        <w:rPr>
          <w:color w:val="363636"/>
          <w:w w:val="110"/>
        </w:rPr>
        <w:t>indicates</w:t>
      </w:r>
      <w:r>
        <w:rPr>
          <w:color w:val="363636"/>
          <w:spacing w:val="-32"/>
          <w:w w:val="110"/>
        </w:rPr>
        <w:t> </w:t>
      </w:r>
      <w:r>
        <w:rPr>
          <w:color w:val="363636"/>
          <w:w w:val="110"/>
          <w:sz w:val="21"/>
        </w:rPr>
        <w:t>“</w:t>
      </w:r>
      <w:r>
        <w:rPr>
          <w:color w:val="363636"/>
          <w:w w:val="110"/>
        </w:rPr>
        <w:t>very</w:t>
      </w:r>
      <w:r>
        <w:rPr>
          <w:color w:val="363636"/>
          <w:spacing w:val="-32"/>
          <w:w w:val="110"/>
        </w:rPr>
        <w:t> </w:t>
      </w:r>
      <w:r>
        <w:rPr>
          <w:color w:val="363636"/>
          <w:w w:val="110"/>
        </w:rPr>
        <w:t>unhealthy</w:t>
      </w:r>
      <w:r>
        <w:rPr>
          <w:color w:val="363636"/>
          <w:w w:val="110"/>
          <w:sz w:val="21"/>
        </w:rPr>
        <w:t>”</w:t>
      </w:r>
      <w:r>
        <w:rPr>
          <w:color w:val="363636"/>
          <w:spacing w:val="-26"/>
          <w:w w:val="110"/>
          <w:sz w:val="21"/>
        </w:rPr>
        <w:t> </w:t>
      </w:r>
      <w:r>
        <w:rPr>
          <w:color w:val="363636"/>
          <w:w w:val="110"/>
        </w:rPr>
        <w:t>air</w:t>
      </w:r>
      <w:r>
        <w:rPr>
          <w:color w:val="363636"/>
          <w:spacing w:val="-32"/>
          <w:w w:val="110"/>
        </w:rPr>
        <w:t> </w:t>
      </w:r>
      <w:r>
        <w:rPr>
          <w:color w:val="363636"/>
          <w:w w:val="110"/>
        </w:rPr>
        <w:t>quality, meaning</w:t>
      </w:r>
      <w:r>
        <w:rPr>
          <w:color w:val="363636"/>
          <w:spacing w:val="-21"/>
          <w:w w:val="110"/>
        </w:rPr>
        <w:t> </w:t>
      </w:r>
      <w:r>
        <w:rPr>
          <w:color w:val="363636"/>
          <w:w w:val="110"/>
        </w:rPr>
        <w:t>that</w:t>
      </w:r>
      <w:r>
        <w:rPr>
          <w:color w:val="363636"/>
          <w:spacing w:val="-21"/>
          <w:w w:val="110"/>
        </w:rPr>
        <w:t> </w:t>
      </w:r>
      <w:r>
        <w:rPr>
          <w:i/>
          <w:color w:val="363636"/>
          <w:w w:val="110"/>
        </w:rPr>
        <w:t>everyone</w:t>
      </w:r>
      <w:r>
        <w:rPr>
          <w:i/>
          <w:color w:val="363636"/>
          <w:spacing w:val="-25"/>
          <w:w w:val="110"/>
        </w:rPr>
        <w:t> </w:t>
      </w:r>
      <w:r>
        <w:rPr>
          <w:color w:val="363636"/>
          <w:w w:val="110"/>
        </w:rPr>
        <w:t>should</w:t>
      </w:r>
      <w:r>
        <w:rPr>
          <w:color w:val="363636"/>
          <w:spacing w:val="-20"/>
          <w:w w:val="110"/>
        </w:rPr>
        <w:t> </w:t>
      </w:r>
      <w:r>
        <w:rPr>
          <w:color w:val="363636"/>
          <w:w w:val="110"/>
        </w:rPr>
        <w:t>avoid</w:t>
      </w:r>
      <w:r>
        <w:rPr>
          <w:color w:val="363636"/>
          <w:spacing w:val="-21"/>
          <w:w w:val="110"/>
        </w:rPr>
        <w:t> </w:t>
      </w:r>
      <w:r>
        <w:rPr>
          <w:color w:val="363636"/>
          <w:w w:val="110"/>
        </w:rPr>
        <w:t>outdoor</w:t>
      </w:r>
      <w:r>
        <w:rPr>
          <w:color w:val="363636"/>
          <w:spacing w:val="-21"/>
          <w:w w:val="110"/>
        </w:rPr>
        <w:t> </w:t>
      </w:r>
      <w:r>
        <w:rPr>
          <w:color w:val="363636"/>
          <w:w w:val="110"/>
        </w:rPr>
        <w:t>activity</w:t>
      </w:r>
      <w:r>
        <w:rPr>
          <w:color w:val="363636"/>
          <w:spacing w:val="-21"/>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5" w:after="1"/>
        <w:rPr>
          <w:sz w:val="16"/>
        </w:rPr>
      </w:pPr>
    </w:p>
    <w:tbl>
      <w:tblPr>
        <w:tblW w:w="0" w:type="auto"/>
        <w:jc w:val="left"/>
        <w:tblInd w:w="1199"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top w:w="0" w:type="dxa"/>
          <w:left w:w="0" w:type="dxa"/>
          <w:bottom w:w="0" w:type="dxa"/>
          <w:right w:w="0" w:type="dxa"/>
        </w:tblCellMar>
        <w:tblLook w:val="01E0"/>
      </w:tblPr>
      <w:tblGrid>
        <w:gridCol w:w="3168"/>
        <w:gridCol w:w="3199"/>
        <w:gridCol w:w="3168"/>
      </w:tblGrid>
      <w:tr>
        <w:trPr>
          <w:trHeight w:val="656" w:hRule="atLeast"/>
        </w:trPr>
        <w:tc>
          <w:tcPr>
            <w:tcW w:w="3168" w:type="dxa"/>
            <w:tcBorders>
              <w:top w:val="nil"/>
              <w:left w:val="nil"/>
            </w:tcBorders>
            <w:shd w:val="clear" w:color="auto" w:fill="0071C5"/>
          </w:tcPr>
          <w:p>
            <w:pPr>
              <w:pStyle w:val="TableParagraph"/>
              <w:spacing w:line="249" w:lineRule="auto" w:before="67"/>
              <w:ind w:left="202" w:right="194"/>
              <w:rPr>
                <w:sz w:val="18"/>
              </w:rPr>
            </w:pPr>
            <w:r>
              <w:rPr>
                <w:color w:val="FFFFFF"/>
                <w:w w:val="110"/>
                <w:sz w:val="19"/>
              </w:rPr>
              <w:t>Ozone Concentration </w:t>
            </w:r>
            <w:r>
              <w:rPr>
                <w:rFonts w:ascii="BM HANNA"/>
                <w:color w:val="FFFFFF"/>
                <w:w w:val="110"/>
                <w:sz w:val="20"/>
              </w:rPr>
              <w:t>(</w:t>
            </w:r>
            <w:r>
              <w:rPr>
                <w:color w:val="FFFFFF"/>
                <w:w w:val="110"/>
                <w:sz w:val="19"/>
              </w:rPr>
              <w:t>ppm</w:t>
            </w:r>
            <w:r>
              <w:rPr>
                <w:rFonts w:ascii="BM HANNA"/>
                <w:color w:val="FFFFFF"/>
                <w:w w:val="110"/>
                <w:sz w:val="20"/>
              </w:rPr>
              <w:t>) </w:t>
            </w:r>
            <w:r>
              <w:rPr>
                <w:color w:val="FFFFFF"/>
                <w:w w:val="110"/>
                <w:sz w:val="18"/>
              </w:rPr>
              <w:t>(</w:t>
            </w:r>
            <w:r>
              <w:rPr>
                <w:color w:val="FFFFFF"/>
                <w:w w:val="110"/>
                <w:sz w:val="19"/>
              </w:rPr>
              <w:t>8</w:t>
            </w:r>
            <w:r>
              <w:rPr>
                <w:color w:val="FFFFFF"/>
                <w:w w:val="110"/>
                <w:sz w:val="18"/>
              </w:rPr>
              <w:t>-</w:t>
            </w:r>
            <w:r>
              <w:rPr>
                <w:color w:val="FFFFFF"/>
                <w:w w:val="110"/>
                <w:sz w:val="19"/>
              </w:rPr>
              <w:t>hour</w:t>
            </w:r>
            <w:r>
              <w:rPr>
                <w:color w:val="FFFFFF"/>
                <w:spacing w:val="-42"/>
                <w:w w:val="110"/>
                <w:sz w:val="19"/>
              </w:rPr>
              <w:t> </w:t>
            </w:r>
            <w:r>
              <w:rPr>
                <w:color w:val="FFFFFF"/>
                <w:w w:val="110"/>
                <w:sz w:val="19"/>
              </w:rPr>
              <w:t>average,</w:t>
            </w:r>
            <w:r>
              <w:rPr>
                <w:color w:val="FFFFFF"/>
                <w:spacing w:val="-42"/>
                <w:w w:val="110"/>
                <w:sz w:val="19"/>
              </w:rPr>
              <w:t> </w:t>
            </w:r>
            <w:r>
              <w:rPr>
                <w:color w:val="FFFFFF"/>
                <w:w w:val="110"/>
                <w:sz w:val="19"/>
              </w:rPr>
              <w:t>unless</w:t>
            </w:r>
            <w:r>
              <w:rPr>
                <w:color w:val="FFFFFF"/>
                <w:spacing w:val="-42"/>
                <w:w w:val="110"/>
                <w:sz w:val="19"/>
              </w:rPr>
              <w:t> </w:t>
            </w:r>
            <w:r>
              <w:rPr>
                <w:color w:val="FFFFFF"/>
                <w:w w:val="110"/>
                <w:sz w:val="19"/>
              </w:rPr>
              <w:t>noted</w:t>
            </w:r>
            <w:r>
              <w:rPr>
                <w:color w:val="FFFFFF"/>
                <w:w w:val="110"/>
                <w:sz w:val="18"/>
              </w:rPr>
              <w:t>)</w:t>
            </w:r>
          </w:p>
        </w:tc>
        <w:tc>
          <w:tcPr>
            <w:tcW w:w="3199" w:type="dxa"/>
            <w:tcBorders>
              <w:top w:val="nil"/>
            </w:tcBorders>
            <w:shd w:val="clear" w:color="auto" w:fill="0071C5"/>
          </w:tcPr>
          <w:p>
            <w:pPr>
              <w:pStyle w:val="TableParagraph"/>
              <w:spacing w:before="88"/>
              <w:ind w:left="201"/>
              <w:rPr>
                <w:sz w:val="19"/>
              </w:rPr>
            </w:pPr>
            <w:r>
              <w:rPr>
                <w:color w:val="FFFFFF"/>
                <w:w w:val="115"/>
                <w:sz w:val="19"/>
              </w:rPr>
              <w:t>Air Quality Index Values</w:t>
            </w:r>
          </w:p>
        </w:tc>
        <w:tc>
          <w:tcPr>
            <w:tcW w:w="3168" w:type="dxa"/>
            <w:tcBorders>
              <w:top w:val="nil"/>
              <w:right w:val="nil"/>
            </w:tcBorders>
            <w:shd w:val="clear" w:color="auto" w:fill="0071C5"/>
          </w:tcPr>
          <w:p>
            <w:pPr>
              <w:pStyle w:val="TableParagraph"/>
              <w:spacing w:before="108"/>
              <w:rPr>
                <w:sz w:val="19"/>
              </w:rPr>
            </w:pPr>
            <w:r>
              <w:rPr>
                <w:color w:val="FFFFFF"/>
                <w:w w:val="115"/>
                <w:sz w:val="19"/>
              </w:rPr>
              <w:t>Air Quality Index Values</w:t>
            </w:r>
          </w:p>
        </w:tc>
      </w:tr>
      <w:tr>
        <w:trPr>
          <w:trHeight w:val="407" w:hRule="atLeast"/>
        </w:trPr>
        <w:tc>
          <w:tcPr>
            <w:tcW w:w="3168" w:type="dxa"/>
            <w:tcBorders>
              <w:left w:val="nil"/>
            </w:tcBorders>
            <w:shd w:val="clear" w:color="auto" w:fill="A6CE39"/>
          </w:tcPr>
          <w:p>
            <w:pPr>
              <w:pStyle w:val="TableParagraph"/>
              <w:spacing w:before="102"/>
              <w:ind w:left="202"/>
              <w:rPr>
                <w:sz w:val="19"/>
              </w:rPr>
            </w:pPr>
            <w:r>
              <w:rPr>
                <w:color w:val="FFFFFF"/>
                <w:w w:val="105"/>
                <w:sz w:val="19"/>
              </w:rPr>
              <w:t>0.0 to 0.064</w:t>
            </w:r>
          </w:p>
        </w:tc>
        <w:tc>
          <w:tcPr>
            <w:tcW w:w="3199" w:type="dxa"/>
            <w:shd w:val="clear" w:color="auto" w:fill="A6CE39"/>
          </w:tcPr>
          <w:p>
            <w:pPr>
              <w:pStyle w:val="TableParagraph"/>
              <w:spacing w:before="102"/>
              <w:ind w:left="201"/>
              <w:rPr>
                <w:sz w:val="19"/>
              </w:rPr>
            </w:pPr>
            <w:r>
              <w:rPr>
                <w:color w:val="FFFFFF"/>
                <w:w w:val="110"/>
                <w:sz w:val="19"/>
              </w:rPr>
              <w:t>0 to 50</w:t>
            </w:r>
          </w:p>
        </w:tc>
        <w:tc>
          <w:tcPr>
            <w:tcW w:w="3168" w:type="dxa"/>
            <w:tcBorders>
              <w:right w:val="nil"/>
            </w:tcBorders>
            <w:shd w:val="clear" w:color="auto" w:fill="A6CE39"/>
          </w:tcPr>
          <w:p>
            <w:pPr>
              <w:pStyle w:val="TableParagraph"/>
              <w:spacing w:before="102"/>
              <w:rPr>
                <w:sz w:val="19"/>
              </w:rPr>
            </w:pPr>
            <w:r>
              <w:rPr>
                <w:color w:val="FFFFFF"/>
                <w:w w:val="110"/>
                <w:sz w:val="19"/>
              </w:rPr>
              <w:t>Good</w:t>
            </w:r>
          </w:p>
        </w:tc>
      </w:tr>
      <w:tr>
        <w:trPr>
          <w:trHeight w:val="404" w:hRule="atLeast"/>
        </w:trPr>
        <w:tc>
          <w:tcPr>
            <w:tcW w:w="3168" w:type="dxa"/>
            <w:tcBorders>
              <w:left w:val="nil"/>
              <w:bottom w:val="single" w:sz="24" w:space="0" w:color="FFFFFF"/>
            </w:tcBorders>
            <w:shd w:val="clear" w:color="auto" w:fill="FFEF00"/>
          </w:tcPr>
          <w:p>
            <w:pPr>
              <w:pStyle w:val="TableParagraph"/>
              <w:spacing w:before="97"/>
              <w:ind w:left="203"/>
              <w:rPr>
                <w:sz w:val="19"/>
              </w:rPr>
            </w:pPr>
            <w:r>
              <w:rPr>
                <w:w w:val="105"/>
                <w:sz w:val="19"/>
              </w:rPr>
              <w:t>0.065 to 0.084</w:t>
            </w:r>
          </w:p>
        </w:tc>
        <w:tc>
          <w:tcPr>
            <w:tcW w:w="3199" w:type="dxa"/>
            <w:tcBorders>
              <w:bottom w:val="single" w:sz="24" w:space="0" w:color="FFFFFF"/>
            </w:tcBorders>
            <w:shd w:val="clear" w:color="auto" w:fill="FFEF00"/>
          </w:tcPr>
          <w:p>
            <w:pPr>
              <w:pStyle w:val="TableParagraph"/>
              <w:spacing w:before="97"/>
              <w:ind w:left="201"/>
              <w:rPr>
                <w:sz w:val="19"/>
              </w:rPr>
            </w:pPr>
            <w:r>
              <w:rPr>
                <w:w w:val="110"/>
                <w:sz w:val="19"/>
              </w:rPr>
              <w:t>51 to 100</w:t>
            </w:r>
          </w:p>
        </w:tc>
        <w:tc>
          <w:tcPr>
            <w:tcW w:w="3168" w:type="dxa"/>
            <w:tcBorders>
              <w:bottom w:val="single" w:sz="24" w:space="0" w:color="FFFFFF"/>
              <w:right w:val="nil"/>
            </w:tcBorders>
            <w:shd w:val="clear" w:color="auto" w:fill="FFEF00"/>
          </w:tcPr>
          <w:p>
            <w:pPr>
              <w:pStyle w:val="TableParagraph"/>
              <w:spacing w:before="97"/>
              <w:rPr>
                <w:sz w:val="19"/>
              </w:rPr>
            </w:pPr>
            <w:r>
              <w:rPr>
                <w:w w:val="110"/>
                <w:sz w:val="19"/>
              </w:rPr>
              <w:t>Moderate</w:t>
            </w:r>
          </w:p>
        </w:tc>
      </w:tr>
      <w:tr>
        <w:trPr>
          <w:trHeight w:val="407" w:hRule="atLeast"/>
        </w:trPr>
        <w:tc>
          <w:tcPr>
            <w:tcW w:w="3168" w:type="dxa"/>
            <w:tcBorders>
              <w:top w:val="single" w:sz="24" w:space="0" w:color="FFFFFF"/>
              <w:left w:val="nil"/>
              <w:bottom w:val="single" w:sz="24" w:space="0" w:color="FFFFFF"/>
            </w:tcBorders>
            <w:shd w:val="clear" w:color="auto" w:fill="F6911D"/>
          </w:tcPr>
          <w:p>
            <w:pPr>
              <w:pStyle w:val="TableParagraph"/>
              <w:spacing w:before="99"/>
              <w:ind w:left="203"/>
              <w:rPr>
                <w:sz w:val="19"/>
              </w:rPr>
            </w:pPr>
            <w:r>
              <w:rPr>
                <w:w w:val="105"/>
                <w:sz w:val="19"/>
              </w:rPr>
              <w:t>0.085 to 0.104</w:t>
            </w:r>
          </w:p>
        </w:tc>
        <w:tc>
          <w:tcPr>
            <w:tcW w:w="3199" w:type="dxa"/>
            <w:tcBorders>
              <w:top w:val="single" w:sz="24" w:space="0" w:color="FFFFFF"/>
              <w:bottom w:val="single" w:sz="24" w:space="0" w:color="FFFFFF"/>
            </w:tcBorders>
            <w:shd w:val="clear" w:color="auto" w:fill="F6911D"/>
          </w:tcPr>
          <w:p>
            <w:pPr>
              <w:pStyle w:val="TableParagraph"/>
              <w:spacing w:before="99"/>
              <w:ind w:left="202"/>
              <w:rPr>
                <w:sz w:val="19"/>
              </w:rPr>
            </w:pPr>
            <w:r>
              <w:rPr>
                <w:w w:val="110"/>
                <w:sz w:val="19"/>
              </w:rPr>
              <w:t>101 to 150</w:t>
            </w:r>
          </w:p>
        </w:tc>
        <w:tc>
          <w:tcPr>
            <w:tcW w:w="3168" w:type="dxa"/>
            <w:tcBorders>
              <w:top w:val="single" w:sz="24" w:space="0" w:color="FFFFFF"/>
              <w:bottom w:val="single" w:sz="24" w:space="0" w:color="FFFFFF"/>
              <w:right w:val="nil"/>
            </w:tcBorders>
            <w:shd w:val="clear" w:color="auto" w:fill="F6911D"/>
          </w:tcPr>
          <w:p>
            <w:pPr>
              <w:pStyle w:val="TableParagraph"/>
              <w:spacing w:before="99"/>
              <w:rPr>
                <w:sz w:val="19"/>
              </w:rPr>
            </w:pPr>
            <w:r>
              <w:rPr>
                <w:w w:val="110"/>
                <w:sz w:val="19"/>
              </w:rPr>
              <w:t>Unhealthy</w:t>
            </w:r>
            <w:r>
              <w:rPr>
                <w:spacing w:val="-32"/>
                <w:w w:val="110"/>
                <w:sz w:val="19"/>
              </w:rPr>
              <w:t> </w:t>
            </w:r>
            <w:r>
              <w:rPr>
                <w:w w:val="110"/>
                <w:sz w:val="19"/>
              </w:rPr>
              <w:t>for</w:t>
            </w:r>
            <w:r>
              <w:rPr>
                <w:spacing w:val="-32"/>
                <w:w w:val="110"/>
                <w:sz w:val="19"/>
              </w:rPr>
              <w:t> </w:t>
            </w:r>
            <w:r>
              <w:rPr>
                <w:w w:val="110"/>
                <w:sz w:val="19"/>
              </w:rPr>
              <w:t>Sensitive</w:t>
            </w:r>
            <w:r>
              <w:rPr>
                <w:spacing w:val="-32"/>
                <w:w w:val="110"/>
                <w:sz w:val="19"/>
              </w:rPr>
              <w:t> </w:t>
            </w:r>
            <w:r>
              <w:rPr>
                <w:w w:val="110"/>
                <w:sz w:val="19"/>
              </w:rPr>
              <w:t>Groups</w:t>
            </w:r>
          </w:p>
        </w:tc>
      </w:tr>
      <w:tr>
        <w:trPr>
          <w:trHeight w:val="403" w:hRule="atLeast"/>
        </w:trPr>
        <w:tc>
          <w:tcPr>
            <w:tcW w:w="3168" w:type="dxa"/>
            <w:tcBorders>
              <w:top w:val="single" w:sz="24" w:space="0" w:color="FFFFFF"/>
              <w:left w:val="nil"/>
            </w:tcBorders>
            <w:shd w:val="clear" w:color="auto" w:fill="EF1A25"/>
          </w:tcPr>
          <w:p>
            <w:pPr>
              <w:pStyle w:val="TableParagraph"/>
              <w:spacing w:before="100"/>
              <w:ind w:left="203"/>
              <w:rPr>
                <w:sz w:val="19"/>
              </w:rPr>
            </w:pPr>
            <w:r>
              <w:rPr>
                <w:color w:val="FFFFFF"/>
                <w:w w:val="105"/>
                <w:sz w:val="19"/>
              </w:rPr>
              <w:t>0.105 to 0.124</w:t>
            </w:r>
          </w:p>
        </w:tc>
        <w:tc>
          <w:tcPr>
            <w:tcW w:w="3199" w:type="dxa"/>
            <w:tcBorders>
              <w:top w:val="single" w:sz="24" w:space="0" w:color="FFFFFF"/>
            </w:tcBorders>
            <w:shd w:val="clear" w:color="auto" w:fill="EF1A25"/>
          </w:tcPr>
          <w:p>
            <w:pPr>
              <w:pStyle w:val="TableParagraph"/>
              <w:spacing w:before="100"/>
              <w:ind w:left="202"/>
              <w:rPr>
                <w:sz w:val="19"/>
              </w:rPr>
            </w:pPr>
            <w:r>
              <w:rPr>
                <w:color w:val="FFFFFF"/>
                <w:w w:val="110"/>
                <w:sz w:val="19"/>
              </w:rPr>
              <w:t>151 to 200</w:t>
            </w:r>
          </w:p>
        </w:tc>
        <w:tc>
          <w:tcPr>
            <w:tcW w:w="3168" w:type="dxa"/>
            <w:tcBorders>
              <w:top w:val="single" w:sz="24" w:space="0" w:color="FFFFFF"/>
              <w:right w:val="nil"/>
            </w:tcBorders>
            <w:shd w:val="clear" w:color="auto" w:fill="EF1A25"/>
          </w:tcPr>
          <w:p>
            <w:pPr>
              <w:pStyle w:val="TableParagraph"/>
              <w:spacing w:before="100"/>
              <w:rPr>
                <w:sz w:val="19"/>
              </w:rPr>
            </w:pPr>
            <w:r>
              <w:rPr>
                <w:color w:val="FFFFFF"/>
                <w:w w:val="110"/>
                <w:sz w:val="19"/>
              </w:rPr>
              <w:t>Unhealthy</w:t>
            </w:r>
          </w:p>
        </w:tc>
      </w:tr>
      <w:tr>
        <w:trPr>
          <w:trHeight w:val="410" w:hRule="atLeast"/>
        </w:trPr>
        <w:tc>
          <w:tcPr>
            <w:tcW w:w="3168" w:type="dxa"/>
            <w:tcBorders>
              <w:left w:val="nil"/>
              <w:bottom w:val="nil"/>
            </w:tcBorders>
            <w:shd w:val="clear" w:color="auto" w:fill="A1064A"/>
          </w:tcPr>
          <w:p>
            <w:pPr>
              <w:pStyle w:val="TableParagraph"/>
              <w:ind w:left="202"/>
              <w:rPr>
                <w:sz w:val="18"/>
              </w:rPr>
            </w:pPr>
            <w:r>
              <w:rPr>
                <w:color w:val="FFFFFF"/>
                <w:w w:val="105"/>
                <w:sz w:val="19"/>
              </w:rPr>
              <w:t>0.125 </w:t>
            </w:r>
            <w:r>
              <w:rPr>
                <w:color w:val="FFFFFF"/>
                <w:w w:val="105"/>
                <w:sz w:val="18"/>
              </w:rPr>
              <w:t>(</w:t>
            </w:r>
            <w:r>
              <w:rPr>
                <w:color w:val="FFFFFF"/>
                <w:w w:val="105"/>
                <w:sz w:val="19"/>
              </w:rPr>
              <w:t>8</w:t>
            </w:r>
            <w:r>
              <w:rPr>
                <w:color w:val="FFFFFF"/>
                <w:w w:val="105"/>
                <w:sz w:val="18"/>
              </w:rPr>
              <w:t>-</w:t>
            </w:r>
            <w:r>
              <w:rPr>
                <w:color w:val="FFFFFF"/>
                <w:w w:val="105"/>
                <w:sz w:val="19"/>
              </w:rPr>
              <w:t>hr</w:t>
            </w:r>
            <w:r>
              <w:rPr>
                <w:color w:val="FFFFFF"/>
                <w:w w:val="105"/>
                <w:sz w:val="18"/>
              </w:rPr>
              <w:t>) </w:t>
            </w:r>
            <w:r>
              <w:rPr>
                <w:color w:val="FFFFFF"/>
                <w:w w:val="105"/>
                <w:sz w:val="19"/>
              </w:rPr>
              <w:t>to 0.404 </w:t>
            </w:r>
            <w:r>
              <w:rPr>
                <w:color w:val="FFFFFF"/>
                <w:w w:val="105"/>
                <w:sz w:val="18"/>
              </w:rPr>
              <w:t>(</w:t>
            </w:r>
            <w:r>
              <w:rPr>
                <w:color w:val="FFFFFF"/>
                <w:w w:val="105"/>
                <w:sz w:val="19"/>
              </w:rPr>
              <w:t>1</w:t>
            </w:r>
            <w:r>
              <w:rPr>
                <w:color w:val="FFFFFF"/>
                <w:w w:val="105"/>
                <w:sz w:val="18"/>
              </w:rPr>
              <w:t>-</w:t>
            </w:r>
            <w:r>
              <w:rPr>
                <w:color w:val="FFFFFF"/>
                <w:w w:val="105"/>
                <w:sz w:val="19"/>
              </w:rPr>
              <w:t>hr.</w:t>
            </w:r>
            <w:r>
              <w:rPr>
                <w:color w:val="FFFFFF"/>
                <w:w w:val="105"/>
                <w:sz w:val="18"/>
              </w:rPr>
              <w:t>)</w:t>
            </w:r>
          </w:p>
        </w:tc>
        <w:tc>
          <w:tcPr>
            <w:tcW w:w="3199" w:type="dxa"/>
            <w:tcBorders>
              <w:bottom w:val="nil"/>
            </w:tcBorders>
            <w:shd w:val="clear" w:color="auto" w:fill="A1064A"/>
          </w:tcPr>
          <w:p>
            <w:pPr>
              <w:pStyle w:val="TableParagraph"/>
              <w:ind w:left="201"/>
              <w:rPr>
                <w:sz w:val="19"/>
              </w:rPr>
            </w:pPr>
            <w:r>
              <w:rPr>
                <w:color w:val="FFFFFF"/>
                <w:w w:val="110"/>
                <w:sz w:val="19"/>
              </w:rPr>
              <w:t>201 to 300</w:t>
            </w:r>
          </w:p>
        </w:tc>
        <w:tc>
          <w:tcPr>
            <w:tcW w:w="3168" w:type="dxa"/>
            <w:tcBorders>
              <w:bottom w:val="nil"/>
              <w:right w:val="nil"/>
            </w:tcBorders>
            <w:shd w:val="clear" w:color="auto" w:fill="A1064A"/>
          </w:tcPr>
          <w:p>
            <w:pPr>
              <w:pStyle w:val="TableParagraph"/>
              <w:rPr>
                <w:sz w:val="19"/>
              </w:rPr>
            </w:pPr>
            <w:r>
              <w:rPr>
                <w:color w:val="FFFFFF"/>
                <w:w w:val="105"/>
                <w:sz w:val="19"/>
              </w:rPr>
              <w:t>Very Unhealthy</w:t>
            </w:r>
          </w:p>
        </w:tc>
      </w:tr>
    </w:tbl>
    <w:p>
      <w:pPr>
        <w:pStyle w:val="BodyText"/>
        <w:spacing w:before="10"/>
        <w:rPr>
          <w:sz w:val="34"/>
        </w:rPr>
      </w:pPr>
    </w:p>
    <w:p>
      <w:pPr>
        <w:pStyle w:val="BodyText"/>
        <w:spacing w:line="381" w:lineRule="auto"/>
        <w:ind w:left="1150" w:right="1206"/>
      </w:pPr>
      <w:r>
        <w:rPr>
          <w:color w:val="363636"/>
          <w:w w:val="110"/>
        </w:rPr>
        <w:t>There are a few things you can do to reduce ozone levels. Because cars and other vehicles</w:t>
      </w:r>
      <w:r>
        <w:rPr>
          <w:color w:val="363636"/>
          <w:spacing w:val="-35"/>
          <w:w w:val="110"/>
        </w:rPr>
        <w:t> </w:t>
      </w:r>
      <w:r>
        <w:rPr>
          <w:color w:val="363636"/>
          <w:w w:val="110"/>
        </w:rPr>
        <w:t>are</w:t>
      </w:r>
      <w:r>
        <w:rPr>
          <w:color w:val="363636"/>
          <w:spacing w:val="-35"/>
          <w:w w:val="110"/>
        </w:rPr>
        <w:t> </w:t>
      </w:r>
      <w:r>
        <w:rPr>
          <w:color w:val="363636"/>
          <w:w w:val="110"/>
        </w:rPr>
        <w:t>the</w:t>
      </w:r>
      <w:r>
        <w:rPr>
          <w:color w:val="363636"/>
          <w:spacing w:val="-35"/>
          <w:w w:val="110"/>
        </w:rPr>
        <w:t> </w:t>
      </w:r>
      <w:r>
        <w:rPr>
          <w:color w:val="363636"/>
          <w:w w:val="110"/>
        </w:rPr>
        <w:t>largest</w:t>
      </w:r>
      <w:r>
        <w:rPr>
          <w:color w:val="363636"/>
          <w:spacing w:val="-34"/>
          <w:w w:val="110"/>
        </w:rPr>
        <w:t> </w:t>
      </w:r>
      <w:r>
        <w:rPr>
          <w:color w:val="363636"/>
          <w:w w:val="110"/>
        </w:rPr>
        <w:t>source</w:t>
      </w:r>
      <w:r>
        <w:rPr>
          <w:color w:val="363636"/>
          <w:spacing w:val="-35"/>
          <w:w w:val="110"/>
        </w:rPr>
        <w:t> </w:t>
      </w:r>
      <w:r>
        <w:rPr>
          <w:color w:val="363636"/>
          <w:w w:val="110"/>
        </w:rPr>
        <w:t>of</w:t>
      </w:r>
      <w:r>
        <w:rPr>
          <w:color w:val="363636"/>
          <w:spacing w:val="-35"/>
          <w:w w:val="110"/>
        </w:rPr>
        <w:t> </w:t>
      </w:r>
      <w:r>
        <w:rPr>
          <w:color w:val="363636"/>
          <w:w w:val="110"/>
        </w:rPr>
        <w:t>ozone</w:t>
      </w:r>
      <w:r>
        <w:rPr>
          <w:color w:val="363636"/>
          <w:spacing w:val="-34"/>
          <w:w w:val="110"/>
        </w:rPr>
        <w:t> </w:t>
      </w:r>
      <w:r>
        <w:rPr>
          <w:color w:val="363636"/>
          <w:w w:val="110"/>
        </w:rPr>
        <w:t>precursors,</w:t>
      </w:r>
      <w:r>
        <w:rPr>
          <w:color w:val="363636"/>
          <w:spacing w:val="-35"/>
          <w:w w:val="110"/>
        </w:rPr>
        <w:t> </w:t>
      </w:r>
      <w:r>
        <w:rPr>
          <w:color w:val="363636"/>
          <w:w w:val="110"/>
        </w:rPr>
        <w:t>driving</w:t>
      </w:r>
      <w:r>
        <w:rPr>
          <w:color w:val="363636"/>
          <w:spacing w:val="-35"/>
          <w:w w:val="110"/>
        </w:rPr>
        <w:t> </w:t>
      </w:r>
      <w:r>
        <w:rPr>
          <w:color w:val="363636"/>
          <w:w w:val="110"/>
        </w:rPr>
        <w:t>less,</w:t>
      </w:r>
      <w:r>
        <w:rPr>
          <w:color w:val="363636"/>
          <w:spacing w:val="-34"/>
          <w:w w:val="110"/>
        </w:rPr>
        <w:t> </w:t>
      </w:r>
      <w:r>
        <w:rPr>
          <w:color w:val="363636"/>
          <w:w w:val="110"/>
        </w:rPr>
        <w:t>carpooling,</w:t>
      </w:r>
      <w:r>
        <w:rPr>
          <w:color w:val="363636"/>
          <w:spacing w:val="-35"/>
          <w:w w:val="110"/>
        </w:rPr>
        <w:t> </w:t>
      </w:r>
      <w:r>
        <w:rPr>
          <w:color w:val="363636"/>
          <w:w w:val="110"/>
        </w:rPr>
        <w:t>and</w:t>
      </w:r>
      <w:r>
        <w:rPr>
          <w:color w:val="363636"/>
          <w:spacing w:val="-35"/>
          <w:w w:val="110"/>
        </w:rPr>
        <w:t> </w:t>
      </w:r>
      <w:r>
        <w:rPr>
          <w:color w:val="363636"/>
          <w:w w:val="110"/>
        </w:rPr>
        <w:t>taking public</w:t>
      </w:r>
      <w:r>
        <w:rPr>
          <w:color w:val="363636"/>
          <w:spacing w:val="-33"/>
          <w:w w:val="110"/>
        </w:rPr>
        <w:t> </w:t>
      </w:r>
      <w:r>
        <w:rPr>
          <w:color w:val="363636"/>
          <w:w w:val="110"/>
        </w:rPr>
        <w:t>transport</w:t>
      </w:r>
      <w:r>
        <w:rPr>
          <w:color w:val="363636"/>
          <w:spacing w:val="-32"/>
          <w:w w:val="110"/>
        </w:rPr>
        <w:t> </w:t>
      </w:r>
      <w:r>
        <w:rPr>
          <w:color w:val="363636"/>
          <w:w w:val="110"/>
        </w:rPr>
        <w:t>are</w:t>
      </w:r>
      <w:r>
        <w:rPr>
          <w:color w:val="363636"/>
          <w:spacing w:val="-33"/>
          <w:w w:val="110"/>
        </w:rPr>
        <w:t> </w:t>
      </w:r>
      <w:r>
        <w:rPr>
          <w:color w:val="363636"/>
          <w:w w:val="110"/>
        </w:rPr>
        <w:t>great</w:t>
      </w:r>
      <w:r>
        <w:rPr>
          <w:color w:val="363636"/>
          <w:spacing w:val="-32"/>
          <w:w w:val="110"/>
        </w:rPr>
        <w:t> </w:t>
      </w:r>
      <w:r>
        <w:rPr>
          <w:color w:val="363636"/>
          <w:w w:val="110"/>
        </w:rPr>
        <w:t>ways</w:t>
      </w:r>
      <w:r>
        <w:rPr>
          <w:color w:val="363636"/>
          <w:spacing w:val="-32"/>
          <w:w w:val="110"/>
        </w:rPr>
        <w:t> </w:t>
      </w:r>
      <w:r>
        <w:rPr>
          <w:color w:val="363636"/>
          <w:w w:val="110"/>
        </w:rPr>
        <w:t>to</w:t>
      </w:r>
      <w:r>
        <w:rPr>
          <w:color w:val="363636"/>
          <w:spacing w:val="-33"/>
          <w:w w:val="110"/>
        </w:rPr>
        <w:t> </w:t>
      </w:r>
      <w:r>
        <w:rPr>
          <w:color w:val="363636"/>
          <w:w w:val="110"/>
        </w:rPr>
        <w:t>reduce</w:t>
      </w:r>
      <w:r>
        <w:rPr>
          <w:color w:val="363636"/>
          <w:spacing w:val="-32"/>
          <w:w w:val="110"/>
        </w:rPr>
        <w:t> </w:t>
      </w:r>
      <w:r>
        <w:rPr>
          <w:color w:val="363636"/>
          <w:w w:val="110"/>
        </w:rPr>
        <w:t>ozone</w:t>
      </w:r>
      <w:r>
        <w:rPr>
          <w:color w:val="363636"/>
          <w:spacing w:val="-32"/>
          <w:w w:val="110"/>
        </w:rPr>
        <w:t> </w:t>
      </w:r>
      <w:r>
        <w:rPr>
          <w:color w:val="363636"/>
          <w:w w:val="110"/>
        </w:rPr>
        <w:t>production.</w:t>
      </w:r>
      <w:r>
        <w:rPr>
          <w:color w:val="363636"/>
          <w:spacing w:val="-33"/>
          <w:w w:val="110"/>
        </w:rPr>
        <w:t> </w:t>
      </w:r>
      <w:r>
        <w:rPr>
          <w:color w:val="363636"/>
          <w:w w:val="110"/>
        </w:rPr>
        <w:t>If</w:t>
      </w:r>
      <w:r>
        <w:rPr>
          <w:color w:val="363636"/>
          <w:spacing w:val="-32"/>
          <w:w w:val="110"/>
        </w:rPr>
        <w:t> </w:t>
      </w:r>
      <w:r>
        <w:rPr>
          <w:color w:val="363636"/>
          <w:w w:val="110"/>
        </w:rPr>
        <w:t>you</w:t>
      </w:r>
      <w:r>
        <w:rPr>
          <w:color w:val="363636"/>
          <w:spacing w:val="-33"/>
          <w:w w:val="110"/>
        </w:rPr>
        <w:t> </w:t>
      </w:r>
      <w:r>
        <w:rPr>
          <w:color w:val="363636"/>
          <w:w w:val="110"/>
        </w:rPr>
        <w:t>must</w:t>
      </w:r>
      <w:r>
        <w:rPr>
          <w:color w:val="363636"/>
          <w:spacing w:val="-32"/>
          <w:w w:val="110"/>
        </w:rPr>
        <w:t> </w:t>
      </w:r>
      <w:r>
        <w:rPr>
          <w:color w:val="363636"/>
          <w:w w:val="110"/>
        </w:rPr>
        <w:t>drive,</w:t>
      </w:r>
      <w:r>
        <w:rPr>
          <w:color w:val="363636"/>
          <w:spacing w:val="-32"/>
          <w:w w:val="110"/>
        </w:rPr>
        <w:t> </w:t>
      </w:r>
      <w:r>
        <w:rPr>
          <w:color w:val="363636"/>
          <w:w w:val="110"/>
        </w:rPr>
        <w:t>make</w:t>
      </w:r>
      <w:r>
        <w:rPr>
          <w:color w:val="363636"/>
          <w:spacing w:val="-33"/>
          <w:w w:val="110"/>
        </w:rPr>
        <w:t> </w:t>
      </w:r>
      <w:r>
        <w:rPr>
          <w:color w:val="363636"/>
          <w:w w:val="110"/>
        </w:rPr>
        <w:t>sure that</w:t>
      </w:r>
      <w:r>
        <w:rPr>
          <w:color w:val="363636"/>
          <w:spacing w:val="-25"/>
          <w:w w:val="110"/>
        </w:rPr>
        <w:t> </w:t>
      </w:r>
      <w:r>
        <w:rPr>
          <w:color w:val="363636"/>
          <w:w w:val="110"/>
        </w:rPr>
        <w:t>your</w:t>
      </w:r>
      <w:r>
        <w:rPr>
          <w:color w:val="363636"/>
          <w:spacing w:val="-25"/>
          <w:w w:val="110"/>
        </w:rPr>
        <w:t> </w:t>
      </w:r>
      <w:r>
        <w:rPr>
          <w:color w:val="363636"/>
          <w:w w:val="110"/>
        </w:rPr>
        <w:t>car</w:t>
      </w:r>
      <w:r>
        <w:rPr>
          <w:color w:val="363636"/>
          <w:spacing w:val="-25"/>
          <w:w w:val="110"/>
        </w:rPr>
        <w:t> </w:t>
      </w:r>
      <w:r>
        <w:rPr>
          <w:color w:val="363636"/>
          <w:w w:val="110"/>
        </w:rPr>
        <w:t>is</w:t>
      </w:r>
      <w:r>
        <w:rPr>
          <w:color w:val="363636"/>
          <w:spacing w:val="-25"/>
          <w:w w:val="110"/>
        </w:rPr>
        <w:t> </w:t>
      </w:r>
      <w:r>
        <w:rPr>
          <w:color w:val="363636"/>
          <w:w w:val="110"/>
        </w:rPr>
        <w:t>well</w:t>
      </w:r>
      <w:r>
        <w:rPr>
          <w:color w:val="363636"/>
          <w:w w:val="110"/>
          <w:sz w:val="21"/>
        </w:rPr>
        <w:t>-</w:t>
      </w:r>
      <w:r>
        <w:rPr>
          <w:color w:val="363636"/>
          <w:w w:val="110"/>
        </w:rPr>
        <w:t>maintained</w:t>
      </w:r>
      <w:r>
        <w:rPr>
          <w:color w:val="363636"/>
          <w:spacing w:val="-25"/>
          <w:w w:val="110"/>
        </w:rPr>
        <w:t> </w:t>
      </w:r>
      <w:r>
        <w:rPr>
          <w:color w:val="363636"/>
          <w:w w:val="110"/>
        </w:rPr>
        <w:t>and</w:t>
      </w:r>
      <w:r>
        <w:rPr>
          <w:color w:val="363636"/>
          <w:spacing w:val="-25"/>
          <w:w w:val="110"/>
        </w:rPr>
        <w:t> </w:t>
      </w:r>
      <w:r>
        <w:rPr>
          <w:color w:val="363636"/>
          <w:w w:val="110"/>
        </w:rPr>
        <w:t>be</w:t>
      </w:r>
      <w:r>
        <w:rPr>
          <w:color w:val="363636"/>
          <w:spacing w:val="-25"/>
          <w:w w:val="110"/>
        </w:rPr>
        <w:t> </w:t>
      </w:r>
      <w:r>
        <w:rPr>
          <w:color w:val="363636"/>
          <w:w w:val="110"/>
        </w:rPr>
        <w:t>careful</w:t>
      </w:r>
      <w:r>
        <w:rPr>
          <w:color w:val="363636"/>
          <w:spacing w:val="-25"/>
          <w:w w:val="110"/>
        </w:rPr>
        <w:t> </w:t>
      </w:r>
      <w:r>
        <w:rPr>
          <w:color w:val="363636"/>
          <w:w w:val="110"/>
        </w:rPr>
        <w:t>not</w:t>
      </w:r>
      <w:r>
        <w:rPr>
          <w:color w:val="363636"/>
          <w:spacing w:val="-25"/>
          <w:w w:val="110"/>
        </w:rPr>
        <w:t> </w:t>
      </w:r>
      <w:r>
        <w:rPr>
          <w:color w:val="363636"/>
          <w:w w:val="110"/>
        </w:rPr>
        <w:t>to</w:t>
      </w:r>
      <w:r>
        <w:rPr>
          <w:color w:val="363636"/>
          <w:spacing w:val="-25"/>
          <w:w w:val="110"/>
        </w:rPr>
        <w:t> </w:t>
      </w:r>
      <w:r>
        <w:rPr>
          <w:color w:val="363636"/>
          <w:w w:val="110"/>
        </w:rPr>
        <w:t>spill</w:t>
      </w:r>
      <w:r>
        <w:rPr>
          <w:color w:val="363636"/>
          <w:spacing w:val="-25"/>
          <w:w w:val="110"/>
        </w:rPr>
        <w:t> </w:t>
      </w:r>
      <w:r>
        <w:rPr>
          <w:color w:val="363636"/>
          <w:w w:val="110"/>
        </w:rPr>
        <w:t>gasoline</w:t>
      </w:r>
      <w:r>
        <w:rPr>
          <w:color w:val="363636"/>
          <w:spacing w:val="-25"/>
          <w:w w:val="110"/>
        </w:rPr>
        <w:t> </w:t>
      </w:r>
      <w:r>
        <w:rPr>
          <w:color w:val="363636"/>
          <w:w w:val="110"/>
        </w:rPr>
        <w:t>when</w:t>
      </w:r>
      <w:r>
        <w:rPr>
          <w:color w:val="363636"/>
          <w:spacing w:val="-25"/>
          <w:w w:val="110"/>
        </w:rPr>
        <w:t> </w:t>
      </w:r>
      <w:r>
        <w:rPr>
          <w:color w:val="363636"/>
          <w:w w:val="110"/>
        </w:rPr>
        <w:t>you</w:t>
      </w:r>
      <w:r>
        <w:rPr>
          <w:color w:val="363636"/>
          <w:spacing w:val="-25"/>
          <w:w w:val="110"/>
        </w:rPr>
        <w:t> </w:t>
      </w:r>
      <w:r>
        <w:rPr>
          <w:color w:val="363636"/>
          <w:w w:val="110"/>
        </w:rPr>
        <w:t>fill</w:t>
      </w:r>
      <w:r>
        <w:rPr>
          <w:color w:val="363636"/>
          <w:spacing w:val="-25"/>
          <w:w w:val="110"/>
        </w:rPr>
        <w:t> </w:t>
      </w:r>
      <w:r>
        <w:rPr>
          <w:color w:val="363636"/>
          <w:w w:val="110"/>
        </w:rPr>
        <w:t>up</w:t>
      </w:r>
      <w:r>
        <w:rPr>
          <w:color w:val="363636"/>
          <w:spacing w:val="-25"/>
          <w:w w:val="110"/>
        </w:rPr>
        <w:t> </w:t>
      </w:r>
      <w:r>
        <w:rPr>
          <w:color w:val="363636"/>
          <w:w w:val="110"/>
        </w:rPr>
        <w:t>your tank.</w:t>
      </w:r>
      <w:r>
        <w:rPr>
          <w:color w:val="363636"/>
          <w:spacing w:val="-34"/>
          <w:w w:val="110"/>
        </w:rPr>
        <w:t> </w:t>
      </w:r>
      <w:r>
        <w:rPr>
          <w:color w:val="363636"/>
          <w:w w:val="110"/>
        </w:rPr>
        <w:t>Lastly,</w:t>
      </w:r>
      <w:r>
        <w:rPr>
          <w:color w:val="363636"/>
          <w:spacing w:val="-34"/>
          <w:w w:val="110"/>
        </w:rPr>
        <w:t> </w:t>
      </w:r>
      <w:r>
        <w:rPr>
          <w:color w:val="363636"/>
          <w:w w:val="110"/>
        </w:rPr>
        <w:t>make</w:t>
      </w:r>
      <w:r>
        <w:rPr>
          <w:color w:val="363636"/>
          <w:spacing w:val="-34"/>
          <w:w w:val="110"/>
        </w:rPr>
        <w:t> </w:t>
      </w:r>
      <w:r>
        <w:rPr>
          <w:color w:val="363636"/>
          <w:w w:val="110"/>
        </w:rPr>
        <w:t>sure</w:t>
      </w:r>
      <w:r>
        <w:rPr>
          <w:color w:val="363636"/>
          <w:spacing w:val="-34"/>
          <w:w w:val="110"/>
        </w:rPr>
        <w:t> </w:t>
      </w:r>
      <w:r>
        <w:rPr>
          <w:color w:val="363636"/>
          <w:w w:val="110"/>
        </w:rPr>
        <w:t>that</w:t>
      </w:r>
      <w:r>
        <w:rPr>
          <w:color w:val="363636"/>
          <w:spacing w:val="-33"/>
          <w:w w:val="110"/>
        </w:rPr>
        <w:t> </w:t>
      </w:r>
      <w:r>
        <w:rPr>
          <w:color w:val="363636"/>
          <w:w w:val="110"/>
        </w:rPr>
        <w:t>you</w:t>
      </w:r>
      <w:r>
        <w:rPr>
          <w:color w:val="363636"/>
          <w:spacing w:val="-34"/>
          <w:w w:val="110"/>
        </w:rPr>
        <w:t> </w:t>
      </w:r>
      <w:r>
        <w:rPr>
          <w:color w:val="363636"/>
          <w:w w:val="110"/>
        </w:rPr>
        <w:t>tightly</w:t>
      </w:r>
      <w:r>
        <w:rPr>
          <w:color w:val="363636"/>
          <w:spacing w:val="-34"/>
          <w:w w:val="110"/>
        </w:rPr>
        <w:t> </w:t>
      </w:r>
      <w:r>
        <w:rPr>
          <w:color w:val="363636"/>
          <w:w w:val="110"/>
        </w:rPr>
        <w:t>seal</w:t>
      </w:r>
      <w:r>
        <w:rPr>
          <w:color w:val="363636"/>
          <w:spacing w:val="-34"/>
          <w:w w:val="110"/>
        </w:rPr>
        <w:t> </w:t>
      </w:r>
      <w:r>
        <w:rPr>
          <w:color w:val="363636"/>
          <w:w w:val="110"/>
        </w:rPr>
        <w:t>the</w:t>
      </w:r>
      <w:r>
        <w:rPr>
          <w:color w:val="363636"/>
          <w:spacing w:val="-33"/>
          <w:w w:val="110"/>
        </w:rPr>
        <w:t> </w:t>
      </w:r>
      <w:r>
        <w:rPr>
          <w:color w:val="363636"/>
          <w:w w:val="110"/>
        </w:rPr>
        <w:t>lids</w:t>
      </w:r>
      <w:r>
        <w:rPr>
          <w:color w:val="363636"/>
          <w:spacing w:val="-34"/>
          <w:w w:val="110"/>
        </w:rPr>
        <w:t> </w:t>
      </w:r>
      <w:r>
        <w:rPr>
          <w:color w:val="363636"/>
          <w:w w:val="110"/>
        </w:rPr>
        <w:t>of</w:t>
      </w:r>
      <w:r>
        <w:rPr>
          <w:color w:val="363636"/>
          <w:spacing w:val="-34"/>
          <w:w w:val="110"/>
        </w:rPr>
        <w:t> </w:t>
      </w:r>
      <w:r>
        <w:rPr>
          <w:color w:val="363636"/>
          <w:w w:val="110"/>
        </w:rPr>
        <w:t>chemical</w:t>
      </w:r>
      <w:r>
        <w:rPr>
          <w:color w:val="363636"/>
          <w:spacing w:val="-34"/>
          <w:w w:val="110"/>
        </w:rPr>
        <w:t> </w:t>
      </w:r>
      <w:r>
        <w:rPr>
          <w:color w:val="363636"/>
          <w:w w:val="110"/>
        </w:rPr>
        <w:t>products</w:t>
      </w:r>
      <w:r>
        <w:rPr>
          <w:color w:val="363636"/>
          <w:spacing w:val="-33"/>
          <w:w w:val="110"/>
        </w:rPr>
        <w:t> </w:t>
      </w:r>
      <w:r>
        <w:rPr>
          <w:color w:val="363636"/>
          <w:w w:val="110"/>
        </w:rPr>
        <w:t>like</w:t>
      </w:r>
      <w:r>
        <w:rPr>
          <w:color w:val="363636"/>
          <w:spacing w:val="-34"/>
          <w:w w:val="110"/>
        </w:rPr>
        <w:t> </w:t>
      </w:r>
      <w:r>
        <w:rPr>
          <w:color w:val="363636"/>
          <w:w w:val="110"/>
        </w:rPr>
        <w:t>solvents</w:t>
      </w:r>
      <w:r>
        <w:rPr>
          <w:color w:val="363636"/>
          <w:spacing w:val="-34"/>
          <w:w w:val="110"/>
        </w:rPr>
        <w:t> </w:t>
      </w:r>
      <w:r>
        <w:rPr>
          <w:color w:val="363636"/>
          <w:w w:val="110"/>
        </w:rPr>
        <w:t>and cleaners</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rPr>
          <w:sz w:val="20"/>
        </w:rPr>
      </w:pPr>
    </w:p>
    <w:p>
      <w:pPr>
        <w:pStyle w:val="BodyText"/>
        <w:rPr>
          <w:sz w:val="20"/>
        </w:rPr>
      </w:pPr>
    </w:p>
    <w:p>
      <w:pPr>
        <w:pStyle w:val="Heading4"/>
        <w:spacing w:before="234"/>
        <w:ind w:left="989"/>
        <w:rPr>
          <w:i/>
        </w:rPr>
      </w:pPr>
      <w:r>
        <w:rPr/>
        <w:pict>
          <v:rect style="position:absolute;margin-left:0pt;margin-top:-5.759923pt;width:595.5pt;height:189.315975pt;mso-position-horizontal-relative:page;mso-position-vertical-relative:paragraph;z-index:-16236032" filled="true" fillcolor="#93d5e6" stroked="false">
            <v:fill type="solid"/>
            <w10:wrap type="none"/>
          </v:rect>
        </w:pict>
      </w:r>
      <w:r>
        <w:rPr>
          <w:i/>
          <w:color w:val="363636"/>
          <w:w w:val="125"/>
        </w:rPr>
        <w:t>References</w:t>
      </w:r>
    </w:p>
    <w:p>
      <w:pPr>
        <w:pStyle w:val="BodyText"/>
        <w:spacing w:before="10"/>
        <w:rPr>
          <w:rFonts w:ascii="Verdana"/>
          <w:i/>
          <w:sz w:val="8"/>
        </w:rPr>
      </w:pPr>
    </w:p>
    <w:p>
      <w:pPr>
        <w:pStyle w:val="ListParagraph"/>
        <w:numPr>
          <w:ilvl w:val="0"/>
          <w:numId w:val="1"/>
        </w:numPr>
        <w:tabs>
          <w:tab w:pos="1293" w:val="left" w:leader="none"/>
        </w:tabs>
        <w:spacing w:line="379" w:lineRule="auto" w:before="78" w:after="0"/>
        <w:ind w:left="1249" w:right="1085" w:hanging="261"/>
        <w:jc w:val="left"/>
        <w:rPr>
          <w:i/>
          <w:sz w:val="19"/>
        </w:rPr>
      </w:pPr>
      <w:r>
        <w:rPr/>
        <w:tab/>
      </w:r>
      <w:r>
        <w:rPr>
          <w:color w:val="363636"/>
          <w:w w:val="110"/>
          <w:sz w:val="19"/>
        </w:rPr>
        <w:t>Environmental</w:t>
      </w:r>
      <w:r>
        <w:rPr>
          <w:color w:val="363636"/>
          <w:spacing w:val="-30"/>
          <w:w w:val="110"/>
          <w:sz w:val="19"/>
        </w:rPr>
        <w:t> </w:t>
      </w:r>
      <w:r>
        <w:rPr>
          <w:color w:val="363636"/>
          <w:w w:val="110"/>
          <w:sz w:val="19"/>
        </w:rPr>
        <w:t>Protection</w:t>
      </w:r>
      <w:r>
        <w:rPr>
          <w:color w:val="363636"/>
          <w:spacing w:val="-30"/>
          <w:w w:val="110"/>
          <w:sz w:val="19"/>
        </w:rPr>
        <w:t> </w:t>
      </w:r>
      <w:r>
        <w:rPr>
          <w:color w:val="363636"/>
          <w:w w:val="110"/>
          <w:sz w:val="19"/>
        </w:rPr>
        <w:t>Agency.</w:t>
      </w:r>
      <w:r>
        <w:rPr>
          <w:color w:val="363636"/>
          <w:spacing w:val="-30"/>
          <w:w w:val="110"/>
          <w:sz w:val="19"/>
        </w:rPr>
        <w:t> </w:t>
      </w:r>
      <w:r>
        <w:rPr>
          <w:i/>
          <w:color w:val="363636"/>
          <w:w w:val="110"/>
          <w:sz w:val="19"/>
        </w:rPr>
        <w:t>Smog</w:t>
      </w:r>
      <w:r>
        <w:rPr>
          <w:i/>
          <w:color w:val="363636"/>
          <w:spacing w:val="-32"/>
          <w:w w:val="110"/>
          <w:sz w:val="19"/>
        </w:rPr>
        <w:t> </w:t>
      </w:r>
      <w:r>
        <w:rPr>
          <w:i/>
          <w:color w:val="363636"/>
          <w:w w:val="110"/>
          <w:sz w:val="18"/>
        </w:rPr>
        <w:t>-</w:t>
      </w:r>
      <w:r>
        <w:rPr>
          <w:i/>
          <w:color w:val="363636"/>
          <w:spacing w:val="-29"/>
          <w:w w:val="110"/>
          <w:sz w:val="18"/>
        </w:rPr>
        <w:t> </w:t>
      </w:r>
      <w:r>
        <w:rPr>
          <w:i/>
          <w:color w:val="363636"/>
          <w:w w:val="110"/>
          <w:sz w:val="19"/>
        </w:rPr>
        <w:t>Who</w:t>
      </w:r>
      <w:r>
        <w:rPr>
          <w:i/>
          <w:color w:val="363636"/>
          <w:spacing w:val="-33"/>
          <w:w w:val="110"/>
          <w:sz w:val="19"/>
        </w:rPr>
        <w:t> </w:t>
      </w:r>
      <w:r>
        <w:rPr>
          <w:i/>
          <w:color w:val="363636"/>
          <w:w w:val="110"/>
          <w:sz w:val="19"/>
        </w:rPr>
        <w:t>does</w:t>
      </w:r>
      <w:r>
        <w:rPr>
          <w:i/>
          <w:color w:val="363636"/>
          <w:spacing w:val="-32"/>
          <w:w w:val="110"/>
          <w:sz w:val="19"/>
        </w:rPr>
        <w:t> </w:t>
      </w:r>
      <w:r>
        <w:rPr>
          <w:i/>
          <w:color w:val="363636"/>
          <w:w w:val="110"/>
          <w:sz w:val="19"/>
        </w:rPr>
        <w:t>it</w:t>
      </w:r>
      <w:r>
        <w:rPr>
          <w:i/>
          <w:color w:val="363636"/>
          <w:spacing w:val="-33"/>
          <w:w w:val="110"/>
          <w:sz w:val="19"/>
        </w:rPr>
        <w:t> </w:t>
      </w:r>
      <w:r>
        <w:rPr>
          <w:i/>
          <w:color w:val="363636"/>
          <w:w w:val="110"/>
          <w:sz w:val="19"/>
        </w:rPr>
        <w:t>hurt?</w:t>
      </w:r>
      <w:r>
        <w:rPr>
          <w:i/>
          <w:color w:val="363636"/>
          <w:spacing w:val="-32"/>
          <w:w w:val="110"/>
          <w:sz w:val="19"/>
        </w:rPr>
        <w:t> </w:t>
      </w:r>
      <w:r>
        <w:rPr>
          <w:i/>
          <w:color w:val="363636"/>
          <w:w w:val="110"/>
          <w:sz w:val="19"/>
        </w:rPr>
        <w:t>What</w:t>
      </w:r>
      <w:r>
        <w:rPr>
          <w:i/>
          <w:color w:val="363636"/>
          <w:spacing w:val="-32"/>
          <w:w w:val="110"/>
          <w:sz w:val="19"/>
        </w:rPr>
        <w:t> </w:t>
      </w:r>
      <w:r>
        <w:rPr>
          <w:i/>
          <w:color w:val="363636"/>
          <w:w w:val="110"/>
          <w:sz w:val="19"/>
        </w:rPr>
        <w:t>you</w:t>
      </w:r>
      <w:r>
        <w:rPr>
          <w:i/>
          <w:color w:val="363636"/>
          <w:spacing w:val="-33"/>
          <w:w w:val="110"/>
          <w:sz w:val="19"/>
        </w:rPr>
        <w:t> </w:t>
      </w:r>
      <w:r>
        <w:rPr>
          <w:i/>
          <w:color w:val="363636"/>
          <w:w w:val="110"/>
          <w:sz w:val="19"/>
        </w:rPr>
        <w:t>need</w:t>
      </w:r>
      <w:r>
        <w:rPr>
          <w:i/>
          <w:color w:val="363636"/>
          <w:spacing w:val="-32"/>
          <w:w w:val="110"/>
          <w:sz w:val="19"/>
        </w:rPr>
        <w:t> </w:t>
      </w:r>
      <w:r>
        <w:rPr>
          <w:i/>
          <w:color w:val="363636"/>
          <w:w w:val="110"/>
          <w:sz w:val="19"/>
        </w:rPr>
        <w:t>to</w:t>
      </w:r>
      <w:r>
        <w:rPr>
          <w:i/>
          <w:color w:val="363636"/>
          <w:spacing w:val="-33"/>
          <w:w w:val="110"/>
          <w:sz w:val="19"/>
        </w:rPr>
        <w:t> </w:t>
      </w:r>
      <w:r>
        <w:rPr>
          <w:i/>
          <w:color w:val="363636"/>
          <w:w w:val="110"/>
          <w:sz w:val="19"/>
        </w:rPr>
        <w:t>Know</w:t>
      </w:r>
      <w:r>
        <w:rPr>
          <w:i/>
          <w:color w:val="363636"/>
          <w:spacing w:val="-32"/>
          <w:w w:val="110"/>
          <w:sz w:val="19"/>
        </w:rPr>
        <w:t> </w:t>
      </w:r>
      <w:r>
        <w:rPr>
          <w:i/>
          <w:color w:val="363636"/>
          <w:w w:val="110"/>
          <w:sz w:val="19"/>
        </w:rPr>
        <w:t>About</w:t>
      </w:r>
      <w:r>
        <w:rPr>
          <w:i/>
          <w:color w:val="363636"/>
          <w:spacing w:val="-32"/>
          <w:w w:val="110"/>
          <w:sz w:val="19"/>
        </w:rPr>
        <w:t> </w:t>
      </w:r>
      <w:r>
        <w:rPr>
          <w:i/>
          <w:color w:val="363636"/>
          <w:w w:val="110"/>
          <w:sz w:val="19"/>
        </w:rPr>
        <w:t>Ozone</w:t>
      </w:r>
      <w:r>
        <w:rPr>
          <w:i/>
          <w:color w:val="363636"/>
          <w:spacing w:val="-33"/>
          <w:w w:val="110"/>
          <w:sz w:val="19"/>
        </w:rPr>
        <w:t> </w:t>
      </w:r>
      <w:r>
        <w:rPr>
          <w:i/>
          <w:color w:val="363636"/>
          <w:w w:val="110"/>
          <w:sz w:val="19"/>
        </w:rPr>
        <w:t>and</w:t>
      </w:r>
      <w:r>
        <w:rPr>
          <w:i/>
          <w:color w:val="363636"/>
          <w:spacing w:val="-32"/>
          <w:w w:val="110"/>
          <w:sz w:val="19"/>
        </w:rPr>
        <w:t> </w:t>
      </w:r>
      <w:r>
        <w:rPr>
          <w:i/>
          <w:color w:val="363636"/>
          <w:w w:val="110"/>
          <w:sz w:val="19"/>
        </w:rPr>
        <w:t>Your </w:t>
      </w:r>
      <w:r>
        <w:rPr>
          <w:i/>
          <w:color w:val="363636"/>
          <w:w w:val="110"/>
          <w:sz w:val="19"/>
        </w:rPr>
        <w:t>Health.</w:t>
      </w:r>
      <w:r>
        <w:rPr>
          <w:i/>
          <w:color w:val="363636"/>
          <w:w w:val="110"/>
          <w:sz w:val="18"/>
        </w:rPr>
        <w:t>; </w:t>
      </w:r>
      <w:r>
        <w:rPr>
          <w:i/>
          <w:color w:val="363636"/>
          <w:w w:val="110"/>
          <w:sz w:val="19"/>
        </w:rPr>
        <w:t>1999.</w:t>
      </w:r>
      <w:r>
        <w:rPr>
          <w:i/>
          <w:color w:val="363636"/>
          <w:spacing w:val="-43"/>
          <w:w w:val="110"/>
          <w:sz w:val="19"/>
        </w:rPr>
        <w:t> </w:t>
      </w:r>
      <w:r>
        <w:rPr>
          <w:i/>
          <w:color w:val="363636"/>
          <w:w w:val="110"/>
          <w:sz w:val="19"/>
        </w:rPr>
        <w:t>https:</w:t>
      </w:r>
      <w:r>
        <w:rPr>
          <w:i/>
          <w:color w:val="363636"/>
          <w:w w:val="110"/>
          <w:sz w:val="18"/>
        </w:rPr>
        <w:t>//</w:t>
      </w:r>
      <w:hyperlink r:id="rId8">
        <w:r>
          <w:rPr>
            <w:i/>
            <w:color w:val="363636"/>
            <w:w w:val="110"/>
            <w:sz w:val="19"/>
          </w:rPr>
          <w:t>www.epa.gov</w:t>
        </w:r>
        <w:r>
          <w:rPr>
            <w:i/>
            <w:color w:val="363636"/>
            <w:w w:val="110"/>
            <w:sz w:val="18"/>
          </w:rPr>
          <w:t>/</w:t>
        </w:r>
        <w:r>
          <w:rPr>
            <w:i/>
            <w:color w:val="363636"/>
            <w:w w:val="110"/>
            <w:sz w:val="19"/>
          </w:rPr>
          <w:t>sites</w:t>
        </w:r>
        <w:r>
          <w:rPr>
            <w:i/>
            <w:color w:val="363636"/>
            <w:w w:val="110"/>
            <w:sz w:val="18"/>
          </w:rPr>
          <w:t>/</w:t>
        </w:r>
        <w:r>
          <w:rPr>
            <w:i/>
            <w:color w:val="363636"/>
            <w:w w:val="110"/>
            <w:sz w:val="19"/>
          </w:rPr>
          <w:t>production</w:t>
        </w:r>
        <w:r>
          <w:rPr>
            <w:i/>
            <w:color w:val="363636"/>
            <w:w w:val="110"/>
            <w:sz w:val="18"/>
          </w:rPr>
          <w:t>/</w:t>
        </w:r>
        <w:r>
          <w:rPr>
            <w:i/>
            <w:color w:val="363636"/>
            <w:w w:val="110"/>
            <w:sz w:val="19"/>
          </w:rPr>
          <w:t>files</w:t>
        </w:r>
        <w:r>
          <w:rPr>
            <w:i/>
            <w:color w:val="363636"/>
            <w:w w:val="110"/>
            <w:sz w:val="18"/>
          </w:rPr>
          <w:t>/</w:t>
        </w:r>
        <w:r>
          <w:rPr>
            <w:i/>
            <w:color w:val="363636"/>
            <w:w w:val="110"/>
            <w:sz w:val="19"/>
          </w:rPr>
          <w:t>2015</w:t>
        </w:r>
        <w:r>
          <w:rPr>
            <w:i/>
            <w:color w:val="363636"/>
            <w:w w:val="110"/>
            <w:sz w:val="18"/>
          </w:rPr>
          <w:t>-</w:t>
        </w:r>
        <w:r>
          <w:rPr>
            <w:i/>
            <w:color w:val="363636"/>
            <w:w w:val="110"/>
            <w:sz w:val="19"/>
          </w:rPr>
          <w:t>06</w:t>
        </w:r>
        <w:r>
          <w:rPr>
            <w:i/>
            <w:color w:val="363636"/>
            <w:w w:val="110"/>
            <w:sz w:val="18"/>
          </w:rPr>
          <w:t>/</w:t>
        </w:r>
        <w:r>
          <w:rPr>
            <w:i/>
            <w:color w:val="363636"/>
            <w:w w:val="110"/>
            <w:sz w:val="19"/>
          </w:rPr>
          <w:t>documents</w:t>
        </w:r>
        <w:r>
          <w:rPr>
            <w:i/>
            <w:color w:val="363636"/>
            <w:w w:val="110"/>
            <w:sz w:val="18"/>
          </w:rPr>
          <w:t>/</w:t>
        </w:r>
        <w:r>
          <w:rPr>
            <w:i/>
            <w:color w:val="363636"/>
            <w:w w:val="110"/>
            <w:sz w:val="19"/>
          </w:rPr>
          <w:t>smog.pdf</w:t>
        </w:r>
      </w:hyperlink>
    </w:p>
    <w:p>
      <w:pPr>
        <w:pStyle w:val="ListParagraph"/>
        <w:numPr>
          <w:ilvl w:val="0"/>
          <w:numId w:val="1"/>
        </w:numPr>
        <w:tabs>
          <w:tab w:pos="1293" w:val="left" w:leader="none"/>
        </w:tabs>
        <w:spacing w:line="379" w:lineRule="auto" w:before="0" w:after="0"/>
        <w:ind w:left="1249" w:right="1438" w:hanging="261"/>
        <w:jc w:val="left"/>
        <w:rPr>
          <w:sz w:val="19"/>
        </w:rPr>
      </w:pPr>
      <w:r>
        <w:rPr/>
        <w:tab/>
      </w:r>
      <w:r>
        <w:rPr>
          <w:color w:val="363636"/>
          <w:w w:val="105"/>
          <w:sz w:val="19"/>
        </w:rPr>
        <w:t>Chen</w:t>
      </w:r>
      <w:r>
        <w:rPr>
          <w:color w:val="363636"/>
          <w:spacing w:val="-12"/>
          <w:w w:val="105"/>
          <w:sz w:val="19"/>
        </w:rPr>
        <w:t> </w:t>
      </w:r>
      <w:r>
        <w:rPr>
          <w:color w:val="363636"/>
          <w:w w:val="105"/>
          <w:sz w:val="19"/>
        </w:rPr>
        <w:t>TM,</w:t>
      </w:r>
      <w:r>
        <w:rPr>
          <w:color w:val="363636"/>
          <w:spacing w:val="-12"/>
          <w:w w:val="105"/>
          <w:sz w:val="19"/>
        </w:rPr>
        <w:t> </w:t>
      </w:r>
      <w:r>
        <w:rPr>
          <w:color w:val="363636"/>
          <w:w w:val="105"/>
          <w:sz w:val="19"/>
        </w:rPr>
        <w:t>Gokhale</w:t>
      </w:r>
      <w:r>
        <w:rPr>
          <w:color w:val="363636"/>
          <w:spacing w:val="-11"/>
          <w:w w:val="105"/>
          <w:sz w:val="19"/>
        </w:rPr>
        <w:t> </w:t>
      </w:r>
      <w:r>
        <w:rPr>
          <w:color w:val="363636"/>
          <w:w w:val="105"/>
          <w:sz w:val="19"/>
        </w:rPr>
        <w:t>J,</w:t>
      </w:r>
      <w:r>
        <w:rPr>
          <w:color w:val="363636"/>
          <w:spacing w:val="-12"/>
          <w:w w:val="105"/>
          <w:sz w:val="19"/>
        </w:rPr>
        <w:t> </w:t>
      </w:r>
      <w:r>
        <w:rPr>
          <w:color w:val="363636"/>
          <w:w w:val="105"/>
          <w:sz w:val="19"/>
        </w:rPr>
        <w:t>Shofer</w:t>
      </w:r>
      <w:r>
        <w:rPr>
          <w:color w:val="363636"/>
          <w:spacing w:val="-11"/>
          <w:w w:val="105"/>
          <w:sz w:val="19"/>
        </w:rPr>
        <w:t> </w:t>
      </w:r>
      <w:r>
        <w:rPr>
          <w:color w:val="363636"/>
          <w:w w:val="105"/>
          <w:sz w:val="19"/>
        </w:rPr>
        <w:t>S,</w:t>
      </w:r>
      <w:r>
        <w:rPr>
          <w:color w:val="363636"/>
          <w:spacing w:val="-12"/>
          <w:w w:val="105"/>
          <w:sz w:val="19"/>
        </w:rPr>
        <w:t> </w:t>
      </w:r>
      <w:r>
        <w:rPr>
          <w:color w:val="363636"/>
          <w:w w:val="105"/>
          <w:sz w:val="19"/>
        </w:rPr>
        <w:t>Kuschner</w:t>
      </w:r>
      <w:r>
        <w:rPr>
          <w:color w:val="363636"/>
          <w:spacing w:val="-12"/>
          <w:w w:val="105"/>
          <w:sz w:val="19"/>
        </w:rPr>
        <w:t> </w:t>
      </w:r>
      <w:r>
        <w:rPr>
          <w:color w:val="363636"/>
          <w:w w:val="105"/>
          <w:sz w:val="19"/>
        </w:rPr>
        <w:t>WG.</w:t>
      </w:r>
      <w:r>
        <w:rPr>
          <w:color w:val="363636"/>
          <w:spacing w:val="-11"/>
          <w:w w:val="105"/>
          <w:sz w:val="19"/>
        </w:rPr>
        <w:t> </w:t>
      </w:r>
      <w:r>
        <w:rPr>
          <w:color w:val="363636"/>
          <w:w w:val="105"/>
          <w:sz w:val="19"/>
        </w:rPr>
        <w:t>Outdoor</w:t>
      </w:r>
      <w:r>
        <w:rPr>
          <w:color w:val="363636"/>
          <w:spacing w:val="-12"/>
          <w:w w:val="105"/>
          <w:sz w:val="19"/>
        </w:rPr>
        <w:t> </w:t>
      </w:r>
      <w:r>
        <w:rPr>
          <w:color w:val="363636"/>
          <w:w w:val="105"/>
          <w:sz w:val="19"/>
        </w:rPr>
        <w:t>air</w:t>
      </w:r>
      <w:r>
        <w:rPr>
          <w:color w:val="363636"/>
          <w:spacing w:val="-11"/>
          <w:w w:val="105"/>
          <w:sz w:val="19"/>
        </w:rPr>
        <w:t> </w:t>
      </w:r>
      <w:r>
        <w:rPr>
          <w:color w:val="363636"/>
          <w:w w:val="105"/>
          <w:sz w:val="19"/>
        </w:rPr>
        <w:t>pollution:</w:t>
      </w:r>
      <w:r>
        <w:rPr>
          <w:color w:val="363636"/>
          <w:spacing w:val="-12"/>
          <w:w w:val="105"/>
          <w:sz w:val="19"/>
        </w:rPr>
        <w:t> </w:t>
      </w:r>
      <w:r>
        <w:rPr>
          <w:color w:val="363636"/>
          <w:w w:val="105"/>
          <w:sz w:val="19"/>
        </w:rPr>
        <w:t>Ozone</w:t>
      </w:r>
      <w:r>
        <w:rPr>
          <w:color w:val="363636"/>
          <w:spacing w:val="-12"/>
          <w:w w:val="105"/>
          <w:sz w:val="19"/>
        </w:rPr>
        <w:t> </w:t>
      </w:r>
      <w:r>
        <w:rPr>
          <w:color w:val="363636"/>
          <w:w w:val="105"/>
          <w:sz w:val="19"/>
        </w:rPr>
        <w:t>health</w:t>
      </w:r>
      <w:r>
        <w:rPr>
          <w:color w:val="363636"/>
          <w:spacing w:val="-11"/>
          <w:w w:val="105"/>
          <w:sz w:val="19"/>
        </w:rPr>
        <w:t> </w:t>
      </w:r>
      <w:r>
        <w:rPr>
          <w:color w:val="363636"/>
          <w:w w:val="105"/>
          <w:sz w:val="19"/>
        </w:rPr>
        <w:t>effects.</w:t>
      </w:r>
      <w:r>
        <w:rPr>
          <w:color w:val="363636"/>
          <w:spacing w:val="-12"/>
          <w:w w:val="105"/>
          <w:sz w:val="19"/>
        </w:rPr>
        <w:t> </w:t>
      </w:r>
      <w:r>
        <w:rPr>
          <w:color w:val="363636"/>
          <w:w w:val="105"/>
          <w:sz w:val="19"/>
        </w:rPr>
        <w:t>Am</w:t>
      </w:r>
      <w:r>
        <w:rPr>
          <w:color w:val="363636"/>
          <w:spacing w:val="-11"/>
          <w:w w:val="105"/>
          <w:sz w:val="19"/>
        </w:rPr>
        <w:t> </w:t>
      </w:r>
      <w:r>
        <w:rPr>
          <w:color w:val="363636"/>
          <w:w w:val="105"/>
          <w:sz w:val="19"/>
        </w:rPr>
        <w:t>J</w:t>
      </w:r>
      <w:r>
        <w:rPr>
          <w:color w:val="363636"/>
          <w:spacing w:val="-12"/>
          <w:w w:val="105"/>
          <w:sz w:val="19"/>
        </w:rPr>
        <w:t> </w:t>
      </w:r>
      <w:r>
        <w:rPr>
          <w:color w:val="363636"/>
          <w:w w:val="105"/>
          <w:sz w:val="19"/>
        </w:rPr>
        <w:t>Med</w:t>
      </w:r>
      <w:r>
        <w:rPr>
          <w:color w:val="363636"/>
          <w:spacing w:val="-12"/>
          <w:w w:val="105"/>
          <w:sz w:val="19"/>
        </w:rPr>
        <w:t> </w:t>
      </w:r>
      <w:r>
        <w:rPr>
          <w:color w:val="363636"/>
          <w:w w:val="105"/>
          <w:sz w:val="19"/>
        </w:rPr>
        <w:t>Sci. 2007</w:t>
      </w:r>
      <w:r>
        <w:rPr>
          <w:color w:val="363636"/>
          <w:w w:val="105"/>
          <w:sz w:val="18"/>
        </w:rPr>
        <w:t>;</w:t>
      </w:r>
      <w:r>
        <w:rPr>
          <w:color w:val="363636"/>
          <w:w w:val="105"/>
          <w:sz w:val="19"/>
        </w:rPr>
        <w:t>333</w:t>
      </w:r>
      <w:r>
        <w:rPr>
          <w:color w:val="363636"/>
          <w:w w:val="105"/>
          <w:sz w:val="18"/>
        </w:rPr>
        <w:t>(</w:t>
      </w:r>
      <w:r>
        <w:rPr>
          <w:color w:val="363636"/>
          <w:w w:val="105"/>
          <w:sz w:val="19"/>
        </w:rPr>
        <w:t>4</w:t>
      </w:r>
      <w:r>
        <w:rPr>
          <w:color w:val="363636"/>
          <w:w w:val="105"/>
          <w:sz w:val="18"/>
        </w:rPr>
        <w:t>)</w:t>
      </w:r>
      <w:r>
        <w:rPr>
          <w:color w:val="363636"/>
          <w:w w:val="105"/>
          <w:sz w:val="19"/>
        </w:rPr>
        <w:t>:244</w:t>
      </w:r>
      <w:r>
        <w:rPr>
          <w:color w:val="363636"/>
          <w:w w:val="105"/>
          <w:sz w:val="18"/>
        </w:rPr>
        <w:t>-</w:t>
      </w:r>
      <w:r>
        <w:rPr>
          <w:color w:val="363636"/>
          <w:w w:val="105"/>
          <w:sz w:val="19"/>
        </w:rPr>
        <w:t>248.</w:t>
      </w:r>
      <w:r>
        <w:rPr>
          <w:color w:val="363636"/>
          <w:spacing w:val="-12"/>
          <w:w w:val="105"/>
          <w:sz w:val="19"/>
        </w:rPr>
        <w:t> </w:t>
      </w:r>
      <w:r>
        <w:rPr>
          <w:color w:val="363636"/>
          <w:w w:val="105"/>
          <w:sz w:val="19"/>
        </w:rPr>
        <w:t>doi:10.1097</w:t>
      </w:r>
      <w:r>
        <w:rPr>
          <w:color w:val="363636"/>
          <w:w w:val="105"/>
          <w:sz w:val="18"/>
        </w:rPr>
        <w:t>/</w:t>
      </w:r>
      <w:r>
        <w:rPr>
          <w:color w:val="363636"/>
          <w:w w:val="105"/>
          <w:sz w:val="19"/>
        </w:rPr>
        <w:t>MAJ.0b013e31803b8e8c</w:t>
      </w:r>
    </w:p>
    <w:p>
      <w:pPr>
        <w:pStyle w:val="ListParagraph"/>
        <w:numPr>
          <w:ilvl w:val="0"/>
          <w:numId w:val="1"/>
        </w:numPr>
        <w:tabs>
          <w:tab w:pos="1293" w:val="left" w:leader="none"/>
        </w:tabs>
        <w:spacing w:line="379" w:lineRule="auto" w:before="1" w:after="0"/>
        <w:ind w:left="1249" w:right="1217" w:hanging="261"/>
        <w:jc w:val="left"/>
        <w:rPr>
          <w:sz w:val="19"/>
        </w:rPr>
      </w:pPr>
      <w:r>
        <w:rPr/>
        <w:tab/>
      </w:r>
      <w:r>
        <w:rPr>
          <w:color w:val="363636"/>
          <w:w w:val="105"/>
          <w:sz w:val="19"/>
        </w:rPr>
        <w:t>Gad</w:t>
      </w:r>
      <w:r>
        <w:rPr>
          <w:color w:val="363636"/>
          <w:spacing w:val="-11"/>
          <w:w w:val="105"/>
          <w:sz w:val="19"/>
        </w:rPr>
        <w:t> </w:t>
      </w:r>
      <w:r>
        <w:rPr>
          <w:color w:val="363636"/>
          <w:w w:val="105"/>
          <w:sz w:val="19"/>
        </w:rPr>
        <w:t>SC.</w:t>
      </w:r>
      <w:r>
        <w:rPr>
          <w:color w:val="363636"/>
          <w:spacing w:val="-11"/>
          <w:w w:val="105"/>
          <w:sz w:val="19"/>
        </w:rPr>
        <w:t> </w:t>
      </w:r>
      <w:r>
        <w:rPr>
          <w:color w:val="363636"/>
          <w:w w:val="105"/>
          <w:sz w:val="19"/>
        </w:rPr>
        <w:t>Ozone.</w:t>
      </w:r>
      <w:r>
        <w:rPr>
          <w:color w:val="363636"/>
          <w:spacing w:val="-10"/>
          <w:w w:val="105"/>
          <w:sz w:val="19"/>
        </w:rPr>
        <w:t> </w:t>
      </w:r>
      <w:r>
        <w:rPr>
          <w:color w:val="363636"/>
          <w:w w:val="105"/>
          <w:sz w:val="19"/>
        </w:rPr>
        <w:t>In:</w:t>
      </w:r>
      <w:r>
        <w:rPr>
          <w:color w:val="363636"/>
          <w:spacing w:val="-11"/>
          <w:w w:val="105"/>
          <w:sz w:val="19"/>
        </w:rPr>
        <w:t> </w:t>
      </w:r>
      <w:r>
        <w:rPr>
          <w:color w:val="363636"/>
          <w:w w:val="105"/>
          <w:sz w:val="19"/>
        </w:rPr>
        <w:t>Encyclopedia</w:t>
      </w:r>
      <w:r>
        <w:rPr>
          <w:color w:val="363636"/>
          <w:spacing w:val="-11"/>
          <w:w w:val="105"/>
          <w:sz w:val="19"/>
        </w:rPr>
        <w:t> </w:t>
      </w:r>
      <w:r>
        <w:rPr>
          <w:color w:val="363636"/>
          <w:w w:val="105"/>
          <w:sz w:val="19"/>
        </w:rPr>
        <w:t>of</w:t>
      </w:r>
      <w:r>
        <w:rPr>
          <w:color w:val="363636"/>
          <w:spacing w:val="-10"/>
          <w:w w:val="105"/>
          <w:sz w:val="19"/>
        </w:rPr>
        <w:t> </w:t>
      </w:r>
      <w:r>
        <w:rPr>
          <w:color w:val="363636"/>
          <w:w w:val="105"/>
          <w:sz w:val="19"/>
        </w:rPr>
        <w:t>Toxicology:</w:t>
      </w:r>
      <w:r>
        <w:rPr>
          <w:color w:val="363636"/>
          <w:spacing w:val="-11"/>
          <w:w w:val="105"/>
          <w:sz w:val="19"/>
        </w:rPr>
        <w:t> </w:t>
      </w:r>
      <w:r>
        <w:rPr>
          <w:color w:val="363636"/>
          <w:w w:val="105"/>
          <w:sz w:val="19"/>
        </w:rPr>
        <w:t>Third</w:t>
      </w:r>
      <w:r>
        <w:rPr>
          <w:color w:val="363636"/>
          <w:spacing w:val="-11"/>
          <w:w w:val="105"/>
          <w:sz w:val="19"/>
        </w:rPr>
        <w:t> </w:t>
      </w:r>
      <w:r>
        <w:rPr>
          <w:color w:val="363636"/>
          <w:w w:val="105"/>
          <w:sz w:val="19"/>
        </w:rPr>
        <w:t>Edition.</w:t>
      </w:r>
      <w:r>
        <w:rPr>
          <w:color w:val="363636"/>
          <w:spacing w:val="-10"/>
          <w:w w:val="105"/>
          <w:sz w:val="19"/>
        </w:rPr>
        <w:t> </w:t>
      </w:r>
      <w:r>
        <w:rPr>
          <w:color w:val="363636"/>
          <w:w w:val="105"/>
          <w:sz w:val="19"/>
        </w:rPr>
        <w:t>Academic</w:t>
      </w:r>
      <w:r>
        <w:rPr>
          <w:color w:val="363636"/>
          <w:spacing w:val="-11"/>
          <w:w w:val="105"/>
          <w:sz w:val="19"/>
        </w:rPr>
        <w:t> </w:t>
      </w:r>
      <w:r>
        <w:rPr>
          <w:color w:val="363636"/>
          <w:w w:val="105"/>
          <w:sz w:val="19"/>
        </w:rPr>
        <w:t>Press</w:t>
      </w:r>
      <w:r>
        <w:rPr>
          <w:color w:val="363636"/>
          <w:w w:val="105"/>
          <w:sz w:val="18"/>
        </w:rPr>
        <w:t>;</w:t>
      </w:r>
      <w:r>
        <w:rPr>
          <w:color w:val="363636"/>
          <w:spacing w:val="-7"/>
          <w:w w:val="105"/>
          <w:sz w:val="18"/>
        </w:rPr>
        <w:t> </w:t>
      </w:r>
      <w:r>
        <w:rPr>
          <w:color w:val="363636"/>
          <w:w w:val="105"/>
          <w:sz w:val="19"/>
        </w:rPr>
        <w:t>2014.</w:t>
      </w:r>
      <w:r>
        <w:rPr>
          <w:color w:val="363636"/>
          <w:spacing w:val="-11"/>
          <w:w w:val="105"/>
          <w:sz w:val="19"/>
        </w:rPr>
        <w:t> </w:t>
      </w:r>
      <w:r>
        <w:rPr>
          <w:color w:val="363636"/>
          <w:w w:val="105"/>
          <w:sz w:val="19"/>
        </w:rPr>
        <w:t>doi:10.1016</w:t>
      </w:r>
      <w:r>
        <w:rPr>
          <w:color w:val="363636"/>
          <w:w w:val="105"/>
          <w:sz w:val="18"/>
        </w:rPr>
        <w:t>/</w:t>
      </w:r>
      <w:r>
        <w:rPr>
          <w:color w:val="363636"/>
          <w:w w:val="105"/>
          <w:sz w:val="19"/>
        </w:rPr>
        <w:t>B978</w:t>
      </w:r>
      <w:r>
        <w:rPr>
          <w:color w:val="363636"/>
          <w:w w:val="105"/>
          <w:sz w:val="18"/>
        </w:rPr>
        <w:t>-</w:t>
      </w:r>
      <w:r>
        <w:rPr>
          <w:color w:val="363636"/>
          <w:w w:val="105"/>
          <w:sz w:val="19"/>
        </w:rPr>
        <w:t>0</w:t>
      </w:r>
      <w:r>
        <w:rPr>
          <w:color w:val="363636"/>
          <w:w w:val="105"/>
          <w:sz w:val="18"/>
        </w:rPr>
        <w:t>- </w:t>
      </w:r>
      <w:r>
        <w:rPr>
          <w:color w:val="363636"/>
          <w:w w:val="105"/>
          <w:sz w:val="19"/>
        </w:rPr>
        <w:t>12</w:t>
      </w:r>
      <w:r>
        <w:rPr>
          <w:color w:val="363636"/>
          <w:w w:val="105"/>
          <w:sz w:val="18"/>
        </w:rPr>
        <w:t>-</w:t>
      </w:r>
      <w:r>
        <w:rPr>
          <w:color w:val="363636"/>
          <w:w w:val="105"/>
          <w:sz w:val="19"/>
        </w:rPr>
        <w:t>386454</w:t>
      </w:r>
      <w:r>
        <w:rPr>
          <w:color w:val="363636"/>
          <w:w w:val="105"/>
          <w:sz w:val="18"/>
        </w:rPr>
        <w:t>-</w:t>
      </w:r>
      <w:r>
        <w:rPr>
          <w:color w:val="363636"/>
          <w:w w:val="105"/>
          <w:sz w:val="19"/>
        </w:rPr>
        <w:t>3.00895</w:t>
      </w:r>
      <w:r>
        <w:rPr>
          <w:color w:val="363636"/>
          <w:w w:val="105"/>
          <w:sz w:val="18"/>
        </w:rPr>
        <w:t>-</w:t>
      </w:r>
      <w:r>
        <w:rPr>
          <w:color w:val="363636"/>
          <w:w w:val="105"/>
          <w:sz w:val="19"/>
        </w:rPr>
        <w:t>2</w:t>
      </w:r>
    </w:p>
    <w:p>
      <w:pPr>
        <w:pStyle w:val="ListParagraph"/>
        <w:numPr>
          <w:ilvl w:val="0"/>
          <w:numId w:val="1"/>
        </w:numPr>
        <w:tabs>
          <w:tab w:pos="1293" w:val="left" w:leader="none"/>
        </w:tabs>
        <w:spacing w:line="379" w:lineRule="auto" w:before="0" w:after="0"/>
        <w:ind w:left="1249" w:right="1380" w:hanging="261"/>
        <w:jc w:val="left"/>
        <w:rPr>
          <w:sz w:val="19"/>
        </w:rPr>
      </w:pPr>
      <w:r>
        <w:rPr/>
        <w:tab/>
      </w:r>
      <w:r>
        <w:rPr>
          <w:color w:val="363636"/>
          <w:w w:val="110"/>
          <w:sz w:val="19"/>
        </w:rPr>
        <w:t>Environmental</w:t>
      </w:r>
      <w:r>
        <w:rPr>
          <w:color w:val="363636"/>
          <w:spacing w:val="-41"/>
          <w:w w:val="110"/>
          <w:sz w:val="19"/>
        </w:rPr>
        <w:t> </w:t>
      </w:r>
      <w:r>
        <w:rPr>
          <w:color w:val="363636"/>
          <w:w w:val="110"/>
          <w:sz w:val="19"/>
        </w:rPr>
        <w:t>Protection</w:t>
      </w:r>
      <w:r>
        <w:rPr>
          <w:color w:val="363636"/>
          <w:spacing w:val="-40"/>
          <w:w w:val="110"/>
          <w:sz w:val="19"/>
        </w:rPr>
        <w:t> </w:t>
      </w:r>
      <w:r>
        <w:rPr>
          <w:color w:val="363636"/>
          <w:w w:val="110"/>
          <w:sz w:val="19"/>
        </w:rPr>
        <w:t>Agency.</w:t>
      </w:r>
      <w:r>
        <w:rPr>
          <w:color w:val="363636"/>
          <w:spacing w:val="-40"/>
          <w:w w:val="110"/>
          <w:sz w:val="19"/>
        </w:rPr>
        <w:t> </w:t>
      </w:r>
      <w:r>
        <w:rPr>
          <w:color w:val="363636"/>
          <w:w w:val="110"/>
          <w:sz w:val="19"/>
        </w:rPr>
        <w:t>Health</w:t>
      </w:r>
      <w:r>
        <w:rPr>
          <w:color w:val="363636"/>
          <w:spacing w:val="-40"/>
          <w:w w:val="110"/>
          <w:sz w:val="19"/>
        </w:rPr>
        <w:t> </w:t>
      </w:r>
      <w:r>
        <w:rPr>
          <w:color w:val="363636"/>
          <w:w w:val="110"/>
          <w:sz w:val="19"/>
        </w:rPr>
        <w:t>Effects</w:t>
      </w:r>
      <w:r>
        <w:rPr>
          <w:color w:val="363636"/>
          <w:spacing w:val="-40"/>
          <w:w w:val="110"/>
          <w:sz w:val="19"/>
        </w:rPr>
        <w:t> </w:t>
      </w:r>
      <w:r>
        <w:rPr>
          <w:color w:val="363636"/>
          <w:w w:val="110"/>
          <w:sz w:val="19"/>
        </w:rPr>
        <w:t>of</w:t>
      </w:r>
      <w:r>
        <w:rPr>
          <w:color w:val="363636"/>
          <w:spacing w:val="-40"/>
          <w:w w:val="110"/>
          <w:sz w:val="19"/>
        </w:rPr>
        <w:t> </w:t>
      </w:r>
      <w:r>
        <w:rPr>
          <w:color w:val="363636"/>
          <w:w w:val="110"/>
          <w:sz w:val="19"/>
        </w:rPr>
        <w:t>Ozone</w:t>
      </w:r>
      <w:r>
        <w:rPr>
          <w:color w:val="363636"/>
          <w:spacing w:val="-40"/>
          <w:w w:val="110"/>
          <w:sz w:val="19"/>
        </w:rPr>
        <w:t> </w:t>
      </w:r>
      <w:r>
        <w:rPr>
          <w:color w:val="363636"/>
          <w:w w:val="110"/>
          <w:sz w:val="19"/>
        </w:rPr>
        <w:t>Pollution.</w:t>
      </w:r>
      <w:r>
        <w:rPr>
          <w:color w:val="363636"/>
          <w:spacing w:val="-40"/>
          <w:w w:val="110"/>
          <w:sz w:val="19"/>
        </w:rPr>
        <w:t> </w:t>
      </w:r>
      <w:r>
        <w:rPr>
          <w:color w:val="363636"/>
          <w:w w:val="110"/>
          <w:sz w:val="19"/>
        </w:rPr>
        <w:t>https:</w:t>
      </w:r>
      <w:r>
        <w:rPr>
          <w:color w:val="363636"/>
          <w:w w:val="110"/>
          <w:sz w:val="18"/>
        </w:rPr>
        <w:t>//</w:t>
      </w:r>
      <w:hyperlink r:id="rId9">
        <w:r>
          <w:rPr>
            <w:color w:val="363636"/>
            <w:w w:val="110"/>
            <w:sz w:val="19"/>
          </w:rPr>
          <w:t>www.epa.gov</w:t>
        </w:r>
        <w:r>
          <w:rPr>
            <w:color w:val="363636"/>
            <w:w w:val="110"/>
            <w:sz w:val="18"/>
          </w:rPr>
          <w:t>/</w:t>
        </w:r>
        <w:r>
          <w:rPr>
            <w:color w:val="363636"/>
            <w:w w:val="110"/>
            <w:sz w:val="19"/>
          </w:rPr>
          <w:t>ground</w:t>
        </w:r>
        <w:r>
          <w:rPr>
            <w:color w:val="363636"/>
            <w:w w:val="110"/>
            <w:sz w:val="18"/>
          </w:rPr>
          <w:t>-</w:t>
        </w:r>
        <w:r>
          <w:rPr>
            <w:color w:val="363636"/>
            <w:w w:val="110"/>
            <w:sz w:val="19"/>
          </w:rPr>
          <w:t>level</w:t>
        </w:r>
        <w:r>
          <w:rPr>
            <w:color w:val="363636"/>
            <w:w w:val="110"/>
            <w:sz w:val="18"/>
          </w:rPr>
          <w:t>-</w:t>
        </w:r>
      </w:hyperlink>
      <w:r>
        <w:rPr>
          <w:color w:val="363636"/>
          <w:w w:val="110"/>
          <w:sz w:val="18"/>
        </w:rPr>
        <w:t> </w:t>
      </w:r>
      <w:r>
        <w:rPr>
          <w:color w:val="363636"/>
          <w:w w:val="110"/>
          <w:sz w:val="19"/>
        </w:rPr>
        <w:t>ozone</w:t>
      </w:r>
      <w:r>
        <w:rPr>
          <w:color w:val="363636"/>
          <w:w w:val="110"/>
          <w:sz w:val="18"/>
        </w:rPr>
        <w:t>-</w:t>
      </w:r>
      <w:r>
        <w:rPr>
          <w:color w:val="363636"/>
          <w:w w:val="110"/>
          <w:sz w:val="19"/>
        </w:rPr>
        <w:t>pollution</w:t>
      </w:r>
      <w:r>
        <w:rPr>
          <w:color w:val="363636"/>
          <w:w w:val="110"/>
          <w:sz w:val="18"/>
        </w:rPr>
        <w:t>/</w:t>
      </w:r>
      <w:r>
        <w:rPr>
          <w:color w:val="363636"/>
          <w:w w:val="110"/>
          <w:sz w:val="19"/>
        </w:rPr>
        <w:t>health</w:t>
      </w:r>
      <w:r>
        <w:rPr>
          <w:color w:val="363636"/>
          <w:w w:val="110"/>
          <w:sz w:val="18"/>
        </w:rPr>
        <w:t>-</w:t>
      </w:r>
      <w:r>
        <w:rPr>
          <w:color w:val="363636"/>
          <w:w w:val="110"/>
          <w:sz w:val="19"/>
        </w:rPr>
        <w:t>effects</w:t>
      </w:r>
      <w:r>
        <w:rPr>
          <w:color w:val="363636"/>
          <w:w w:val="110"/>
          <w:sz w:val="18"/>
        </w:rPr>
        <w:t>-</w:t>
      </w:r>
      <w:r>
        <w:rPr>
          <w:color w:val="363636"/>
          <w:w w:val="110"/>
          <w:sz w:val="19"/>
        </w:rPr>
        <w:t>ozone</w:t>
      </w:r>
      <w:r>
        <w:rPr>
          <w:color w:val="363636"/>
          <w:w w:val="110"/>
          <w:sz w:val="18"/>
        </w:rPr>
        <w:t>-</w:t>
      </w:r>
      <w:r>
        <w:rPr>
          <w:color w:val="363636"/>
          <w:w w:val="110"/>
          <w:sz w:val="19"/>
        </w:rPr>
        <w:t>pollution.</w:t>
      </w:r>
      <w:r>
        <w:rPr>
          <w:color w:val="363636"/>
          <w:spacing w:val="-21"/>
          <w:w w:val="110"/>
          <w:sz w:val="19"/>
        </w:rPr>
        <w:t> </w:t>
      </w:r>
      <w:r>
        <w:rPr>
          <w:color w:val="363636"/>
          <w:w w:val="110"/>
          <w:sz w:val="19"/>
        </w:rPr>
        <w:t>Published</w:t>
      </w:r>
      <w:r>
        <w:rPr>
          <w:color w:val="363636"/>
          <w:spacing w:val="-21"/>
          <w:w w:val="110"/>
          <w:sz w:val="19"/>
        </w:rPr>
        <w:t> </w:t>
      </w:r>
      <w:r>
        <w:rPr>
          <w:color w:val="363636"/>
          <w:w w:val="110"/>
          <w:sz w:val="19"/>
        </w:rPr>
        <w:t>2018.</w:t>
      </w:r>
      <w:r>
        <w:rPr>
          <w:color w:val="363636"/>
          <w:spacing w:val="-21"/>
          <w:w w:val="110"/>
          <w:sz w:val="19"/>
        </w:rPr>
        <w:t> </w:t>
      </w:r>
      <w:r>
        <w:rPr>
          <w:color w:val="363636"/>
          <w:w w:val="110"/>
          <w:sz w:val="19"/>
        </w:rPr>
        <w:t>Accessed</w:t>
      </w:r>
      <w:r>
        <w:rPr>
          <w:color w:val="363636"/>
          <w:spacing w:val="-21"/>
          <w:w w:val="110"/>
          <w:sz w:val="19"/>
        </w:rPr>
        <w:t> </w:t>
      </w:r>
      <w:r>
        <w:rPr>
          <w:color w:val="363636"/>
          <w:w w:val="110"/>
          <w:sz w:val="19"/>
        </w:rPr>
        <w:t>June</w:t>
      </w:r>
      <w:r>
        <w:rPr>
          <w:color w:val="363636"/>
          <w:spacing w:val="-20"/>
          <w:w w:val="110"/>
          <w:sz w:val="19"/>
        </w:rPr>
        <w:t> </w:t>
      </w:r>
      <w:r>
        <w:rPr>
          <w:color w:val="363636"/>
          <w:w w:val="110"/>
          <w:sz w:val="19"/>
        </w:rPr>
        <w:t>27,</w:t>
      </w:r>
      <w:r>
        <w:rPr>
          <w:color w:val="363636"/>
          <w:spacing w:val="-21"/>
          <w:w w:val="110"/>
          <w:sz w:val="19"/>
        </w:rPr>
        <w:t> </w:t>
      </w:r>
      <w:r>
        <w:rPr>
          <w:color w:val="363636"/>
          <w:w w:val="110"/>
          <w:sz w:val="19"/>
        </w:rPr>
        <w:t>2019.</w:t>
      </w:r>
    </w:p>
    <w:p>
      <w:pPr>
        <w:pStyle w:val="BodyText"/>
        <w:rPr>
          <w:sz w:val="20"/>
        </w:rPr>
      </w:pPr>
    </w:p>
    <w:p>
      <w:pPr>
        <w:tabs>
          <w:tab w:pos="10922" w:val="right" w:leader="none"/>
        </w:tabs>
        <w:spacing w:before="209"/>
        <w:ind w:left="1112" w:right="0" w:firstLine="0"/>
        <w:jc w:val="left"/>
        <w:rPr>
          <w:sz w:val="20"/>
        </w:rPr>
      </w:pPr>
      <w:r>
        <w:rPr>
          <w:color w:val="363636"/>
          <w:spacing w:val="15"/>
          <w:w w:val="105"/>
          <w:sz w:val="20"/>
        </w:rPr>
        <w:t>OZONE </w:t>
      </w:r>
      <w:r>
        <w:rPr>
          <w:color w:val="363636"/>
          <w:spacing w:val="14"/>
          <w:w w:val="105"/>
          <w:sz w:val="20"/>
        </w:rPr>
        <w:t>FACT </w:t>
      </w:r>
      <w:r>
        <w:rPr>
          <w:color w:val="363636"/>
          <w:spacing w:val="15"/>
          <w:w w:val="105"/>
          <w:sz w:val="20"/>
        </w:rPr>
        <w:t>SHEET </w:t>
      </w:r>
      <w:r>
        <w:rPr>
          <w:rFonts w:ascii="BM HANNA"/>
          <w:color w:val="363636"/>
          <w:w w:val="105"/>
          <w:sz w:val="21"/>
        </w:rPr>
        <w:t>| </w:t>
      </w:r>
      <w:r>
        <w:rPr>
          <w:color w:val="363636"/>
          <w:spacing w:val="12"/>
          <w:w w:val="105"/>
          <w:sz w:val="20"/>
        </w:rPr>
        <w:t>AIR</w:t>
      </w:r>
      <w:r>
        <w:rPr>
          <w:color w:val="363636"/>
          <w:spacing w:val="16"/>
          <w:w w:val="105"/>
          <w:sz w:val="20"/>
        </w:rPr>
        <w:t> ALLIANCE</w:t>
      </w:r>
      <w:r>
        <w:rPr>
          <w:color w:val="363636"/>
          <w:spacing w:val="23"/>
          <w:w w:val="105"/>
          <w:sz w:val="20"/>
        </w:rPr>
        <w:t> </w:t>
      </w:r>
      <w:r>
        <w:rPr>
          <w:color w:val="363636"/>
          <w:spacing w:val="16"/>
          <w:w w:val="105"/>
          <w:sz w:val="20"/>
        </w:rPr>
        <w:t>HOUSTON</w:t>
        <w:tab/>
      </w:r>
      <w:r>
        <w:rPr>
          <w:color w:val="363636"/>
          <w:w w:val="105"/>
          <w:sz w:val="20"/>
        </w:rPr>
        <w:t>2</w:t>
      </w:r>
    </w:p>
    <w:p>
      <w:pPr>
        <w:spacing w:after="0"/>
        <w:jc w:val="left"/>
        <w:rPr>
          <w:sz w:val="20"/>
        </w:rPr>
        <w:sectPr>
          <w:pgSz w:w="11910" w:h="16850"/>
          <w:pgMar w:top="0" w:bottom="0" w:left="0" w:right="0"/>
        </w:sectPr>
      </w:pPr>
    </w:p>
    <w:p>
      <w:pPr>
        <w:spacing w:line="768" w:lineRule="exact" w:before="0"/>
        <w:ind w:left="869" w:right="0" w:firstLine="0"/>
        <w:jc w:val="left"/>
        <w:rPr>
          <w:rFonts w:ascii="Verdana"/>
          <w:sz w:val="63"/>
        </w:rPr>
      </w:pPr>
      <w:r>
        <w:rPr>
          <w:rFonts w:ascii="Verdana"/>
          <w:color w:val="363636"/>
          <w:w w:val="105"/>
          <w:sz w:val="63"/>
        </w:rPr>
        <w:t>1,3</w:t>
      </w:r>
      <w:r>
        <w:rPr>
          <w:rFonts w:ascii="Arial Black"/>
          <w:color w:val="363636"/>
          <w:w w:val="105"/>
          <w:sz w:val="57"/>
        </w:rPr>
        <w:t>-</w:t>
      </w:r>
      <w:r>
        <w:rPr>
          <w:rFonts w:ascii="Verdana"/>
          <w:color w:val="363636"/>
          <w:w w:val="105"/>
          <w:sz w:val="63"/>
        </w:rPr>
        <w:t>Butadiene</w:t>
      </w:r>
    </w:p>
    <w:p>
      <w:pPr>
        <w:pStyle w:val="Heading3"/>
        <w:spacing w:before="37"/>
      </w:pPr>
      <w:r>
        <w:rPr>
          <w:color w:val="363636"/>
          <w:w w:val="115"/>
        </w:rPr>
        <w:t>What is</w:t>
      </w:r>
      <w:r>
        <w:rPr>
          <w:color w:val="363636"/>
          <w:spacing w:val="-66"/>
          <w:w w:val="115"/>
        </w:rPr>
        <w:t> </w:t>
      </w:r>
      <w:r>
        <w:rPr>
          <w:color w:val="363636"/>
          <w:w w:val="115"/>
        </w:rPr>
        <w:t>it?</w:t>
      </w:r>
    </w:p>
    <w:p>
      <w:pPr>
        <w:pStyle w:val="BodyText"/>
        <w:spacing w:line="381" w:lineRule="auto" w:before="219"/>
        <w:ind w:left="855" w:right="15"/>
      </w:pPr>
      <w:r>
        <w:rPr>
          <w:color w:val="363636"/>
          <w:w w:val="110"/>
        </w:rPr>
        <w:t>1,3</w:t>
      </w:r>
      <w:r>
        <w:rPr>
          <w:color w:val="363636"/>
          <w:w w:val="110"/>
          <w:sz w:val="21"/>
        </w:rPr>
        <w:t>-</w:t>
      </w:r>
      <w:r>
        <w:rPr>
          <w:color w:val="363636"/>
          <w:w w:val="110"/>
        </w:rPr>
        <w:t>Butadiene</w:t>
      </w:r>
      <w:r>
        <w:rPr>
          <w:color w:val="363636"/>
          <w:spacing w:val="-41"/>
          <w:w w:val="110"/>
        </w:rPr>
        <w:t> </w:t>
      </w:r>
      <w:r>
        <w:rPr>
          <w:color w:val="363636"/>
          <w:w w:val="110"/>
        </w:rPr>
        <w:t>is</w:t>
      </w:r>
      <w:r>
        <w:rPr>
          <w:color w:val="363636"/>
          <w:spacing w:val="-40"/>
          <w:w w:val="110"/>
        </w:rPr>
        <w:t> </w:t>
      </w:r>
      <w:r>
        <w:rPr>
          <w:color w:val="363636"/>
          <w:w w:val="110"/>
        </w:rPr>
        <w:t>a</w:t>
      </w:r>
      <w:r>
        <w:rPr>
          <w:color w:val="363636"/>
          <w:spacing w:val="-40"/>
          <w:w w:val="110"/>
        </w:rPr>
        <w:t> </w:t>
      </w:r>
      <w:r>
        <w:rPr>
          <w:color w:val="363636"/>
          <w:w w:val="110"/>
        </w:rPr>
        <w:t>highly</w:t>
      </w:r>
      <w:r>
        <w:rPr>
          <w:color w:val="363636"/>
          <w:spacing w:val="-40"/>
          <w:w w:val="110"/>
        </w:rPr>
        <w:t> </w:t>
      </w:r>
      <w:r>
        <w:rPr>
          <w:color w:val="363636"/>
          <w:w w:val="110"/>
        </w:rPr>
        <w:t>reactive,</w:t>
      </w:r>
      <w:r>
        <w:rPr>
          <w:color w:val="363636"/>
          <w:spacing w:val="-40"/>
          <w:w w:val="110"/>
        </w:rPr>
        <w:t> </w:t>
      </w:r>
      <w:r>
        <w:rPr>
          <w:color w:val="363636"/>
          <w:w w:val="110"/>
        </w:rPr>
        <w:t>colorless gas</w:t>
      </w:r>
      <w:r>
        <w:rPr>
          <w:color w:val="363636"/>
          <w:spacing w:val="-32"/>
          <w:w w:val="110"/>
        </w:rPr>
        <w:t> </w:t>
      </w:r>
      <w:r>
        <w:rPr>
          <w:color w:val="363636"/>
          <w:w w:val="110"/>
        </w:rPr>
        <w:t>with</w:t>
      </w:r>
      <w:r>
        <w:rPr>
          <w:color w:val="363636"/>
          <w:spacing w:val="-32"/>
          <w:w w:val="110"/>
        </w:rPr>
        <w:t> </w:t>
      </w:r>
      <w:r>
        <w:rPr>
          <w:color w:val="363636"/>
          <w:w w:val="110"/>
        </w:rPr>
        <w:t>a</w:t>
      </w:r>
      <w:r>
        <w:rPr>
          <w:color w:val="363636"/>
          <w:spacing w:val="-32"/>
          <w:w w:val="110"/>
        </w:rPr>
        <w:t> </w:t>
      </w:r>
      <w:r>
        <w:rPr>
          <w:color w:val="363636"/>
          <w:w w:val="110"/>
        </w:rPr>
        <w:t>mild,</w:t>
      </w:r>
      <w:r>
        <w:rPr>
          <w:color w:val="363636"/>
          <w:spacing w:val="-32"/>
          <w:w w:val="110"/>
        </w:rPr>
        <w:t> </w:t>
      </w:r>
      <w:r>
        <w:rPr>
          <w:color w:val="363636"/>
          <w:w w:val="110"/>
        </w:rPr>
        <w:t>gasoline</w:t>
      </w:r>
      <w:r>
        <w:rPr>
          <w:color w:val="363636"/>
          <w:w w:val="110"/>
          <w:sz w:val="21"/>
        </w:rPr>
        <w:t>-</w:t>
      </w:r>
      <w:r>
        <w:rPr>
          <w:color w:val="363636"/>
          <w:w w:val="110"/>
        </w:rPr>
        <w:t>like</w:t>
      </w:r>
      <w:r>
        <w:rPr>
          <w:color w:val="363636"/>
          <w:spacing w:val="-32"/>
          <w:w w:val="110"/>
        </w:rPr>
        <w:t> </w:t>
      </w:r>
      <w:r>
        <w:rPr>
          <w:color w:val="363636"/>
          <w:w w:val="110"/>
        </w:rPr>
        <w:t>smell</w:t>
      </w:r>
      <w:r>
        <w:rPr>
          <w:color w:val="363636"/>
          <w:spacing w:val="-32"/>
          <w:w w:val="110"/>
        </w:rPr>
        <w:t> </w:t>
      </w:r>
      <w:r>
        <w:rPr>
          <w:color w:val="363636"/>
          <w:w w:val="110"/>
          <w:sz w:val="21"/>
        </w:rPr>
        <w:t>(</w:t>
      </w:r>
      <w:r>
        <w:rPr>
          <w:color w:val="363636"/>
          <w:w w:val="110"/>
        </w:rPr>
        <w:t>1,2</w:t>
      </w:r>
      <w:r>
        <w:rPr>
          <w:color w:val="363636"/>
          <w:w w:val="110"/>
          <w:sz w:val="21"/>
        </w:rPr>
        <w:t>)</w:t>
      </w:r>
      <w:r>
        <w:rPr>
          <w:color w:val="363636"/>
          <w:w w:val="110"/>
        </w:rPr>
        <w:t>.</w:t>
      </w:r>
      <w:r>
        <w:rPr>
          <w:color w:val="363636"/>
          <w:spacing w:val="-32"/>
          <w:w w:val="110"/>
        </w:rPr>
        <w:t> </w:t>
      </w:r>
      <w:r>
        <w:rPr>
          <w:color w:val="363636"/>
          <w:w w:val="110"/>
        </w:rPr>
        <w:t>In addition</w:t>
      </w:r>
      <w:r>
        <w:rPr>
          <w:color w:val="363636"/>
          <w:spacing w:val="-29"/>
          <w:w w:val="110"/>
        </w:rPr>
        <w:t> </w:t>
      </w:r>
      <w:r>
        <w:rPr>
          <w:color w:val="363636"/>
          <w:w w:val="110"/>
        </w:rPr>
        <w:t>to</w:t>
      </w:r>
      <w:r>
        <w:rPr>
          <w:color w:val="363636"/>
          <w:spacing w:val="-28"/>
          <w:w w:val="110"/>
        </w:rPr>
        <w:t> </w:t>
      </w:r>
      <w:r>
        <w:rPr>
          <w:color w:val="363636"/>
          <w:w w:val="110"/>
        </w:rPr>
        <w:t>the</w:t>
      </w:r>
      <w:r>
        <w:rPr>
          <w:color w:val="363636"/>
          <w:spacing w:val="-28"/>
          <w:w w:val="110"/>
        </w:rPr>
        <w:t> </w:t>
      </w:r>
      <w:r>
        <w:rPr>
          <w:color w:val="363636"/>
          <w:w w:val="110"/>
        </w:rPr>
        <w:t>toxic</w:t>
      </w:r>
      <w:r>
        <w:rPr>
          <w:color w:val="363636"/>
          <w:spacing w:val="-28"/>
          <w:w w:val="110"/>
        </w:rPr>
        <w:t> </w:t>
      </w:r>
      <w:r>
        <w:rPr>
          <w:color w:val="363636"/>
          <w:w w:val="110"/>
        </w:rPr>
        <w:t>properties</w:t>
      </w:r>
      <w:r>
        <w:rPr>
          <w:color w:val="363636"/>
          <w:spacing w:val="-28"/>
          <w:w w:val="110"/>
        </w:rPr>
        <w:t> </w:t>
      </w:r>
      <w:r>
        <w:rPr>
          <w:color w:val="363636"/>
          <w:w w:val="110"/>
        </w:rPr>
        <w:t>of</w:t>
      </w:r>
      <w:r>
        <w:rPr>
          <w:color w:val="363636"/>
          <w:spacing w:val="-28"/>
          <w:w w:val="110"/>
        </w:rPr>
        <w:t> </w:t>
      </w:r>
      <w:r>
        <w:rPr>
          <w:color w:val="363636"/>
          <w:w w:val="110"/>
        </w:rPr>
        <w:t>butadiene, the</w:t>
      </w:r>
      <w:r>
        <w:rPr>
          <w:color w:val="363636"/>
          <w:spacing w:val="-29"/>
          <w:w w:val="110"/>
        </w:rPr>
        <w:t> </w:t>
      </w:r>
      <w:r>
        <w:rPr>
          <w:color w:val="363636"/>
          <w:w w:val="110"/>
        </w:rPr>
        <w:t>chemical</w:t>
      </w:r>
      <w:r>
        <w:rPr>
          <w:color w:val="363636"/>
          <w:spacing w:val="-28"/>
          <w:w w:val="110"/>
        </w:rPr>
        <w:t> </w:t>
      </w:r>
      <w:r>
        <w:rPr>
          <w:color w:val="363636"/>
          <w:w w:val="110"/>
        </w:rPr>
        <w:t>is</w:t>
      </w:r>
      <w:r>
        <w:rPr>
          <w:color w:val="363636"/>
          <w:spacing w:val="-28"/>
          <w:w w:val="110"/>
        </w:rPr>
        <w:t> </w:t>
      </w:r>
      <w:r>
        <w:rPr>
          <w:color w:val="363636"/>
          <w:w w:val="110"/>
        </w:rPr>
        <w:t>a</w:t>
      </w:r>
      <w:r>
        <w:rPr>
          <w:color w:val="363636"/>
          <w:spacing w:val="-29"/>
          <w:w w:val="110"/>
        </w:rPr>
        <w:t> </w:t>
      </w:r>
      <w:r>
        <w:rPr>
          <w:color w:val="363636"/>
          <w:w w:val="110"/>
        </w:rPr>
        <w:t>volatile</w:t>
      </w:r>
      <w:r>
        <w:rPr>
          <w:color w:val="363636"/>
          <w:spacing w:val="-28"/>
          <w:w w:val="110"/>
        </w:rPr>
        <w:t> </w:t>
      </w:r>
      <w:r>
        <w:rPr>
          <w:color w:val="363636"/>
          <w:w w:val="110"/>
        </w:rPr>
        <w:t>organic</w:t>
      </w:r>
      <w:r>
        <w:rPr>
          <w:color w:val="363636"/>
          <w:spacing w:val="-28"/>
          <w:w w:val="110"/>
        </w:rPr>
        <w:t> </w:t>
      </w:r>
      <w:r>
        <w:rPr>
          <w:color w:val="363636"/>
          <w:w w:val="110"/>
        </w:rPr>
        <w:t>compound </w:t>
      </w:r>
      <w:r>
        <w:rPr>
          <w:color w:val="363636"/>
          <w:w w:val="110"/>
          <w:sz w:val="21"/>
        </w:rPr>
        <w:t>(</w:t>
      </w:r>
      <w:r>
        <w:rPr>
          <w:color w:val="363636"/>
          <w:w w:val="110"/>
        </w:rPr>
        <w:t>VOC</w:t>
      </w:r>
      <w:r>
        <w:rPr>
          <w:color w:val="363636"/>
          <w:w w:val="110"/>
          <w:sz w:val="21"/>
        </w:rPr>
        <w:t>) </w:t>
      </w:r>
      <w:r>
        <w:rPr>
          <w:color w:val="363636"/>
          <w:w w:val="110"/>
        </w:rPr>
        <w:t>that contributes to ozone formation </w:t>
      </w:r>
      <w:r>
        <w:rPr>
          <w:color w:val="363636"/>
          <w:w w:val="110"/>
          <w:sz w:val="21"/>
        </w:rPr>
        <w:t>(</w:t>
      </w:r>
      <w:r>
        <w:rPr>
          <w:color w:val="363636"/>
          <w:w w:val="110"/>
        </w:rPr>
        <w:t>3</w:t>
      </w:r>
      <w:r>
        <w:rPr>
          <w:color w:val="363636"/>
          <w:w w:val="110"/>
          <w:sz w:val="21"/>
        </w:rPr>
        <w:t>)</w:t>
      </w:r>
      <w:r>
        <w:rPr>
          <w:color w:val="363636"/>
          <w:w w:val="110"/>
        </w:rPr>
        <w:t>.</w:t>
      </w:r>
      <w:r>
        <w:rPr>
          <w:color w:val="363636"/>
          <w:spacing w:val="-34"/>
          <w:w w:val="110"/>
        </w:rPr>
        <w:t> </w:t>
      </w:r>
      <w:r>
        <w:rPr>
          <w:color w:val="363636"/>
          <w:w w:val="110"/>
        </w:rPr>
        <w:t>1,3</w:t>
      </w:r>
      <w:r>
        <w:rPr>
          <w:color w:val="363636"/>
          <w:w w:val="110"/>
          <w:sz w:val="21"/>
        </w:rPr>
        <w:t>-</w:t>
      </w:r>
      <w:r>
        <w:rPr>
          <w:color w:val="363636"/>
          <w:w w:val="110"/>
        </w:rPr>
        <w:t>butadiene</w:t>
      </w:r>
      <w:r>
        <w:rPr>
          <w:color w:val="363636"/>
          <w:spacing w:val="-34"/>
          <w:w w:val="110"/>
        </w:rPr>
        <w:t> </w:t>
      </w:r>
      <w:r>
        <w:rPr>
          <w:color w:val="363636"/>
          <w:w w:val="110"/>
        </w:rPr>
        <w:t>is</w:t>
      </w:r>
      <w:r>
        <w:rPr>
          <w:color w:val="363636"/>
          <w:spacing w:val="-34"/>
          <w:w w:val="110"/>
        </w:rPr>
        <w:t> </w:t>
      </w:r>
      <w:r>
        <w:rPr>
          <w:color w:val="363636"/>
          <w:w w:val="110"/>
        </w:rPr>
        <w:t>mostly</w:t>
      </w:r>
      <w:r>
        <w:rPr>
          <w:color w:val="363636"/>
          <w:spacing w:val="-33"/>
          <w:w w:val="110"/>
        </w:rPr>
        <w:t> </w:t>
      </w:r>
      <w:r>
        <w:rPr>
          <w:color w:val="363636"/>
          <w:w w:val="110"/>
        </w:rPr>
        <w:t>used</w:t>
      </w:r>
      <w:r>
        <w:rPr>
          <w:color w:val="363636"/>
          <w:spacing w:val="-34"/>
          <w:w w:val="110"/>
        </w:rPr>
        <w:t> </w:t>
      </w:r>
      <w:r>
        <w:rPr>
          <w:color w:val="363636"/>
          <w:w w:val="110"/>
        </w:rPr>
        <w:t>to</w:t>
      </w:r>
      <w:r>
        <w:rPr>
          <w:color w:val="363636"/>
          <w:spacing w:val="-34"/>
          <w:w w:val="110"/>
        </w:rPr>
        <w:t> </w:t>
      </w:r>
      <w:r>
        <w:rPr>
          <w:color w:val="363636"/>
          <w:w w:val="110"/>
        </w:rPr>
        <w:t>produce synthetic rubbers, which are then used in industrial</w:t>
      </w:r>
      <w:r>
        <w:rPr>
          <w:color w:val="363636"/>
          <w:spacing w:val="-28"/>
          <w:w w:val="110"/>
        </w:rPr>
        <w:t> </w:t>
      </w:r>
      <w:r>
        <w:rPr>
          <w:color w:val="363636"/>
          <w:w w:val="110"/>
        </w:rPr>
        <w:t>and</w:t>
      </w:r>
      <w:r>
        <w:rPr>
          <w:color w:val="363636"/>
          <w:spacing w:val="-27"/>
          <w:w w:val="110"/>
        </w:rPr>
        <w:t> </w:t>
      </w:r>
      <w:r>
        <w:rPr>
          <w:color w:val="363636"/>
          <w:w w:val="110"/>
        </w:rPr>
        <w:t>consumer</w:t>
      </w:r>
      <w:r>
        <w:rPr>
          <w:color w:val="363636"/>
          <w:spacing w:val="-27"/>
          <w:w w:val="110"/>
        </w:rPr>
        <w:t> </w:t>
      </w:r>
      <w:r>
        <w:rPr>
          <w:color w:val="363636"/>
          <w:w w:val="110"/>
        </w:rPr>
        <w:t>products</w:t>
      </w:r>
      <w:r>
        <w:rPr>
          <w:color w:val="363636"/>
          <w:spacing w:val="-27"/>
          <w:w w:val="110"/>
        </w:rPr>
        <w:t> </w:t>
      </w:r>
      <w:r>
        <w:rPr>
          <w:color w:val="363636"/>
          <w:w w:val="110"/>
        </w:rPr>
        <w:t>like</w:t>
      </w:r>
      <w:r>
        <w:rPr>
          <w:color w:val="363636"/>
          <w:spacing w:val="-27"/>
          <w:w w:val="110"/>
        </w:rPr>
        <w:t> </w:t>
      </w:r>
      <w:r>
        <w:rPr>
          <w:color w:val="363636"/>
          <w:w w:val="110"/>
        </w:rPr>
        <w:t>truck tires,</w:t>
      </w:r>
      <w:r>
        <w:rPr>
          <w:color w:val="363636"/>
          <w:spacing w:val="-28"/>
          <w:w w:val="110"/>
        </w:rPr>
        <w:t> </w:t>
      </w:r>
      <w:r>
        <w:rPr>
          <w:color w:val="363636"/>
          <w:w w:val="110"/>
        </w:rPr>
        <w:t>computers,</w:t>
      </w:r>
      <w:r>
        <w:rPr>
          <w:color w:val="363636"/>
          <w:spacing w:val="-27"/>
          <w:w w:val="110"/>
        </w:rPr>
        <w:t> </w:t>
      </w:r>
      <w:r>
        <w:rPr>
          <w:color w:val="363636"/>
          <w:w w:val="110"/>
        </w:rPr>
        <w:t>and</w:t>
      </w:r>
      <w:r>
        <w:rPr>
          <w:color w:val="363636"/>
          <w:spacing w:val="-27"/>
          <w:w w:val="110"/>
        </w:rPr>
        <w:t> </w:t>
      </w:r>
      <w:r>
        <w:rPr>
          <w:color w:val="363636"/>
          <w:w w:val="110"/>
        </w:rPr>
        <w:t>protective</w:t>
      </w:r>
      <w:r>
        <w:rPr>
          <w:color w:val="363636"/>
          <w:spacing w:val="-28"/>
          <w:w w:val="110"/>
        </w:rPr>
        <w:t> </w:t>
      </w:r>
      <w:r>
        <w:rPr>
          <w:color w:val="363636"/>
          <w:w w:val="110"/>
        </w:rPr>
        <w:t>clothing.</w:t>
      </w:r>
    </w:p>
    <w:p>
      <w:pPr>
        <w:pStyle w:val="BodyText"/>
        <w:spacing w:line="381" w:lineRule="auto"/>
        <w:ind w:left="855" w:right="439"/>
      </w:pPr>
      <w:r>
        <w:rPr>
          <w:color w:val="363636"/>
          <w:w w:val="110"/>
        </w:rPr>
        <w:t>Butadiene is also used to produce petrochemicals</w:t>
      </w:r>
      <w:r>
        <w:rPr>
          <w:color w:val="363636"/>
          <w:spacing w:val="-39"/>
          <w:w w:val="110"/>
        </w:rPr>
        <w:t> </w:t>
      </w:r>
      <w:r>
        <w:rPr>
          <w:color w:val="363636"/>
          <w:w w:val="110"/>
        </w:rPr>
        <w:t>and</w:t>
      </w:r>
      <w:r>
        <w:rPr>
          <w:color w:val="363636"/>
          <w:spacing w:val="-39"/>
          <w:w w:val="110"/>
        </w:rPr>
        <w:t> </w:t>
      </w:r>
      <w:r>
        <w:rPr>
          <w:color w:val="363636"/>
          <w:w w:val="110"/>
        </w:rPr>
        <w:t>to</w:t>
      </w:r>
      <w:r>
        <w:rPr>
          <w:color w:val="363636"/>
          <w:spacing w:val="-38"/>
          <w:w w:val="110"/>
        </w:rPr>
        <w:t> </w:t>
      </w:r>
      <w:r>
        <w:rPr>
          <w:color w:val="363636"/>
          <w:w w:val="110"/>
        </w:rPr>
        <w:t>make</w:t>
      </w:r>
      <w:r>
        <w:rPr>
          <w:color w:val="363636"/>
          <w:spacing w:val="-39"/>
          <w:w w:val="110"/>
        </w:rPr>
        <w:t> </w:t>
      </w:r>
      <w:r>
        <w:rPr>
          <w:color w:val="363636"/>
          <w:w w:val="110"/>
        </w:rPr>
        <w:t>plastics</w:t>
      </w:r>
      <w:r>
        <w:rPr>
          <w:color w:val="363636"/>
          <w:spacing w:val="-38"/>
          <w:w w:val="110"/>
        </w:rPr>
        <w:t> </w:t>
      </w:r>
      <w:r>
        <w:rPr>
          <w:color w:val="363636"/>
          <w:spacing w:val="-3"/>
          <w:w w:val="110"/>
        </w:rPr>
        <w:t>like </w:t>
      </w:r>
      <w:r>
        <w:rPr>
          <w:color w:val="363636"/>
          <w:w w:val="110"/>
        </w:rPr>
        <w:t>shock</w:t>
      </w:r>
      <w:r>
        <w:rPr>
          <w:color w:val="363636"/>
          <w:w w:val="110"/>
          <w:sz w:val="21"/>
        </w:rPr>
        <w:t>-</w:t>
      </w:r>
      <w:r>
        <w:rPr>
          <w:color w:val="363636"/>
          <w:w w:val="110"/>
        </w:rPr>
        <w:t>resistant</w:t>
      </w:r>
      <w:r>
        <w:rPr>
          <w:color w:val="363636"/>
          <w:spacing w:val="-24"/>
          <w:w w:val="110"/>
        </w:rPr>
        <w:t> </w:t>
      </w:r>
      <w:r>
        <w:rPr>
          <w:color w:val="363636"/>
          <w:w w:val="110"/>
        </w:rPr>
        <w:t>polystyrene.</w:t>
      </w:r>
    </w:p>
    <w:p>
      <w:pPr>
        <w:pStyle w:val="Heading3"/>
        <w:spacing w:before="99"/>
      </w:pPr>
      <w:r>
        <w:rPr>
          <w:color w:val="363636"/>
          <w:w w:val="110"/>
        </w:rPr>
        <w:t>Emission Sources</w:t>
      </w:r>
    </w:p>
    <w:p>
      <w:pPr>
        <w:pStyle w:val="BodyText"/>
        <w:spacing w:line="381" w:lineRule="auto" w:before="219" w:after="15"/>
        <w:ind w:left="855" w:right="20"/>
      </w:pPr>
      <w:r>
        <w:rPr>
          <w:color w:val="363636"/>
          <w:w w:val="110"/>
        </w:rPr>
        <w:t>The</w:t>
      </w:r>
      <w:r>
        <w:rPr>
          <w:color w:val="363636"/>
          <w:spacing w:val="-38"/>
          <w:w w:val="110"/>
        </w:rPr>
        <w:t> </w:t>
      </w:r>
      <w:r>
        <w:rPr>
          <w:color w:val="363636"/>
          <w:w w:val="110"/>
        </w:rPr>
        <w:t>largest</w:t>
      </w:r>
      <w:r>
        <w:rPr>
          <w:color w:val="363636"/>
          <w:spacing w:val="-38"/>
          <w:w w:val="110"/>
        </w:rPr>
        <w:t> </w:t>
      </w:r>
      <w:r>
        <w:rPr>
          <w:color w:val="363636"/>
          <w:w w:val="110"/>
        </w:rPr>
        <w:t>source</w:t>
      </w:r>
      <w:r>
        <w:rPr>
          <w:color w:val="363636"/>
          <w:spacing w:val="-38"/>
          <w:w w:val="110"/>
        </w:rPr>
        <w:t> </w:t>
      </w:r>
      <w:r>
        <w:rPr>
          <w:color w:val="363636"/>
          <w:w w:val="110"/>
        </w:rPr>
        <w:t>of</w:t>
      </w:r>
      <w:r>
        <w:rPr>
          <w:color w:val="363636"/>
          <w:spacing w:val="-38"/>
          <w:w w:val="110"/>
        </w:rPr>
        <w:t> </w:t>
      </w:r>
      <w:r>
        <w:rPr>
          <w:color w:val="363636"/>
          <w:w w:val="110"/>
        </w:rPr>
        <w:t>outdoor</w:t>
      </w:r>
      <w:r>
        <w:rPr>
          <w:color w:val="363636"/>
          <w:spacing w:val="-38"/>
          <w:w w:val="110"/>
        </w:rPr>
        <w:t> </w:t>
      </w:r>
      <w:r>
        <w:rPr>
          <w:color w:val="363636"/>
          <w:w w:val="110"/>
        </w:rPr>
        <w:t>1,3</w:t>
      </w:r>
      <w:r>
        <w:rPr>
          <w:color w:val="363636"/>
          <w:w w:val="110"/>
          <w:sz w:val="21"/>
        </w:rPr>
        <w:t>-</w:t>
      </w:r>
      <w:r>
        <w:rPr>
          <w:color w:val="363636"/>
          <w:w w:val="110"/>
        </w:rPr>
        <w:t>butadiene is motor vehicle exhaust, while smaller sources include 1,3</w:t>
      </w:r>
      <w:r>
        <w:rPr>
          <w:color w:val="363636"/>
          <w:w w:val="110"/>
          <w:sz w:val="21"/>
        </w:rPr>
        <w:t>-</w:t>
      </w:r>
      <w:r>
        <w:rPr>
          <w:color w:val="363636"/>
          <w:w w:val="110"/>
        </w:rPr>
        <w:t>butadiene production and</w:t>
      </w:r>
      <w:r>
        <w:rPr>
          <w:color w:val="363636"/>
          <w:spacing w:val="-33"/>
          <w:w w:val="110"/>
        </w:rPr>
        <w:t> </w:t>
      </w:r>
      <w:r>
        <w:rPr>
          <w:color w:val="363636"/>
          <w:w w:val="110"/>
        </w:rPr>
        <w:t>the</w:t>
      </w:r>
      <w:r>
        <w:rPr>
          <w:color w:val="363636"/>
          <w:spacing w:val="-33"/>
          <w:w w:val="110"/>
        </w:rPr>
        <w:t> </w:t>
      </w:r>
      <w:r>
        <w:rPr>
          <w:color w:val="363636"/>
          <w:w w:val="110"/>
        </w:rPr>
        <w:t>burning</w:t>
      </w:r>
      <w:r>
        <w:rPr>
          <w:color w:val="363636"/>
          <w:spacing w:val="-33"/>
          <w:w w:val="110"/>
        </w:rPr>
        <w:t> </w:t>
      </w:r>
      <w:r>
        <w:rPr>
          <w:color w:val="363636"/>
          <w:w w:val="110"/>
        </w:rPr>
        <w:t>of</w:t>
      </w:r>
      <w:r>
        <w:rPr>
          <w:color w:val="363636"/>
          <w:spacing w:val="-33"/>
          <w:w w:val="110"/>
        </w:rPr>
        <w:t> </w:t>
      </w:r>
      <w:r>
        <w:rPr>
          <w:color w:val="363636"/>
          <w:w w:val="110"/>
        </w:rPr>
        <w:t>fossil</w:t>
      </w:r>
      <w:r>
        <w:rPr>
          <w:color w:val="363636"/>
          <w:spacing w:val="-32"/>
          <w:w w:val="110"/>
        </w:rPr>
        <w:t> </w:t>
      </w:r>
      <w:r>
        <w:rPr>
          <w:color w:val="363636"/>
          <w:w w:val="110"/>
        </w:rPr>
        <w:t>fuels,</w:t>
      </w:r>
      <w:r>
        <w:rPr>
          <w:color w:val="363636"/>
          <w:spacing w:val="-33"/>
          <w:w w:val="110"/>
        </w:rPr>
        <w:t> </w:t>
      </w:r>
      <w:r>
        <w:rPr>
          <w:color w:val="363636"/>
          <w:w w:val="110"/>
        </w:rPr>
        <w:t>wood,</w:t>
      </w:r>
      <w:r>
        <w:rPr>
          <w:color w:val="363636"/>
          <w:spacing w:val="-33"/>
          <w:w w:val="110"/>
        </w:rPr>
        <w:t> </w:t>
      </w:r>
      <w:r>
        <w:rPr>
          <w:color w:val="363636"/>
          <w:w w:val="110"/>
        </w:rPr>
        <w:t>plastic, and rubber </w:t>
      </w:r>
      <w:r>
        <w:rPr>
          <w:color w:val="363636"/>
          <w:w w:val="110"/>
          <w:sz w:val="21"/>
        </w:rPr>
        <w:t>(</w:t>
      </w:r>
      <w:r>
        <w:rPr>
          <w:color w:val="363636"/>
          <w:w w:val="110"/>
        </w:rPr>
        <w:t>1,4</w:t>
      </w:r>
      <w:r>
        <w:rPr>
          <w:color w:val="363636"/>
          <w:w w:val="110"/>
          <w:sz w:val="21"/>
        </w:rPr>
        <w:t>)</w:t>
      </w:r>
      <w:r>
        <w:rPr>
          <w:color w:val="363636"/>
          <w:w w:val="110"/>
        </w:rPr>
        <w:t>. As a result, greater 1,3</w:t>
      </w:r>
      <w:r>
        <w:rPr>
          <w:color w:val="363636"/>
          <w:w w:val="110"/>
          <w:sz w:val="21"/>
        </w:rPr>
        <w:t>- </w:t>
      </w:r>
      <w:r>
        <w:rPr>
          <w:color w:val="363636"/>
          <w:w w:val="110"/>
        </w:rPr>
        <w:t>butadiene levels tend to be found in highly industrialized cities, near oil refineries, chemical</w:t>
      </w:r>
      <w:r>
        <w:rPr>
          <w:color w:val="363636"/>
          <w:spacing w:val="-33"/>
          <w:w w:val="110"/>
        </w:rPr>
        <w:t> </w:t>
      </w:r>
      <w:r>
        <w:rPr>
          <w:color w:val="363636"/>
          <w:w w:val="110"/>
        </w:rPr>
        <w:t>manufacturing</w:t>
      </w:r>
      <w:r>
        <w:rPr>
          <w:color w:val="363636"/>
          <w:spacing w:val="-32"/>
          <w:w w:val="110"/>
        </w:rPr>
        <w:t> </w:t>
      </w:r>
      <w:r>
        <w:rPr>
          <w:color w:val="363636"/>
          <w:w w:val="110"/>
        </w:rPr>
        <w:t>plants,</w:t>
      </w:r>
      <w:r>
        <w:rPr>
          <w:color w:val="363636"/>
          <w:spacing w:val="-32"/>
          <w:w w:val="110"/>
        </w:rPr>
        <w:t> </w:t>
      </w:r>
      <w:r>
        <w:rPr>
          <w:color w:val="363636"/>
          <w:w w:val="110"/>
        </w:rPr>
        <w:t>and</w:t>
      </w:r>
      <w:r>
        <w:rPr>
          <w:color w:val="363636"/>
          <w:spacing w:val="-33"/>
          <w:w w:val="110"/>
        </w:rPr>
        <w:t> </w:t>
      </w:r>
      <w:r>
        <w:rPr>
          <w:color w:val="363636"/>
          <w:w w:val="110"/>
        </w:rPr>
        <w:t>plastic and</w:t>
      </w:r>
      <w:r>
        <w:rPr>
          <w:color w:val="363636"/>
          <w:spacing w:val="-36"/>
          <w:w w:val="110"/>
        </w:rPr>
        <w:t> </w:t>
      </w:r>
      <w:r>
        <w:rPr>
          <w:color w:val="363636"/>
          <w:w w:val="110"/>
        </w:rPr>
        <w:t>rubber</w:t>
      </w:r>
      <w:r>
        <w:rPr>
          <w:color w:val="363636"/>
          <w:spacing w:val="-35"/>
          <w:w w:val="110"/>
        </w:rPr>
        <w:t> </w:t>
      </w:r>
      <w:r>
        <w:rPr>
          <w:color w:val="363636"/>
          <w:w w:val="110"/>
        </w:rPr>
        <w:t>factories</w:t>
      </w:r>
      <w:r>
        <w:rPr>
          <w:color w:val="363636"/>
          <w:spacing w:val="-35"/>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5"/>
          <w:w w:val="110"/>
        </w:rPr>
        <w:t> </w:t>
      </w:r>
      <w:r>
        <w:rPr>
          <w:color w:val="363636"/>
          <w:w w:val="110"/>
        </w:rPr>
        <w:t>The</w:t>
      </w:r>
      <w:r>
        <w:rPr>
          <w:color w:val="363636"/>
          <w:spacing w:val="-35"/>
          <w:w w:val="110"/>
        </w:rPr>
        <w:t> </w:t>
      </w:r>
      <w:r>
        <w:rPr>
          <w:color w:val="363636"/>
          <w:w w:val="110"/>
        </w:rPr>
        <w:t>largest</w:t>
      </w:r>
      <w:r>
        <w:rPr>
          <w:color w:val="363636"/>
          <w:spacing w:val="-35"/>
          <w:w w:val="110"/>
        </w:rPr>
        <w:t> </w:t>
      </w:r>
      <w:r>
        <w:rPr>
          <w:color w:val="363636"/>
          <w:w w:val="110"/>
        </w:rPr>
        <w:t>source of</w:t>
      </w:r>
      <w:r>
        <w:rPr>
          <w:color w:val="363636"/>
          <w:spacing w:val="-30"/>
          <w:w w:val="110"/>
        </w:rPr>
        <w:t> </w:t>
      </w:r>
      <w:r>
        <w:rPr>
          <w:color w:val="363636"/>
          <w:w w:val="110"/>
        </w:rPr>
        <w:t>indoor</w:t>
      </w:r>
      <w:r>
        <w:rPr>
          <w:color w:val="363636"/>
          <w:spacing w:val="-30"/>
          <w:w w:val="110"/>
        </w:rPr>
        <w:t> </w:t>
      </w:r>
      <w:r>
        <w:rPr>
          <w:color w:val="363636"/>
          <w:w w:val="110"/>
        </w:rPr>
        <w:t>1,3</w:t>
      </w:r>
      <w:r>
        <w:rPr>
          <w:color w:val="363636"/>
          <w:w w:val="110"/>
          <w:sz w:val="21"/>
        </w:rPr>
        <w:t>-</w:t>
      </w:r>
      <w:r>
        <w:rPr>
          <w:color w:val="363636"/>
          <w:w w:val="110"/>
        </w:rPr>
        <w:t>butadiene</w:t>
      </w:r>
      <w:r>
        <w:rPr>
          <w:color w:val="363636"/>
          <w:spacing w:val="-29"/>
          <w:w w:val="110"/>
        </w:rPr>
        <w:t> </w:t>
      </w:r>
      <w:r>
        <w:rPr>
          <w:color w:val="363636"/>
          <w:w w:val="110"/>
        </w:rPr>
        <w:t>is</w:t>
      </w:r>
      <w:r>
        <w:rPr>
          <w:color w:val="363636"/>
          <w:spacing w:val="-30"/>
          <w:w w:val="110"/>
        </w:rPr>
        <w:t> </w:t>
      </w:r>
      <w:r>
        <w:rPr>
          <w:color w:val="363636"/>
          <w:w w:val="110"/>
        </w:rPr>
        <w:t>tobacco</w:t>
      </w:r>
      <w:r>
        <w:rPr>
          <w:color w:val="363636"/>
          <w:spacing w:val="-29"/>
          <w:w w:val="110"/>
        </w:rPr>
        <w:t> </w:t>
      </w:r>
      <w:r>
        <w:rPr>
          <w:color w:val="363636"/>
          <w:w w:val="110"/>
        </w:rPr>
        <w:t>smoke.</w:t>
      </w:r>
    </w:p>
    <w:p>
      <w:pPr>
        <w:spacing w:line="240" w:lineRule="auto"/>
        <w:ind w:left="855" w:right="-58" w:firstLine="0"/>
        <w:rPr>
          <w:sz w:val="20"/>
        </w:rPr>
      </w:pPr>
      <w:r>
        <w:rPr>
          <w:position w:val="1"/>
          <w:sz w:val="20"/>
        </w:rPr>
        <w:drawing>
          <wp:inline distT="0" distB="0" distL="0" distR="0">
            <wp:extent cx="1464502" cy="950976"/>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1464502" cy="950976"/>
                    </a:xfrm>
                    <a:prstGeom prst="rect">
                      <a:avLst/>
                    </a:prstGeom>
                  </pic:spPr>
                </pic:pic>
              </a:graphicData>
            </a:graphic>
          </wp:inline>
        </w:drawing>
      </w:r>
      <w:r>
        <w:rPr>
          <w:position w:val="1"/>
          <w:sz w:val="20"/>
        </w:rPr>
      </w:r>
      <w:r>
        <w:rPr>
          <w:rFonts w:ascii="Times New Roman"/>
          <w:spacing w:val="105"/>
          <w:position w:val="1"/>
          <w:sz w:val="20"/>
        </w:rPr>
        <w:t> </w:t>
      </w:r>
      <w:r>
        <w:rPr>
          <w:spacing w:val="105"/>
          <w:sz w:val="20"/>
        </w:rPr>
        <w:drawing>
          <wp:inline distT="0" distB="0" distL="0" distR="0">
            <wp:extent cx="1473890" cy="957072"/>
            <wp:effectExtent l="0" t="0" r="0" b="0"/>
            <wp:docPr id="5" name="image5.jpeg"/>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1473890" cy="957072"/>
                    </a:xfrm>
                    <a:prstGeom prst="rect">
                      <a:avLst/>
                    </a:prstGeom>
                  </pic:spPr>
                </pic:pic>
              </a:graphicData>
            </a:graphic>
          </wp:inline>
        </w:drawing>
      </w:r>
      <w:r>
        <w:rPr>
          <w:spacing w:val="105"/>
          <w:sz w:val="20"/>
        </w:rPr>
      </w:r>
    </w:p>
    <w:p>
      <w:pPr>
        <w:pStyle w:val="BodyText"/>
        <w:rPr>
          <w:sz w:val="9"/>
        </w:rPr>
      </w:pPr>
      <w:r>
        <w:rPr/>
        <w:drawing>
          <wp:anchor distT="0" distB="0" distL="0" distR="0" allowOverlap="1" layoutInCell="1" locked="0" behindDoc="0" simplePos="0" relativeHeight="14">
            <wp:simplePos x="0" y="0"/>
            <wp:positionH relativeFrom="page">
              <wp:posOffset>543354</wp:posOffset>
            </wp:positionH>
            <wp:positionV relativeFrom="paragraph">
              <wp:posOffset>91046</wp:posOffset>
            </wp:positionV>
            <wp:extent cx="1427831" cy="927163"/>
            <wp:effectExtent l="0" t="0" r="0" b="0"/>
            <wp:wrapTopAndBottom/>
            <wp:docPr id="7" name="image6.jpeg"/>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1427831" cy="927163"/>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2106764</wp:posOffset>
            </wp:positionH>
            <wp:positionV relativeFrom="paragraph">
              <wp:posOffset>91046</wp:posOffset>
            </wp:positionV>
            <wp:extent cx="1433992" cy="931163"/>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1433992" cy="931163"/>
                    </a:xfrm>
                    <a:prstGeom prst="rect">
                      <a:avLst/>
                    </a:prstGeom>
                  </pic:spPr>
                </pic:pic>
              </a:graphicData>
            </a:graphic>
          </wp:anchor>
        </w:drawing>
      </w:r>
    </w:p>
    <w:p>
      <w:pPr>
        <w:pStyle w:val="BodyText"/>
        <w:rPr>
          <w:sz w:val="26"/>
        </w:rPr>
      </w:pPr>
      <w:r>
        <w:rPr/>
        <w:br w:type="column"/>
      </w:r>
      <w:r>
        <w:rPr>
          <w:sz w:val="26"/>
        </w:rPr>
      </w:r>
    </w:p>
    <w:p>
      <w:pPr>
        <w:pStyle w:val="BodyText"/>
        <w:rPr>
          <w:sz w:val="26"/>
        </w:rPr>
      </w:pPr>
    </w:p>
    <w:p>
      <w:pPr>
        <w:pStyle w:val="Heading3"/>
        <w:spacing w:before="207"/>
        <w:ind w:left="464"/>
      </w:pPr>
      <w:r>
        <w:rPr>
          <w:color w:val="363636"/>
          <w:w w:val="110"/>
        </w:rPr>
        <w:t>Who Is at Risk?</w:t>
      </w:r>
    </w:p>
    <w:p>
      <w:pPr>
        <w:pStyle w:val="BodyText"/>
        <w:spacing w:line="381" w:lineRule="auto" w:before="219"/>
        <w:ind w:left="464" w:right="1030"/>
      </w:pPr>
      <w:r>
        <w:rPr>
          <w:color w:val="363636"/>
          <w:w w:val="105"/>
        </w:rPr>
        <w:t>The highest 1,3</w:t>
      </w:r>
      <w:r>
        <w:rPr>
          <w:color w:val="363636"/>
          <w:w w:val="105"/>
          <w:sz w:val="21"/>
        </w:rPr>
        <w:t>-</w:t>
      </w:r>
      <w:r>
        <w:rPr>
          <w:color w:val="363636"/>
          <w:w w:val="105"/>
        </w:rPr>
        <w:t>butadiene exposures occur in occupational settings. Workers in industrial activities like petroleum refining and rubber manufacture have the greatest chance of being exposed </w:t>
      </w:r>
      <w:r>
        <w:rPr>
          <w:color w:val="363636"/>
          <w:w w:val="105"/>
          <w:sz w:val="21"/>
        </w:rPr>
        <w:t>(</w:t>
      </w:r>
      <w:r>
        <w:rPr>
          <w:color w:val="363636"/>
          <w:w w:val="105"/>
        </w:rPr>
        <w:t>2</w:t>
      </w:r>
      <w:r>
        <w:rPr>
          <w:color w:val="363636"/>
          <w:w w:val="105"/>
          <w:sz w:val="21"/>
        </w:rPr>
        <w:t>)</w:t>
      </w:r>
      <w:r>
        <w:rPr>
          <w:color w:val="363636"/>
          <w:w w:val="105"/>
        </w:rPr>
        <w:t>.</w:t>
      </w:r>
    </w:p>
    <w:p>
      <w:pPr>
        <w:pStyle w:val="BodyText"/>
        <w:spacing w:line="381" w:lineRule="auto" w:before="210"/>
        <w:ind w:left="464" w:right="1228"/>
      </w:pPr>
      <w:r>
        <w:rPr>
          <w:color w:val="363636"/>
          <w:w w:val="110"/>
        </w:rPr>
        <w:t>Residents</w:t>
      </w:r>
      <w:r>
        <w:rPr>
          <w:color w:val="363636"/>
          <w:spacing w:val="-44"/>
          <w:w w:val="110"/>
        </w:rPr>
        <w:t> </w:t>
      </w:r>
      <w:r>
        <w:rPr>
          <w:color w:val="363636"/>
          <w:w w:val="110"/>
        </w:rPr>
        <w:t>who</w:t>
      </w:r>
      <w:r>
        <w:rPr>
          <w:color w:val="363636"/>
          <w:spacing w:val="-43"/>
          <w:w w:val="110"/>
        </w:rPr>
        <w:t> </w:t>
      </w:r>
      <w:r>
        <w:rPr>
          <w:color w:val="363636"/>
          <w:w w:val="110"/>
        </w:rPr>
        <w:t>live</w:t>
      </w:r>
      <w:r>
        <w:rPr>
          <w:color w:val="363636"/>
          <w:spacing w:val="-44"/>
          <w:w w:val="110"/>
        </w:rPr>
        <w:t> </w:t>
      </w:r>
      <w:r>
        <w:rPr>
          <w:color w:val="363636"/>
          <w:w w:val="110"/>
        </w:rPr>
        <w:t>near</w:t>
      </w:r>
      <w:r>
        <w:rPr>
          <w:color w:val="363636"/>
          <w:spacing w:val="-43"/>
          <w:w w:val="110"/>
        </w:rPr>
        <w:t> </w:t>
      </w:r>
      <w:r>
        <w:rPr>
          <w:color w:val="363636"/>
          <w:w w:val="110"/>
        </w:rPr>
        <w:t>industrial</w:t>
      </w:r>
      <w:r>
        <w:rPr>
          <w:color w:val="363636"/>
          <w:spacing w:val="-44"/>
          <w:w w:val="110"/>
        </w:rPr>
        <w:t> </w:t>
      </w:r>
      <w:r>
        <w:rPr>
          <w:color w:val="363636"/>
          <w:w w:val="110"/>
        </w:rPr>
        <w:t>facilities like</w:t>
      </w:r>
      <w:r>
        <w:rPr>
          <w:color w:val="363636"/>
          <w:spacing w:val="-38"/>
          <w:w w:val="110"/>
        </w:rPr>
        <w:t> </w:t>
      </w:r>
      <w:r>
        <w:rPr>
          <w:color w:val="363636"/>
          <w:w w:val="110"/>
        </w:rPr>
        <w:t>oil</w:t>
      </w:r>
      <w:r>
        <w:rPr>
          <w:color w:val="363636"/>
          <w:spacing w:val="-37"/>
          <w:w w:val="110"/>
        </w:rPr>
        <w:t> </w:t>
      </w:r>
      <w:r>
        <w:rPr>
          <w:color w:val="363636"/>
          <w:w w:val="110"/>
        </w:rPr>
        <w:t>refineries,</w:t>
      </w:r>
      <w:r>
        <w:rPr>
          <w:color w:val="363636"/>
          <w:spacing w:val="-38"/>
          <w:w w:val="110"/>
        </w:rPr>
        <w:t> </w:t>
      </w:r>
      <w:r>
        <w:rPr>
          <w:color w:val="363636"/>
          <w:w w:val="110"/>
        </w:rPr>
        <w:t>chemical</w:t>
      </w:r>
      <w:r>
        <w:rPr>
          <w:color w:val="363636"/>
          <w:spacing w:val="-37"/>
          <w:w w:val="110"/>
        </w:rPr>
        <w:t> </w:t>
      </w:r>
      <w:r>
        <w:rPr>
          <w:color w:val="363636"/>
          <w:w w:val="110"/>
        </w:rPr>
        <w:t>manufacturing plants,</w:t>
      </w:r>
      <w:r>
        <w:rPr>
          <w:color w:val="363636"/>
          <w:spacing w:val="-38"/>
          <w:w w:val="110"/>
        </w:rPr>
        <w:t> </w:t>
      </w:r>
      <w:r>
        <w:rPr>
          <w:color w:val="363636"/>
          <w:w w:val="110"/>
        </w:rPr>
        <w:t>or</w:t>
      </w:r>
      <w:r>
        <w:rPr>
          <w:color w:val="363636"/>
          <w:spacing w:val="-38"/>
          <w:w w:val="110"/>
        </w:rPr>
        <w:t> </w:t>
      </w:r>
      <w:r>
        <w:rPr>
          <w:color w:val="363636"/>
          <w:w w:val="110"/>
        </w:rPr>
        <w:t>plastic</w:t>
      </w:r>
      <w:r>
        <w:rPr>
          <w:color w:val="363636"/>
          <w:spacing w:val="-38"/>
          <w:w w:val="110"/>
        </w:rPr>
        <w:t> </w:t>
      </w:r>
      <w:r>
        <w:rPr>
          <w:color w:val="363636"/>
          <w:w w:val="110"/>
        </w:rPr>
        <w:t>and</w:t>
      </w:r>
      <w:r>
        <w:rPr>
          <w:color w:val="363636"/>
          <w:spacing w:val="-38"/>
          <w:w w:val="110"/>
        </w:rPr>
        <w:t> </w:t>
      </w:r>
      <w:r>
        <w:rPr>
          <w:color w:val="363636"/>
          <w:w w:val="110"/>
        </w:rPr>
        <w:t>rubber</w:t>
      </w:r>
      <w:r>
        <w:rPr>
          <w:color w:val="363636"/>
          <w:spacing w:val="-38"/>
          <w:w w:val="110"/>
        </w:rPr>
        <w:t> </w:t>
      </w:r>
      <w:r>
        <w:rPr>
          <w:color w:val="363636"/>
          <w:w w:val="110"/>
        </w:rPr>
        <w:t>factories</w:t>
      </w:r>
      <w:r>
        <w:rPr>
          <w:color w:val="363636"/>
          <w:spacing w:val="-38"/>
          <w:w w:val="110"/>
        </w:rPr>
        <w:t> </w:t>
      </w:r>
      <w:r>
        <w:rPr>
          <w:color w:val="363636"/>
          <w:spacing w:val="-3"/>
          <w:w w:val="110"/>
        </w:rPr>
        <w:t>have </w:t>
      </w:r>
      <w:r>
        <w:rPr>
          <w:color w:val="363636"/>
          <w:w w:val="110"/>
        </w:rPr>
        <w:t>an elevated risk of exposure to 1,3</w:t>
      </w:r>
      <w:r>
        <w:rPr>
          <w:color w:val="363636"/>
          <w:w w:val="110"/>
          <w:sz w:val="21"/>
        </w:rPr>
        <w:t>- </w:t>
      </w:r>
      <w:r>
        <w:rPr>
          <w:color w:val="363636"/>
          <w:w w:val="110"/>
        </w:rPr>
        <w:t>butadiene</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Heading3"/>
        <w:ind w:left="464"/>
      </w:pPr>
      <w:r>
        <w:rPr>
          <w:color w:val="363636"/>
          <w:w w:val="115"/>
        </w:rPr>
        <w:t>Health Effects</w:t>
      </w:r>
    </w:p>
    <w:p>
      <w:pPr>
        <w:pStyle w:val="BodyText"/>
        <w:spacing w:line="381" w:lineRule="auto" w:before="219"/>
        <w:ind w:left="464" w:right="983"/>
      </w:pPr>
      <w:r>
        <w:rPr>
          <w:color w:val="363636"/>
          <w:w w:val="105"/>
        </w:rPr>
        <w:t>People are usually exposed to 1,3</w:t>
      </w:r>
      <w:r>
        <w:rPr>
          <w:color w:val="363636"/>
          <w:w w:val="105"/>
          <w:sz w:val="21"/>
        </w:rPr>
        <w:t>-</w:t>
      </w:r>
      <w:r>
        <w:rPr>
          <w:color w:val="363636"/>
          <w:w w:val="105"/>
        </w:rPr>
        <w:t>butadiene through inhalation. In a study involving industrial rubber workers, those exposed to large amounts of 1,3</w:t>
      </w:r>
      <w:r>
        <w:rPr>
          <w:color w:val="363636"/>
          <w:w w:val="105"/>
          <w:sz w:val="21"/>
        </w:rPr>
        <w:t>-</w:t>
      </w:r>
      <w:r>
        <w:rPr>
          <w:color w:val="363636"/>
          <w:w w:val="105"/>
        </w:rPr>
        <w:t>butadiene gas experienced eye, nose, throat, and lung irritation. In some, coughing, fatigue, and drowsiness also developed. However, it is unclear whether 1,3</w:t>
      </w:r>
      <w:r>
        <w:rPr>
          <w:color w:val="363636"/>
          <w:w w:val="105"/>
          <w:sz w:val="21"/>
        </w:rPr>
        <w:t>-</w:t>
      </w:r>
      <w:r>
        <w:rPr>
          <w:color w:val="363636"/>
          <w:w w:val="105"/>
        </w:rPr>
        <w:t>butadiene was the cause of these symptoms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8"/>
        <w:ind w:left="464" w:right="642"/>
      </w:pPr>
      <w:r>
        <w:rPr>
          <w:color w:val="363636"/>
          <w:w w:val="110"/>
        </w:rPr>
        <w:t>Chronic </w:t>
      </w:r>
      <w:r>
        <w:rPr>
          <w:color w:val="363636"/>
          <w:w w:val="110"/>
          <w:sz w:val="21"/>
        </w:rPr>
        <w:t>(</w:t>
      </w:r>
      <w:r>
        <w:rPr>
          <w:color w:val="363636"/>
          <w:w w:val="110"/>
        </w:rPr>
        <w:t>long</w:t>
      </w:r>
      <w:r>
        <w:rPr>
          <w:color w:val="363636"/>
          <w:w w:val="110"/>
          <w:sz w:val="21"/>
        </w:rPr>
        <w:t>-</w:t>
      </w:r>
      <w:r>
        <w:rPr>
          <w:color w:val="363636"/>
          <w:w w:val="110"/>
        </w:rPr>
        <w:t>term</w:t>
      </w:r>
      <w:r>
        <w:rPr>
          <w:color w:val="363636"/>
          <w:w w:val="110"/>
          <w:sz w:val="21"/>
        </w:rPr>
        <w:t>) </w:t>
      </w:r>
      <w:r>
        <w:rPr>
          <w:color w:val="363636"/>
          <w:w w:val="110"/>
        </w:rPr>
        <w:t>exposure to 1,3</w:t>
      </w:r>
      <w:r>
        <w:rPr>
          <w:color w:val="363636"/>
          <w:w w:val="110"/>
          <w:sz w:val="21"/>
        </w:rPr>
        <w:t>- </w:t>
      </w:r>
      <w:r>
        <w:rPr>
          <w:color w:val="363636"/>
          <w:w w:val="110"/>
        </w:rPr>
        <w:t>butadiene via inhalation may lead to an increase in cardiovascular diseases. One study found that chronic 1,3</w:t>
      </w:r>
      <w:r>
        <w:rPr>
          <w:color w:val="363636"/>
          <w:w w:val="110"/>
          <w:sz w:val="21"/>
        </w:rPr>
        <w:t>-</w:t>
      </w:r>
      <w:r>
        <w:rPr>
          <w:color w:val="363636"/>
          <w:w w:val="110"/>
        </w:rPr>
        <w:t>butadiene exposure may be linked to excess mortality </w:t>
      </w:r>
      <w:r>
        <w:rPr>
          <w:color w:val="363636"/>
          <w:w w:val="105"/>
        </w:rPr>
        <w:t>from certain types of cardiovascular diseases </w:t>
      </w:r>
      <w:r>
        <w:rPr>
          <w:color w:val="363636"/>
          <w:w w:val="110"/>
        </w:rPr>
        <w:t>such as arteriosclerotic heart disease, a disease where the walls of the arteries supplying blood to the heart thicken and harden </w:t>
      </w:r>
      <w:r>
        <w:rPr>
          <w:color w:val="363636"/>
          <w:w w:val="110"/>
          <w:sz w:val="21"/>
        </w:rPr>
        <w:t>(</w:t>
      </w:r>
      <w:r>
        <w:rPr>
          <w:color w:val="363636"/>
          <w:w w:val="110"/>
        </w:rPr>
        <w:t>1,5</w:t>
      </w:r>
      <w:r>
        <w:rPr>
          <w:color w:val="363636"/>
          <w:w w:val="110"/>
          <w:sz w:val="21"/>
        </w:rPr>
        <w:t>)</w:t>
      </w:r>
      <w:r>
        <w:rPr>
          <w:color w:val="363636"/>
          <w:w w:val="110"/>
        </w:rPr>
        <w:t>.</w:t>
      </w:r>
    </w:p>
    <w:p>
      <w:pPr>
        <w:spacing w:after="0" w:line="381" w:lineRule="auto"/>
        <w:sectPr>
          <w:pgSz w:w="11910" w:h="16850"/>
          <w:pgMar w:top="1240" w:bottom="0" w:left="0" w:right="0"/>
          <w:cols w:num="2" w:equalWidth="0">
            <w:col w:w="5630" w:space="40"/>
            <w:col w:w="6240"/>
          </w:cols>
        </w:sectPr>
      </w:pPr>
    </w:p>
    <w:p>
      <w:pPr>
        <w:rPr>
          <w:sz w:val="2"/>
          <w:szCs w:val="2"/>
        </w:rPr>
      </w:pPr>
      <w:r>
        <w:rPr/>
        <w:pict>
          <v:group style="position:absolute;margin-left:.000002pt;margin-top:793.372009pt;width:595.5pt;height:48.9pt;mso-position-horizontal-relative:page;mso-position-vertical-relative:page;z-index:15737856" coordorigin="0,15867" coordsize="11910,978">
            <v:rect style="position:absolute;left:0;top:15867;width:11910;height:978" filled="true" fillcolor="#93d5e6" stroked="false">
              <v:fill type="solid"/>
            </v:rect>
            <v:shape style="position:absolute;left:824;top:16276;width:6729;height:223" type="#_x0000_t202" filled="false" stroked="false">
              <v:textbox inset="0,0,0,0">
                <w:txbxContent>
                  <w:p>
                    <w:pPr>
                      <w:spacing w:line="223" w:lineRule="exact" w:before="0"/>
                      <w:ind w:left="0" w:right="0" w:firstLine="0"/>
                      <w:jc w:val="left"/>
                      <w:rPr>
                        <w:sz w:val="21"/>
                      </w:rPr>
                    </w:pPr>
                    <w:r>
                      <w:rPr>
                        <w:color w:val="363636"/>
                        <w:spacing w:val="9"/>
                        <w:w w:val="105"/>
                        <w:sz w:val="21"/>
                      </w:rPr>
                      <w:t>1, 3</w:t>
                    </w:r>
                    <w:r>
                      <w:rPr>
                        <w:rFonts w:ascii="BM HANNA"/>
                        <w:color w:val="363636"/>
                        <w:spacing w:val="9"/>
                        <w:w w:val="105"/>
                        <w:sz w:val="22"/>
                      </w:rPr>
                      <w:t>-</w:t>
                    </w:r>
                    <w:r>
                      <w:rPr>
                        <w:rFonts w:ascii="BM HANNA"/>
                        <w:color w:val="363636"/>
                        <w:spacing w:val="-53"/>
                        <w:w w:val="105"/>
                        <w:sz w:val="22"/>
                      </w:rPr>
                      <w:t> </w:t>
                    </w:r>
                    <w:r>
                      <w:rPr>
                        <w:color w:val="363636"/>
                        <w:spacing w:val="16"/>
                        <w:w w:val="105"/>
                        <w:sz w:val="21"/>
                      </w:rPr>
                      <w:t>BUTADIENE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 </w:t>
                    </w:r>
                    <w:r>
                      <w:rPr>
                        <w:color w:val="363636"/>
                        <w:spacing w:val="16"/>
                        <w:w w:val="105"/>
                        <w:sz w:val="21"/>
                      </w:rPr>
                      <w:t>ALLIANCE HOUSTON</w:t>
                    </w:r>
                  </w:p>
                </w:txbxContent>
              </v:textbox>
              <w10:wrap type="none"/>
            </v:shape>
            <v:shape style="position:absolute;left:10873;top:1628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3"/>
        <w:spacing w:before="31"/>
        <w:rPr>
          <w:rFonts w:ascii="BM HANNA"/>
          <w:sz w:val="28"/>
        </w:rPr>
      </w:pPr>
      <w:r>
        <w:rPr>
          <w:color w:val="363636"/>
          <w:w w:val="115"/>
        </w:rPr>
        <w:t>Health Effects</w:t>
      </w:r>
      <w:r>
        <w:rPr>
          <w:color w:val="363636"/>
          <w:spacing w:val="-69"/>
          <w:w w:val="115"/>
        </w:rPr>
        <w:t> </w:t>
      </w:r>
      <w:r>
        <w:rPr>
          <w:rFonts w:ascii="BM HANNA"/>
          <w:color w:val="363636"/>
          <w:w w:val="115"/>
          <w:sz w:val="28"/>
        </w:rPr>
        <w:t>(</w:t>
      </w:r>
      <w:r>
        <w:rPr>
          <w:color w:val="363636"/>
          <w:w w:val="115"/>
        </w:rPr>
        <w:t>cont.</w:t>
      </w:r>
      <w:r>
        <w:rPr>
          <w:rFonts w:ascii="BM HANNA"/>
          <w:color w:val="363636"/>
          <w:w w:val="115"/>
          <w:sz w:val="28"/>
        </w:rPr>
        <w:t>)</w:t>
      </w:r>
    </w:p>
    <w:p>
      <w:pPr>
        <w:pStyle w:val="BodyText"/>
        <w:spacing w:line="381" w:lineRule="auto" w:before="164"/>
        <w:ind w:left="855" w:right="24"/>
      </w:pPr>
      <w:r>
        <w:rPr>
          <w:color w:val="363636"/>
          <w:w w:val="105"/>
        </w:rPr>
        <w:t>In animal studies, 1,3</w:t>
      </w:r>
      <w:r>
        <w:rPr>
          <w:color w:val="363636"/>
          <w:w w:val="105"/>
          <w:sz w:val="21"/>
        </w:rPr>
        <w:t>-</w:t>
      </w:r>
      <w:r>
        <w:rPr>
          <w:color w:val="363636"/>
          <w:w w:val="105"/>
        </w:rPr>
        <w:t>butadiene is linked with a wide range of non</w:t>
      </w:r>
      <w:r>
        <w:rPr>
          <w:color w:val="363636"/>
          <w:w w:val="105"/>
          <w:sz w:val="21"/>
        </w:rPr>
        <w:t>-</w:t>
      </w:r>
      <w:r>
        <w:rPr>
          <w:color w:val="363636"/>
          <w:w w:val="105"/>
        </w:rPr>
        <w:t>cancer health effects,</w:t>
      </w:r>
      <w:r>
        <w:rPr>
          <w:color w:val="363636"/>
          <w:spacing w:val="-16"/>
          <w:w w:val="105"/>
        </w:rPr>
        <w:t> </w:t>
      </w:r>
      <w:r>
        <w:rPr>
          <w:color w:val="363636"/>
          <w:w w:val="105"/>
        </w:rPr>
        <w:t>such</w:t>
      </w:r>
      <w:r>
        <w:rPr>
          <w:color w:val="363636"/>
          <w:spacing w:val="-15"/>
          <w:w w:val="105"/>
        </w:rPr>
        <w:t> </w:t>
      </w:r>
      <w:r>
        <w:rPr>
          <w:color w:val="363636"/>
          <w:w w:val="105"/>
        </w:rPr>
        <w:t>as</w:t>
      </w:r>
      <w:r>
        <w:rPr>
          <w:color w:val="363636"/>
          <w:spacing w:val="-15"/>
          <w:w w:val="105"/>
        </w:rPr>
        <w:t> </w:t>
      </w:r>
      <w:r>
        <w:rPr>
          <w:color w:val="363636"/>
          <w:w w:val="105"/>
        </w:rPr>
        <w:t>nasal</w:t>
      </w:r>
      <w:r>
        <w:rPr>
          <w:color w:val="363636"/>
          <w:spacing w:val="-15"/>
          <w:w w:val="105"/>
        </w:rPr>
        <w:t> </w:t>
      </w:r>
      <w:r>
        <w:rPr>
          <w:color w:val="363636"/>
          <w:w w:val="105"/>
        </w:rPr>
        <w:t>inflammation,</w:t>
      </w:r>
      <w:r>
        <w:rPr>
          <w:color w:val="363636"/>
          <w:spacing w:val="-15"/>
          <w:w w:val="105"/>
        </w:rPr>
        <w:t> </w:t>
      </w:r>
      <w:r>
        <w:rPr>
          <w:color w:val="363636"/>
          <w:w w:val="105"/>
        </w:rPr>
        <w:t>changes to lung, heart, and reproductive tissues, brain and behavioral effects, and blood changes. In studies conducted on mice, 1,3</w:t>
      </w:r>
      <w:r>
        <w:rPr>
          <w:color w:val="363636"/>
          <w:w w:val="105"/>
          <w:sz w:val="21"/>
        </w:rPr>
        <w:t>- </w:t>
      </w:r>
      <w:r>
        <w:rPr>
          <w:color w:val="363636"/>
          <w:w w:val="105"/>
        </w:rPr>
        <w:t>butadiene caused reproductive and developmental effects, including ovarian atrophy,</w:t>
      </w:r>
      <w:r>
        <w:rPr>
          <w:color w:val="363636"/>
          <w:spacing w:val="-12"/>
          <w:w w:val="105"/>
        </w:rPr>
        <w:t> </w:t>
      </w:r>
      <w:r>
        <w:rPr>
          <w:color w:val="363636"/>
          <w:w w:val="105"/>
        </w:rPr>
        <w:t>the</w:t>
      </w:r>
      <w:r>
        <w:rPr>
          <w:color w:val="363636"/>
          <w:spacing w:val="-11"/>
          <w:w w:val="105"/>
        </w:rPr>
        <w:t> </w:t>
      </w:r>
      <w:r>
        <w:rPr>
          <w:color w:val="363636"/>
          <w:w w:val="105"/>
        </w:rPr>
        <w:t>deterioration</w:t>
      </w:r>
      <w:r>
        <w:rPr>
          <w:color w:val="363636"/>
          <w:spacing w:val="-11"/>
          <w:w w:val="105"/>
        </w:rPr>
        <w:t> </w:t>
      </w:r>
      <w:r>
        <w:rPr>
          <w:color w:val="363636"/>
          <w:w w:val="105"/>
        </w:rPr>
        <w:t>of</w:t>
      </w:r>
      <w:r>
        <w:rPr>
          <w:color w:val="363636"/>
          <w:spacing w:val="-11"/>
          <w:w w:val="105"/>
        </w:rPr>
        <w:t> </w:t>
      </w:r>
      <w:r>
        <w:rPr>
          <w:color w:val="363636"/>
          <w:w w:val="105"/>
        </w:rPr>
        <w:t>the</w:t>
      </w:r>
      <w:r>
        <w:rPr>
          <w:color w:val="363636"/>
          <w:spacing w:val="-11"/>
          <w:w w:val="105"/>
        </w:rPr>
        <w:t> </w:t>
      </w:r>
      <w:r>
        <w:rPr>
          <w:color w:val="363636"/>
          <w:w w:val="105"/>
        </w:rPr>
        <w:t>ovaries.</w:t>
      </w:r>
    </w:p>
    <w:p>
      <w:pPr>
        <w:pStyle w:val="BodyText"/>
        <w:spacing w:line="381" w:lineRule="auto"/>
        <w:ind w:left="855" w:right="220"/>
      </w:pPr>
      <w:r>
        <w:rPr>
          <w:color w:val="363636"/>
          <w:w w:val="110"/>
        </w:rPr>
        <w:t>However,</w:t>
      </w:r>
      <w:r>
        <w:rPr>
          <w:color w:val="363636"/>
          <w:spacing w:val="-37"/>
          <w:w w:val="110"/>
        </w:rPr>
        <w:t> </w:t>
      </w:r>
      <w:r>
        <w:rPr>
          <w:color w:val="363636"/>
          <w:w w:val="110"/>
        </w:rPr>
        <w:t>there</w:t>
      </w:r>
      <w:r>
        <w:rPr>
          <w:color w:val="363636"/>
          <w:spacing w:val="-37"/>
          <w:w w:val="110"/>
        </w:rPr>
        <w:t> </w:t>
      </w:r>
      <w:r>
        <w:rPr>
          <w:color w:val="363636"/>
          <w:w w:val="110"/>
        </w:rPr>
        <w:t>is</w:t>
      </w:r>
      <w:r>
        <w:rPr>
          <w:color w:val="363636"/>
          <w:spacing w:val="-37"/>
          <w:w w:val="110"/>
        </w:rPr>
        <w:t> </w:t>
      </w:r>
      <w:r>
        <w:rPr>
          <w:color w:val="363636"/>
          <w:w w:val="110"/>
        </w:rPr>
        <w:t>currently</w:t>
      </w:r>
      <w:r>
        <w:rPr>
          <w:color w:val="363636"/>
          <w:spacing w:val="-37"/>
          <w:w w:val="110"/>
        </w:rPr>
        <w:t> </w:t>
      </w:r>
      <w:r>
        <w:rPr>
          <w:color w:val="363636"/>
          <w:w w:val="110"/>
        </w:rPr>
        <w:t>no</w:t>
      </w:r>
      <w:r>
        <w:rPr>
          <w:color w:val="363636"/>
          <w:spacing w:val="-37"/>
          <w:w w:val="110"/>
        </w:rPr>
        <w:t> </w:t>
      </w:r>
      <w:r>
        <w:rPr>
          <w:color w:val="363636"/>
          <w:w w:val="110"/>
        </w:rPr>
        <w:t>human</w:t>
      </w:r>
      <w:r>
        <w:rPr>
          <w:color w:val="363636"/>
          <w:spacing w:val="-36"/>
          <w:w w:val="110"/>
        </w:rPr>
        <w:t> </w:t>
      </w:r>
      <w:r>
        <w:rPr>
          <w:color w:val="363636"/>
          <w:spacing w:val="-3"/>
          <w:w w:val="110"/>
        </w:rPr>
        <w:t>data </w:t>
      </w:r>
      <w:r>
        <w:rPr>
          <w:color w:val="363636"/>
          <w:w w:val="110"/>
        </w:rPr>
        <w:t>on</w:t>
      </w:r>
      <w:r>
        <w:rPr>
          <w:color w:val="363636"/>
          <w:spacing w:val="-21"/>
          <w:w w:val="110"/>
        </w:rPr>
        <w:t> </w:t>
      </w:r>
      <w:r>
        <w:rPr>
          <w:color w:val="363636"/>
          <w:w w:val="110"/>
        </w:rPr>
        <w:t>these</w:t>
      </w:r>
      <w:r>
        <w:rPr>
          <w:color w:val="363636"/>
          <w:spacing w:val="-21"/>
          <w:w w:val="110"/>
        </w:rPr>
        <w:t> </w:t>
      </w:r>
      <w:r>
        <w:rPr>
          <w:color w:val="363636"/>
          <w:w w:val="110"/>
        </w:rPr>
        <w:t>effects</w:t>
      </w:r>
      <w:r>
        <w:rPr>
          <w:color w:val="363636"/>
          <w:spacing w:val="-21"/>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8"/>
        <w:ind w:left="855" w:right="-8"/>
      </w:pPr>
      <w:r>
        <w:rPr/>
        <w:pict>
          <v:group style="position:absolute;margin-left:-.000001pt;margin-top:294.686523pt;width:595.5pt;height:186.2pt;mso-position-horizontal-relative:page;mso-position-vertical-relative:paragraph;z-index:15739904" coordorigin="0,5894" coordsize="11910,3724">
            <v:rect style="position:absolute;left:0;top:5893;width:11910;height:3724" filled="true" fillcolor="#93d5e6" stroked="false">
              <v:fill type="solid"/>
            </v:rect>
            <v:shape style="position:absolute;left:0;top:5893;width:11910;height:3724" type="#_x0000_t202" filled="false" stroked="false">
              <v:textbox inset="0,0,0,0">
                <w:txbxContent>
                  <w:p>
                    <w:pPr>
                      <w:spacing w:line="240" w:lineRule="auto" w:before="0"/>
                      <w:rPr>
                        <w:sz w:val="26"/>
                      </w:rPr>
                    </w:pPr>
                  </w:p>
                  <w:p>
                    <w:pPr>
                      <w:spacing w:before="150"/>
                      <w:ind w:left="699" w:right="0" w:firstLine="0"/>
                      <w:jc w:val="left"/>
                      <w:rPr>
                        <w:rFonts w:ascii="Verdana"/>
                        <w:i/>
                        <w:sz w:val="25"/>
                      </w:rPr>
                    </w:pPr>
                    <w:r>
                      <w:rPr>
                        <w:rFonts w:ascii="Verdana"/>
                        <w:i/>
                        <w:color w:val="363636"/>
                        <w:w w:val="125"/>
                        <w:sz w:val="25"/>
                      </w:rPr>
                      <w:t>References</w:t>
                    </w:r>
                  </w:p>
                  <w:p>
                    <w:pPr>
                      <w:numPr>
                        <w:ilvl w:val="0"/>
                        <w:numId w:val="2"/>
                      </w:numPr>
                      <w:tabs>
                        <w:tab w:pos="1004" w:val="left" w:leader="none"/>
                      </w:tabs>
                      <w:spacing w:before="171"/>
                      <w:ind w:left="1003" w:right="0" w:hanging="305"/>
                      <w:jc w:val="left"/>
                      <w:rPr>
                        <w:sz w:val="19"/>
                      </w:rPr>
                    </w:pPr>
                    <w:r>
                      <w:rPr>
                        <w:color w:val="363636"/>
                        <w:w w:val="105"/>
                        <w:sz w:val="19"/>
                      </w:rPr>
                      <w:t>Agency</w:t>
                    </w:r>
                    <w:r>
                      <w:rPr>
                        <w:color w:val="363636"/>
                        <w:spacing w:val="-13"/>
                        <w:w w:val="105"/>
                        <w:sz w:val="19"/>
                      </w:rPr>
                      <w:t> </w:t>
                    </w:r>
                    <w:r>
                      <w:rPr>
                        <w:color w:val="363636"/>
                        <w:w w:val="105"/>
                        <w:sz w:val="19"/>
                      </w:rPr>
                      <w:t>for</w:t>
                    </w:r>
                    <w:r>
                      <w:rPr>
                        <w:color w:val="363636"/>
                        <w:spacing w:val="-12"/>
                        <w:w w:val="105"/>
                        <w:sz w:val="19"/>
                      </w:rPr>
                      <w:t> </w:t>
                    </w:r>
                    <w:r>
                      <w:rPr>
                        <w:color w:val="363636"/>
                        <w:w w:val="105"/>
                        <w:sz w:val="19"/>
                      </w:rPr>
                      <w:t>Toxic</w:t>
                    </w:r>
                    <w:r>
                      <w:rPr>
                        <w:color w:val="363636"/>
                        <w:spacing w:val="-12"/>
                        <w:w w:val="105"/>
                        <w:sz w:val="19"/>
                      </w:rPr>
                      <w:t> </w:t>
                    </w:r>
                    <w:r>
                      <w:rPr>
                        <w:color w:val="363636"/>
                        <w:w w:val="105"/>
                        <w:sz w:val="19"/>
                      </w:rPr>
                      <w:t>Substances</w:t>
                    </w:r>
                    <w:r>
                      <w:rPr>
                        <w:color w:val="363636"/>
                        <w:spacing w:val="-12"/>
                        <w:w w:val="105"/>
                        <w:sz w:val="19"/>
                      </w:rPr>
                      <w:t> </w:t>
                    </w:r>
                    <w:r>
                      <w:rPr>
                        <w:color w:val="363636"/>
                        <w:w w:val="105"/>
                        <w:sz w:val="19"/>
                      </w:rPr>
                      <w:t>and</w:t>
                    </w:r>
                    <w:r>
                      <w:rPr>
                        <w:color w:val="363636"/>
                        <w:spacing w:val="-12"/>
                        <w:w w:val="105"/>
                        <w:sz w:val="19"/>
                      </w:rPr>
                      <w:t> </w:t>
                    </w:r>
                    <w:r>
                      <w:rPr>
                        <w:color w:val="363636"/>
                        <w:w w:val="105"/>
                        <w:sz w:val="19"/>
                      </w:rPr>
                      <w:t>Disease</w:t>
                    </w:r>
                    <w:r>
                      <w:rPr>
                        <w:color w:val="363636"/>
                        <w:spacing w:val="-12"/>
                        <w:w w:val="105"/>
                        <w:sz w:val="19"/>
                      </w:rPr>
                      <w:t> </w:t>
                    </w:r>
                    <w:r>
                      <w:rPr>
                        <w:color w:val="363636"/>
                        <w:w w:val="105"/>
                        <w:sz w:val="19"/>
                      </w:rPr>
                      <w:t>Registry.</w:t>
                    </w:r>
                    <w:r>
                      <w:rPr>
                        <w:color w:val="363636"/>
                        <w:spacing w:val="-12"/>
                        <w:w w:val="105"/>
                        <w:sz w:val="19"/>
                      </w:rPr>
                      <w:t> </w:t>
                    </w:r>
                    <w:r>
                      <w:rPr>
                        <w:color w:val="363636"/>
                        <w:w w:val="105"/>
                        <w:sz w:val="19"/>
                      </w:rPr>
                      <w:t>Toxicological</w:t>
                    </w:r>
                    <w:r>
                      <w:rPr>
                        <w:color w:val="363636"/>
                        <w:spacing w:val="-12"/>
                        <w:w w:val="105"/>
                        <w:sz w:val="19"/>
                      </w:rPr>
                      <w:t> </w:t>
                    </w:r>
                    <w:r>
                      <w:rPr>
                        <w:color w:val="363636"/>
                        <w:w w:val="105"/>
                        <w:sz w:val="19"/>
                      </w:rPr>
                      <w:t>Profile</w:t>
                    </w:r>
                    <w:r>
                      <w:rPr>
                        <w:color w:val="363636"/>
                        <w:spacing w:val="-12"/>
                        <w:w w:val="105"/>
                        <w:sz w:val="19"/>
                      </w:rPr>
                      <w:t> </w:t>
                    </w:r>
                    <w:r>
                      <w:rPr>
                        <w:color w:val="363636"/>
                        <w:w w:val="105"/>
                        <w:sz w:val="19"/>
                      </w:rPr>
                      <w:t>for</w:t>
                    </w:r>
                    <w:r>
                      <w:rPr>
                        <w:color w:val="363636"/>
                        <w:spacing w:val="-12"/>
                        <w:w w:val="105"/>
                        <w:sz w:val="19"/>
                      </w:rPr>
                      <w:t> </w:t>
                    </w:r>
                    <w:r>
                      <w:rPr>
                        <w:color w:val="363636"/>
                        <w:w w:val="105"/>
                        <w:sz w:val="19"/>
                      </w:rPr>
                      <w:t>1,3</w:t>
                    </w:r>
                    <w:r>
                      <w:rPr>
                        <w:color w:val="363636"/>
                        <w:w w:val="105"/>
                        <w:sz w:val="18"/>
                      </w:rPr>
                      <w:t>-</w:t>
                    </w:r>
                    <w:r>
                      <w:rPr>
                        <w:color w:val="363636"/>
                        <w:w w:val="105"/>
                        <w:sz w:val="19"/>
                      </w:rPr>
                      <w:t>Butadiene.</w:t>
                    </w:r>
                    <w:r>
                      <w:rPr>
                        <w:color w:val="363636"/>
                        <w:w w:val="105"/>
                        <w:sz w:val="18"/>
                      </w:rPr>
                      <w:t>;</w:t>
                    </w:r>
                    <w:r>
                      <w:rPr>
                        <w:color w:val="363636"/>
                        <w:spacing w:val="-9"/>
                        <w:w w:val="105"/>
                        <w:sz w:val="18"/>
                      </w:rPr>
                      <w:t> </w:t>
                    </w:r>
                    <w:r>
                      <w:rPr>
                        <w:color w:val="363636"/>
                        <w:w w:val="105"/>
                        <w:sz w:val="19"/>
                      </w:rPr>
                      <w:t>2012.</w:t>
                    </w:r>
                  </w:p>
                  <w:p>
                    <w:pPr>
                      <w:numPr>
                        <w:ilvl w:val="0"/>
                        <w:numId w:val="2"/>
                      </w:numPr>
                      <w:tabs>
                        <w:tab w:pos="960" w:val="left" w:leader="none"/>
                      </w:tabs>
                      <w:spacing w:line="396" w:lineRule="auto" w:before="142"/>
                      <w:ind w:left="959" w:right="1471" w:hanging="261"/>
                      <w:jc w:val="left"/>
                      <w:rPr>
                        <w:sz w:val="19"/>
                      </w:rPr>
                    </w:pPr>
                    <w:r>
                      <w:rPr>
                        <w:color w:val="363636"/>
                        <w:w w:val="105"/>
                        <w:sz w:val="19"/>
                      </w:rPr>
                      <w:t>International</w:t>
                    </w:r>
                    <w:r>
                      <w:rPr>
                        <w:color w:val="363636"/>
                        <w:spacing w:val="-12"/>
                        <w:w w:val="105"/>
                        <w:sz w:val="19"/>
                      </w:rPr>
                      <w:t> </w:t>
                    </w:r>
                    <w:r>
                      <w:rPr>
                        <w:color w:val="363636"/>
                        <w:w w:val="105"/>
                        <w:sz w:val="19"/>
                      </w:rPr>
                      <w:t>Agency</w:t>
                    </w:r>
                    <w:r>
                      <w:rPr>
                        <w:color w:val="363636"/>
                        <w:spacing w:val="-11"/>
                        <w:w w:val="105"/>
                        <w:sz w:val="19"/>
                      </w:rPr>
                      <w:t> </w:t>
                    </w:r>
                    <w:r>
                      <w:rPr>
                        <w:color w:val="363636"/>
                        <w:w w:val="105"/>
                        <w:sz w:val="19"/>
                      </w:rPr>
                      <w:t>for</w:t>
                    </w:r>
                    <w:r>
                      <w:rPr>
                        <w:color w:val="363636"/>
                        <w:spacing w:val="-11"/>
                        <w:w w:val="105"/>
                        <w:sz w:val="19"/>
                      </w:rPr>
                      <w:t> </w:t>
                    </w:r>
                    <w:r>
                      <w:rPr>
                        <w:color w:val="363636"/>
                        <w:w w:val="105"/>
                        <w:sz w:val="19"/>
                      </w:rPr>
                      <w:t>Research</w:t>
                    </w:r>
                    <w:r>
                      <w:rPr>
                        <w:color w:val="363636"/>
                        <w:spacing w:val="-11"/>
                        <w:w w:val="105"/>
                        <w:sz w:val="19"/>
                      </w:rPr>
                      <w:t> </w:t>
                    </w:r>
                    <w:r>
                      <w:rPr>
                        <w:color w:val="363636"/>
                        <w:w w:val="105"/>
                        <w:sz w:val="19"/>
                      </w:rPr>
                      <w:t>on</w:t>
                    </w:r>
                    <w:r>
                      <w:rPr>
                        <w:color w:val="363636"/>
                        <w:spacing w:val="-11"/>
                        <w:w w:val="105"/>
                        <w:sz w:val="19"/>
                      </w:rPr>
                      <w:t> </w:t>
                    </w:r>
                    <w:r>
                      <w:rPr>
                        <w:color w:val="363636"/>
                        <w:w w:val="105"/>
                        <w:sz w:val="19"/>
                      </w:rPr>
                      <w:t>Cancer.</w:t>
                    </w:r>
                    <w:r>
                      <w:rPr>
                        <w:color w:val="363636"/>
                        <w:spacing w:val="-11"/>
                        <w:w w:val="105"/>
                        <w:sz w:val="19"/>
                      </w:rPr>
                      <w:t> </w:t>
                    </w:r>
                    <w:r>
                      <w:rPr>
                        <w:color w:val="363636"/>
                        <w:w w:val="105"/>
                        <w:sz w:val="19"/>
                      </w:rPr>
                      <w:t>1,3</w:t>
                    </w:r>
                    <w:r>
                      <w:rPr>
                        <w:color w:val="363636"/>
                        <w:w w:val="105"/>
                        <w:sz w:val="18"/>
                      </w:rPr>
                      <w:t>-</w:t>
                    </w:r>
                    <w:r>
                      <w:rPr>
                        <w:color w:val="363636"/>
                        <w:w w:val="105"/>
                        <w:sz w:val="19"/>
                      </w:rPr>
                      <w:t>butadiene.</w:t>
                    </w:r>
                    <w:r>
                      <w:rPr>
                        <w:color w:val="363636"/>
                        <w:spacing w:val="-11"/>
                        <w:w w:val="105"/>
                        <w:sz w:val="19"/>
                      </w:rPr>
                      <w:t> </w:t>
                    </w:r>
                    <w:r>
                      <w:rPr>
                        <w:color w:val="363636"/>
                        <w:w w:val="105"/>
                        <w:sz w:val="19"/>
                      </w:rPr>
                      <w:t>IARC</w:t>
                    </w:r>
                    <w:r>
                      <w:rPr>
                        <w:color w:val="363636"/>
                        <w:spacing w:val="-11"/>
                        <w:w w:val="105"/>
                        <w:sz w:val="19"/>
                      </w:rPr>
                      <w:t> </w:t>
                    </w:r>
                    <w:r>
                      <w:rPr>
                        <w:color w:val="363636"/>
                        <w:w w:val="105"/>
                        <w:sz w:val="19"/>
                      </w:rPr>
                      <w:t>Monogr</w:t>
                    </w:r>
                    <w:r>
                      <w:rPr>
                        <w:color w:val="363636"/>
                        <w:spacing w:val="-11"/>
                        <w:w w:val="105"/>
                        <w:sz w:val="19"/>
                      </w:rPr>
                      <w:t> </w:t>
                    </w:r>
                    <w:r>
                      <w:rPr>
                        <w:color w:val="363636"/>
                        <w:w w:val="105"/>
                        <w:sz w:val="19"/>
                      </w:rPr>
                      <w:t>Eval</w:t>
                    </w:r>
                    <w:r>
                      <w:rPr>
                        <w:color w:val="363636"/>
                        <w:spacing w:val="-11"/>
                        <w:w w:val="105"/>
                        <w:sz w:val="19"/>
                      </w:rPr>
                      <w:t> </w:t>
                    </w:r>
                    <w:r>
                      <w:rPr>
                        <w:color w:val="363636"/>
                        <w:w w:val="105"/>
                        <w:sz w:val="19"/>
                      </w:rPr>
                      <w:t>Carcinog</w:t>
                    </w:r>
                    <w:r>
                      <w:rPr>
                        <w:color w:val="363636"/>
                        <w:spacing w:val="-11"/>
                        <w:w w:val="105"/>
                        <w:sz w:val="19"/>
                      </w:rPr>
                      <w:t> </w:t>
                    </w:r>
                    <w:r>
                      <w:rPr>
                        <w:color w:val="363636"/>
                        <w:w w:val="105"/>
                        <w:sz w:val="19"/>
                      </w:rPr>
                      <w:t>Risks</w:t>
                    </w:r>
                    <w:r>
                      <w:rPr>
                        <w:color w:val="363636"/>
                        <w:spacing w:val="-11"/>
                        <w:w w:val="105"/>
                        <w:sz w:val="19"/>
                      </w:rPr>
                      <w:t> </w:t>
                    </w:r>
                    <w:r>
                      <w:rPr>
                        <w:color w:val="363636"/>
                        <w:w w:val="105"/>
                        <w:sz w:val="19"/>
                      </w:rPr>
                      <w:t>to</w:t>
                    </w:r>
                    <w:r>
                      <w:rPr>
                        <w:color w:val="363636"/>
                        <w:spacing w:val="-11"/>
                        <w:w w:val="105"/>
                        <w:sz w:val="19"/>
                      </w:rPr>
                      <w:t> </w:t>
                    </w:r>
                    <w:r>
                      <w:rPr>
                        <w:color w:val="363636"/>
                        <w:w w:val="105"/>
                        <w:sz w:val="19"/>
                      </w:rPr>
                      <w:t>Humans. 2012</w:t>
                    </w:r>
                    <w:r>
                      <w:rPr>
                        <w:color w:val="363636"/>
                        <w:w w:val="105"/>
                        <w:sz w:val="18"/>
                      </w:rPr>
                      <w:t>;</w:t>
                    </w:r>
                    <w:r>
                      <w:rPr>
                        <w:color w:val="363636"/>
                        <w:w w:val="105"/>
                        <w:sz w:val="19"/>
                      </w:rPr>
                      <w:t>100F:309</w:t>
                    </w:r>
                    <w:r>
                      <w:rPr>
                        <w:color w:val="363636"/>
                        <w:w w:val="105"/>
                        <w:sz w:val="18"/>
                      </w:rPr>
                      <w:t>-</w:t>
                    </w:r>
                    <w:r>
                      <w:rPr>
                        <w:color w:val="363636"/>
                        <w:w w:val="105"/>
                        <w:sz w:val="19"/>
                      </w:rPr>
                      <w:t>338.</w:t>
                    </w:r>
                  </w:p>
                  <w:p>
                    <w:pPr>
                      <w:numPr>
                        <w:ilvl w:val="0"/>
                        <w:numId w:val="2"/>
                      </w:numPr>
                      <w:tabs>
                        <w:tab w:pos="960" w:val="left" w:leader="none"/>
                      </w:tabs>
                      <w:spacing w:line="396" w:lineRule="auto" w:before="0"/>
                      <w:ind w:left="959" w:right="836" w:hanging="261"/>
                      <w:jc w:val="left"/>
                      <w:rPr>
                        <w:sz w:val="19"/>
                      </w:rPr>
                    </w:pPr>
                    <w:r>
                      <w:rPr>
                        <w:color w:val="363636"/>
                        <w:w w:val="105"/>
                        <w:sz w:val="19"/>
                      </w:rPr>
                      <w:t>Czader</w:t>
                    </w:r>
                    <w:r>
                      <w:rPr>
                        <w:color w:val="363636"/>
                        <w:spacing w:val="-6"/>
                        <w:w w:val="105"/>
                        <w:sz w:val="19"/>
                      </w:rPr>
                      <w:t> </w:t>
                    </w:r>
                    <w:r>
                      <w:rPr>
                        <w:color w:val="363636"/>
                        <w:w w:val="105"/>
                        <w:sz w:val="19"/>
                      </w:rPr>
                      <w:t>BH,</w:t>
                    </w:r>
                    <w:r>
                      <w:rPr>
                        <w:color w:val="363636"/>
                        <w:spacing w:val="-6"/>
                        <w:w w:val="105"/>
                        <w:sz w:val="19"/>
                      </w:rPr>
                      <w:t> </w:t>
                    </w:r>
                    <w:r>
                      <w:rPr>
                        <w:color w:val="363636"/>
                        <w:w w:val="105"/>
                        <w:sz w:val="19"/>
                      </w:rPr>
                      <w:t>Rappenglück</w:t>
                    </w:r>
                    <w:r>
                      <w:rPr>
                        <w:color w:val="363636"/>
                        <w:spacing w:val="-6"/>
                        <w:w w:val="105"/>
                        <w:sz w:val="19"/>
                      </w:rPr>
                      <w:t> </w:t>
                    </w:r>
                    <w:r>
                      <w:rPr>
                        <w:color w:val="363636"/>
                        <w:w w:val="105"/>
                        <w:sz w:val="19"/>
                      </w:rPr>
                      <w:t>B.</w:t>
                    </w:r>
                    <w:r>
                      <w:rPr>
                        <w:color w:val="363636"/>
                        <w:spacing w:val="-6"/>
                        <w:w w:val="105"/>
                        <w:sz w:val="19"/>
                      </w:rPr>
                      <w:t> </w:t>
                    </w:r>
                    <w:r>
                      <w:rPr>
                        <w:color w:val="363636"/>
                        <w:w w:val="105"/>
                        <w:sz w:val="19"/>
                      </w:rPr>
                      <w:t>Modeling</w:t>
                    </w:r>
                    <w:r>
                      <w:rPr>
                        <w:color w:val="363636"/>
                        <w:spacing w:val="-6"/>
                        <w:w w:val="105"/>
                        <w:sz w:val="19"/>
                      </w:rPr>
                      <w:t> </w:t>
                    </w:r>
                    <w:r>
                      <w:rPr>
                        <w:color w:val="363636"/>
                        <w:w w:val="105"/>
                        <w:sz w:val="19"/>
                      </w:rPr>
                      <w:t>of</w:t>
                    </w:r>
                    <w:r>
                      <w:rPr>
                        <w:color w:val="363636"/>
                        <w:spacing w:val="-6"/>
                        <w:w w:val="105"/>
                        <w:sz w:val="19"/>
                      </w:rPr>
                      <w:t> </w:t>
                    </w:r>
                    <w:r>
                      <w:rPr>
                        <w:color w:val="363636"/>
                        <w:w w:val="105"/>
                        <w:sz w:val="19"/>
                      </w:rPr>
                      <w:t>1,3</w:t>
                    </w:r>
                    <w:r>
                      <w:rPr>
                        <w:color w:val="363636"/>
                        <w:w w:val="105"/>
                        <w:sz w:val="18"/>
                      </w:rPr>
                      <w:t>-</w:t>
                    </w:r>
                    <w:r>
                      <w:rPr>
                        <w:color w:val="363636"/>
                        <w:w w:val="105"/>
                        <w:sz w:val="19"/>
                      </w:rPr>
                      <w:t>butadiene</w:t>
                    </w:r>
                    <w:r>
                      <w:rPr>
                        <w:color w:val="363636"/>
                        <w:spacing w:val="-6"/>
                        <w:w w:val="105"/>
                        <w:sz w:val="19"/>
                      </w:rPr>
                      <w:t> </w:t>
                    </w:r>
                    <w:r>
                      <w:rPr>
                        <w:color w:val="363636"/>
                        <w:w w:val="105"/>
                        <w:sz w:val="19"/>
                      </w:rPr>
                      <w:t>in</w:t>
                    </w:r>
                    <w:r>
                      <w:rPr>
                        <w:color w:val="363636"/>
                        <w:spacing w:val="-5"/>
                        <w:w w:val="105"/>
                        <w:sz w:val="19"/>
                      </w:rPr>
                      <w:t> </w:t>
                    </w:r>
                    <w:r>
                      <w:rPr>
                        <w:color w:val="363636"/>
                        <w:w w:val="105"/>
                        <w:sz w:val="19"/>
                      </w:rPr>
                      <w:t>urban</w:t>
                    </w:r>
                    <w:r>
                      <w:rPr>
                        <w:color w:val="363636"/>
                        <w:spacing w:val="-6"/>
                        <w:w w:val="105"/>
                        <w:sz w:val="19"/>
                      </w:rPr>
                      <w:t> </w:t>
                    </w:r>
                    <w:r>
                      <w:rPr>
                        <w:color w:val="363636"/>
                        <w:w w:val="105"/>
                        <w:sz w:val="19"/>
                      </w:rPr>
                      <w:t>and</w:t>
                    </w:r>
                    <w:r>
                      <w:rPr>
                        <w:color w:val="363636"/>
                        <w:spacing w:val="-6"/>
                        <w:w w:val="105"/>
                        <w:sz w:val="19"/>
                      </w:rPr>
                      <w:t> </w:t>
                    </w:r>
                    <w:r>
                      <w:rPr>
                        <w:color w:val="363636"/>
                        <w:w w:val="105"/>
                        <w:sz w:val="19"/>
                      </w:rPr>
                      <w:t>industrial</w:t>
                    </w:r>
                    <w:r>
                      <w:rPr>
                        <w:color w:val="363636"/>
                        <w:spacing w:val="-6"/>
                        <w:w w:val="105"/>
                        <w:sz w:val="19"/>
                      </w:rPr>
                      <w:t> </w:t>
                    </w:r>
                    <w:r>
                      <w:rPr>
                        <w:color w:val="363636"/>
                        <w:w w:val="105"/>
                        <w:sz w:val="19"/>
                      </w:rPr>
                      <w:t>areas.</w:t>
                    </w:r>
                    <w:r>
                      <w:rPr>
                        <w:color w:val="363636"/>
                        <w:spacing w:val="-6"/>
                        <w:w w:val="105"/>
                        <w:sz w:val="19"/>
                      </w:rPr>
                      <w:t> </w:t>
                    </w:r>
                    <w:r>
                      <w:rPr>
                        <w:color w:val="363636"/>
                        <w:w w:val="105"/>
                        <w:sz w:val="19"/>
                      </w:rPr>
                      <w:t>Atmos</w:t>
                    </w:r>
                    <w:r>
                      <w:rPr>
                        <w:color w:val="363636"/>
                        <w:spacing w:val="-6"/>
                        <w:w w:val="105"/>
                        <w:sz w:val="19"/>
                      </w:rPr>
                      <w:t> </w:t>
                    </w:r>
                    <w:r>
                      <w:rPr>
                        <w:color w:val="363636"/>
                        <w:w w:val="105"/>
                        <w:sz w:val="19"/>
                      </w:rPr>
                      <w:t>Environ.</w:t>
                    </w:r>
                    <w:r>
                      <w:rPr>
                        <w:color w:val="363636"/>
                        <w:spacing w:val="-6"/>
                        <w:w w:val="105"/>
                        <w:sz w:val="19"/>
                      </w:rPr>
                      <w:t> </w:t>
                    </w:r>
                    <w:r>
                      <w:rPr>
                        <w:color w:val="363636"/>
                        <w:w w:val="105"/>
                        <w:sz w:val="19"/>
                      </w:rPr>
                      <w:t>2015</w:t>
                    </w:r>
                    <w:r>
                      <w:rPr>
                        <w:color w:val="363636"/>
                        <w:w w:val="105"/>
                        <w:sz w:val="18"/>
                      </w:rPr>
                      <w:t>;</w:t>
                    </w:r>
                    <w:r>
                      <w:rPr>
                        <w:color w:val="363636"/>
                        <w:w w:val="105"/>
                        <w:sz w:val="19"/>
                      </w:rPr>
                      <w:t>102:30</w:t>
                    </w:r>
                    <w:r>
                      <w:rPr>
                        <w:color w:val="363636"/>
                        <w:w w:val="105"/>
                        <w:sz w:val="18"/>
                      </w:rPr>
                      <w:t>- </w:t>
                    </w:r>
                    <w:r>
                      <w:rPr>
                        <w:color w:val="363636"/>
                        <w:w w:val="105"/>
                        <w:sz w:val="19"/>
                      </w:rPr>
                      <w:t>42.</w:t>
                    </w:r>
                    <w:r>
                      <w:rPr>
                        <w:color w:val="363636"/>
                        <w:spacing w:val="-13"/>
                        <w:w w:val="105"/>
                        <w:sz w:val="19"/>
                      </w:rPr>
                      <w:t> </w:t>
                    </w:r>
                    <w:r>
                      <w:rPr>
                        <w:color w:val="363636"/>
                        <w:w w:val="105"/>
                        <w:sz w:val="19"/>
                      </w:rPr>
                      <w:t>doi:10.1016</w:t>
                    </w:r>
                    <w:r>
                      <w:rPr>
                        <w:color w:val="363636"/>
                        <w:w w:val="105"/>
                        <w:sz w:val="18"/>
                      </w:rPr>
                      <w:t>/</w:t>
                    </w:r>
                    <w:r>
                      <w:rPr>
                        <w:color w:val="363636"/>
                        <w:w w:val="105"/>
                        <w:sz w:val="19"/>
                      </w:rPr>
                      <w:t>j.atmosenv.2014.11.039</w:t>
                    </w:r>
                  </w:p>
                  <w:p>
                    <w:pPr>
                      <w:numPr>
                        <w:ilvl w:val="0"/>
                        <w:numId w:val="2"/>
                      </w:numPr>
                      <w:tabs>
                        <w:tab w:pos="960" w:val="left" w:leader="none"/>
                      </w:tabs>
                      <w:spacing w:line="218" w:lineRule="exact" w:before="0"/>
                      <w:ind w:left="959" w:right="0" w:hanging="261"/>
                      <w:jc w:val="left"/>
                      <w:rPr>
                        <w:sz w:val="19"/>
                      </w:rPr>
                    </w:pPr>
                    <w:r>
                      <w:rPr>
                        <w:color w:val="363636"/>
                        <w:w w:val="105"/>
                        <w:sz w:val="19"/>
                      </w:rPr>
                      <w:t>Agency</w:t>
                    </w:r>
                    <w:r>
                      <w:rPr>
                        <w:color w:val="363636"/>
                        <w:spacing w:val="-13"/>
                        <w:w w:val="105"/>
                        <w:sz w:val="19"/>
                      </w:rPr>
                      <w:t> </w:t>
                    </w:r>
                    <w:r>
                      <w:rPr>
                        <w:color w:val="363636"/>
                        <w:w w:val="105"/>
                        <w:sz w:val="19"/>
                      </w:rPr>
                      <w:t>EP.</w:t>
                    </w:r>
                    <w:r>
                      <w:rPr>
                        <w:color w:val="363636"/>
                        <w:spacing w:val="-13"/>
                        <w:w w:val="105"/>
                        <w:sz w:val="19"/>
                      </w:rPr>
                      <w:t> </w:t>
                    </w:r>
                    <w:r>
                      <w:rPr>
                        <w:color w:val="363636"/>
                        <w:w w:val="105"/>
                        <w:sz w:val="19"/>
                      </w:rPr>
                      <w:t>Health</w:t>
                    </w:r>
                    <w:r>
                      <w:rPr>
                        <w:color w:val="363636"/>
                        <w:spacing w:val="-13"/>
                        <w:w w:val="105"/>
                        <w:sz w:val="19"/>
                      </w:rPr>
                      <w:t> </w:t>
                    </w:r>
                    <w:r>
                      <w:rPr>
                        <w:color w:val="363636"/>
                        <w:w w:val="105"/>
                        <w:sz w:val="19"/>
                      </w:rPr>
                      <w:t>Assessment</w:t>
                    </w:r>
                    <w:r>
                      <w:rPr>
                        <w:color w:val="363636"/>
                        <w:spacing w:val="-13"/>
                        <w:w w:val="105"/>
                        <w:sz w:val="19"/>
                      </w:rPr>
                      <w:t> </w:t>
                    </w:r>
                    <w:r>
                      <w:rPr>
                        <w:color w:val="363636"/>
                        <w:w w:val="105"/>
                        <w:sz w:val="19"/>
                      </w:rPr>
                      <w:t>of</w:t>
                    </w:r>
                    <w:r>
                      <w:rPr>
                        <w:color w:val="363636"/>
                        <w:spacing w:val="-13"/>
                        <w:w w:val="105"/>
                        <w:sz w:val="19"/>
                      </w:rPr>
                      <w:t> </w:t>
                    </w:r>
                    <w:r>
                      <w:rPr>
                        <w:color w:val="363636"/>
                        <w:w w:val="105"/>
                        <w:sz w:val="19"/>
                      </w:rPr>
                      <w:t>1,3</w:t>
                    </w:r>
                    <w:r>
                      <w:rPr>
                        <w:color w:val="363636"/>
                        <w:w w:val="105"/>
                        <w:sz w:val="18"/>
                      </w:rPr>
                      <w:t>-</w:t>
                    </w:r>
                    <w:r>
                      <w:rPr>
                        <w:color w:val="363636"/>
                        <w:w w:val="105"/>
                        <w:sz w:val="19"/>
                      </w:rPr>
                      <w:t>Butadiene.</w:t>
                    </w:r>
                    <w:r>
                      <w:rPr>
                        <w:color w:val="363636"/>
                        <w:w w:val="105"/>
                        <w:sz w:val="18"/>
                      </w:rPr>
                      <w:t>;</w:t>
                    </w:r>
                    <w:r>
                      <w:rPr>
                        <w:color w:val="363636"/>
                        <w:spacing w:val="-10"/>
                        <w:w w:val="105"/>
                        <w:sz w:val="18"/>
                      </w:rPr>
                      <w:t> </w:t>
                    </w:r>
                    <w:r>
                      <w:rPr>
                        <w:color w:val="363636"/>
                        <w:w w:val="105"/>
                        <w:sz w:val="19"/>
                      </w:rPr>
                      <w:t>2002.</w:t>
                    </w:r>
                  </w:p>
                  <w:p>
                    <w:pPr>
                      <w:numPr>
                        <w:ilvl w:val="0"/>
                        <w:numId w:val="2"/>
                      </w:numPr>
                      <w:tabs>
                        <w:tab w:pos="960" w:val="left" w:leader="none"/>
                      </w:tabs>
                      <w:spacing w:before="141"/>
                      <w:ind w:left="959" w:right="0" w:hanging="261"/>
                      <w:jc w:val="left"/>
                      <w:rPr>
                        <w:sz w:val="19"/>
                      </w:rPr>
                    </w:pPr>
                    <w:r>
                      <w:rPr>
                        <w:color w:val="363636"/>
                        <w:w w:val="105"/>
                        <w:sz w:val="19"/>
                      </w:rPr>
                      <w:t>Mosby.</w:t>
                    </w:r>
                    <w:r>
                      <w:rPr>
                        <w:color w:val="363636"/>
                        <w:spacing w:val="-13"/>
                        <w:w w:val="105"/>
                        <w:sz w:val="19"/>
                      </w:rPr>
                      <w:t> </w:t>
                    </w:r>
                    <w:r>
                      <w:rPr>
                        <w:color w:val="363636"/>
                        <w:w w:val="105"/>
                        <w:sz w:val="19"/>
                      </w:rPr>
                      <w:t>Mosby</w:t>
                    </w:r>
                    <w:r>
                      <w:rPr>
                        <w:color w:val="363636"/>
                        <w:w w:val="105"/>
                        <w:sz w:val="18"/>
                      </w:rPr>
                      <w:t>’</w:t>
                    </w:r>
                    <w:r>
                      <w:rPr>
                        <w:color w:val="363636"/>
                        <w:w w:val="105"/>
                        <w:sz w:val="19"/>
                      </w:rPr>
                      <w:t>s</w:t>
                    </w:r>
                    <w:r>
                      <w:rPr>
                        <w:color w:val="363636"/>
                        <w:spacing w:val="-12"/>
                        <w:w w:val="105"/>
                        <w:sz w:val="19"/>
                      </w:rPr>
                      <w:t> </w:t>
                    </w:r>
                    <w:r>
                      <w:rPr>
                        <w:color w:val="363636"/>
                        <w:w w:val="105"/>
                        <w:sz w:val="19"/>
                      </w:rPr>
                      <w:t>Dictionary</w:t>
                    </w:r>
                    <w:r>
                      <w:rPr>
                        <w:color w:val="363636"/>
                        <w:spacing w:val="-12"/>
                        <w:w w:val="105"/>
                        <w:sz w:val="19"/>
                      </w:rPr>
                      <w:t> </w:t>
                    </w:r>
                    <w:r>
                      <w:rPr>
                        <w:color w:val="363636"/>
                        <w:w w:val="105"/>
                        <w:sz w:val="19"/>
                      </w:rPr>
                      <w:t>of</w:t>
                    </w:r>
                    <w:r>
                      <w:rPr>
                        <w:color w:val="363636"/>
                        <w:spacing w:val="-12"/>
                        <w:w w:val="105"/>
                        <w:sz w:val="19"/>
                      </w:rPr>
                      <w:t> </w:t>
                    </w:r>
                    <w:r>
                      <w:rPr>
                        <w:color w:val="363636"/>
                        <w:w w:val="105"/>
                        <w:sz w:val="19"/>
                      </w:rPr>
                      <w:t>Medicine,</w:t>
                    </w:r>
                    <w:r>
                      <w:rPr>
                        <w:color w:val="363636"/>
                        <w:spacing w:val="-12"/>
                        <w:w w:val="105"/>
                        <w:sz w:val="19"/>
                      </w:rPr>
                      <w:t> </w:t>
                    </w:r>
                    <w:r>
                      <w:rPr>
                        <w:color w:val="363636"/>
                        <w:w w:val="105"/>
                        <w:sz w:val="19"/>
                      </w:rPr>
                      <w:t>Nursing</w:t>
                    </w:r>
                    <w:r>
                      <w:rPr>
                        <w:color w:val="363636"/>
                        <w:spacing w:val="-12"/>
                        <w:w w:val="105"/>
                        <w:sz w:val="19"/>
                      </w:rPr>
                      <w:t> </w:t>
                    </w:r>
                    <w:r>
                      <w:rPr>
                        <w:color w:val="363636"/>
                        <w:w w:val="105"/>
                        <w:sz w:val="18"/>
                      </w:rPr>
                      <w:t>&amp;</w:t>
                    </w:r>
                    <w:r>
                      <w:rPr>
                        <w:color w:val="363636"/>
                        <w:spacing w:val="-9"/>
                        <w:w w:val="105"/>
                        <w:sz w:val="18"/>
                      </w:rPr>
                      <w:t> </w:t>
                    </w:r>
                    <w:r>
                      <w:rPr>
                        <w:color w:val="363636"/>
                        <w:w w:val="105"/>
                        <w:sz w:val="19"/>
                      </w:rPr>
                      <w:t>Health</w:t>
                    </w:r>
                    <w:r>
                      <w:rPr>
                        <w:color w:val="363636"/>
                        <w:spacing w:val="-12"/>
                        <w:w w:val="105"/>
                        <w:sz w:val="19"/>
                      </w:rPr>
                      <w:t> </w:t>
                    </w:r>
                    <w:r>
                      <w:rPr>
                        <w:color w:val="363636"/>
                        <w:w w:val="105"/>
                        <w:sz w:val="19"/>
                      </w:rPr>
                      <w:t>Professions.</w:t>
                    </w:r>
                    <w:r>
                      <w:rPr>
                        <w:color w:val="363636"/>
                        <w:spacing w:val="-12"/>
                        <w:w w:val="105"/>
                        <w:sz w:val="19"/>
                      </w:rPr>
                      <w:t> </w:t>
                    </w:r>
                    <w:r>
                      <w:rPr>
                        <w:color w:val="363636"/>
                        <w:w w:val="105"/>
                        <w:sz w:val="18"/>
                      </w:rPr>
                      <w:t>(</w:t>
                    </w:r>
                    <w:r>
                      <w:rPr>
                        <w:color w:val="363636"/>
                        <w:w w:val="105"/>
                        <w:sz w:val="19"/>
                      </w:rPr>
                      <w:t>O</w:t>
                    </w:r>
                    <w:r>
                      <w:rPr>
                        <w:color w:val="363636"/>
                        <w:w w:val="105"/>
                        <w:sz w:val="18"/>
                      </w:rPr>
                      <w:t>’</w:t>
                    </w:r>
                    <w:r>
                      <w:rPr>
                        <w:color w:val="363636"/>
                        <w:w w:val="105"/>
                        <w:sz w:val="19"/>
                      </w:rPr>
                      <w:t>Toole</w:t>
                    </w:r>
                    <w:r>
                      <w:rPr>
                        <w:color w:val="363636"/>
                        <w:spacing w:val="-12"/>
                        <w:w w:val="105"/>
                        <w:sz w:val="19"/>
                      </w:rPr>
                      <w:t> </w:t>
                    </w:r>
                    <w:r>
                      <w:rPr>
                        <w:color w:val="363636"/>
                        <w:w w:val="105"/>
                        <w:sz w:val="19"/>
                      </w:rPr>
                      <w:t>MT,</w:t>
                    </w:r>
                    <w:r>
                      <w:rPr>
                        <w:color w:val="363636"/>
                        <w:spacing w:val="-12"/>
                        <w:w w:val="105"/>
                        <w:sz w:val="19"/>
                      </w:rPr>
                      <w:t> </w:t>
                    </w:r>
                    <w:r>
                      <w:rPr>
                        <w:color w:val="363636"/>
                        <w:w w:val="105"/>
                        <w:sz w:val="19"/>
                      </w:rPr>
                      <w:t>ed.</w:t>
                    </w:r>
                    <w:r>
                      <w:rPr>
                        <w:color w:val="363636"/>
                        <w:w w:val="105"/>
                        <w:sz w:val="18"/>
                      </w:rPr>
                      <w:t>)</w:t>
                    </w:r>
                    <w:r>
                      <w:rPr>
                        <w:color w:val="363636"/>
                        <w:w w:val="105"/>
                        <w:sz w:val="19"/>
                      </w:rPr>
                      <w:t>.</w:t>
                    </w:r>
                    <w:r>
                      <w:rPr>
                        <w:color w:val="363636"/>
                        <w:spacing w:val="-12"/>
                        <w:w w:val="105"/>
                        <w:sz w:val="19"/>
                      </w:rPr>
                      <w:t> </w:t>
                    </w:r>
                    <w:r>
                      <w:rPr>
                        <w:color w:val="363636"/>
                        <w:w w:val="105"/>
                        <w:sz w:val="19"/>
                      </w:rPr>
                      <w:t>St.</w:t>
                    </w:r>
                    <w:r>
                      <w:rPr>
                        <w:color w:val="363636"/>
                        <w:spacing w:val="-12"/>
                        <w:w w:val="105"/>
                        <w:sz w:val="19"/>
                      </w:rPr>
                      <w:t> </w:t>
                    </w:r>
                    <w:r>
                      <w:rPr>
                        <w:color w:val="363636"/>
                        <w:w w:val="105"/>
                        <w:sz w:val="19"/>
                      </w:rPr>
                      <w:t>Louis:</w:t>
                    </w:r>
                    <w:r>
                      <w:rPr>
                        <w:color w:val="363636"/>
                        <w:spacing w:val="-12"/>
                        <w:w w:val="105"/>
                        <w:sz w:val="19"/>
                      </w:rPr>
                      <w:t> </w:t>
                    </w:r>
                    <w:r>
                      <w:rPr>
                        <w:color w:val="363636"/>
                        <w:w w:val="105"/>
                        <w:sz w:val="19"/>
                      </w:rPr>
                      <w:t>Elsevier</w:t>
                    </w:r>
                    <w:r>
                      <w:rPr>
                        <w:color w:val="363636"/>
                        <w:w w:val="105"/>
                        <w:sz w:val="18"/>
                      </w:rPr>
                      <w:t>;</w:t>
                    </w:r>
                    <w:r>
                      <w:rPr>
                        <w:color w:val="363636"/>
                        <w:spacing w:val="-9"/>
                        <w:w w:val="105"/>
                        <w:sz w:val="18"/>
                      </w:rPr>
                      <w:t> </w:t>
                    </w:r>
                    <w:r>
                      <w:rPr>
                        <w:color w:val="363636"/>
                        <w:w w:val="105"/>
                        <w:sz w:val="19"/>
                      </w:rPr>
                      <w:t>2009.</w:t>
                    </w:r>
                  </w:p>
                </w:txbxContent>
              </v:textbox>
              <w10:wrap type="none"/>
            </v:shape>
            <w10:wrap type="none"/>
          </v:group>
        </w:pict>
      </w:r>
      <w:r>
        <w:rPr>
          <w:color w:val="363636"/>
          <w:w w:val="110"/>
        </w:rPr>
        <w:t>The International Agency for Research on Cancer</w:t>
      </w:r>
      <w:r>
        <w:rPr>
          <w:color w:val="363636"/>
          <w:spacing w:val="-46"/>
          <w:w w:val="110"/>
        </w:rPr>
        <w:t> </w:t>
      </w:r>
      <w:r>
        <w:rPr>
          <w:color w:val="363636"/>
          <w:w w:val="110"/>
          <w:sz w:val="21"/>
        </w:rPr>
        <w:t>(</w:t>
      </w:r>
      <w:r>
        <w:rPr>
          <w:color w:val="363636"/>
          <w:w w:val="110"/>
        </w:rPr>
        <w:t>IARC</w:t>
      </w:r>
      <w:r>
        <w:rPr>
          <w:color w:val="363636"/>
          <w:w w:val="110"/>
          <w:sz w:val="21"/>
        </w:rPr>
        <w:t>)</w:t>
      </w:r>
      <w:r>
        <w:rPr>
          <w:color w:val="363636"/>
          <w:spacing w:val="-39"/>
          <w:w w:val="110"/>
          <w:sz w:val="21"/>
        </w:rPr>
        <w:t> </w:t>
      </w:r>
      <w:r>
        <w:rPr>
          <w:color w:val="363636"/>
          <w:w w:val="110"/>
        </w:rPr>
        <w:t>has</w:t>
      </w:r>
      <w:r>
        <w:rPr>
          <w:color w:val="363636"/>
          <w:spacing w:val="-46"/>
          <w:w w:val="110"/>
        </w:rPr>
        <w:t> </w:t>
      </w:r>
      <w:r>
        <w:rPr>
          <w:color w:val="363636"/>
          <w:w w:val="110"/>
        </w:rPr>
        <w:t>classified</w:t>
      </w:r>
      <w:r>
        <w:rPr>
          <w:color w:val="363636"/>
          <w:spacing w:val="-45"/>
          <w:w w:val="110"/>
        </w:rPr>
        <w:t> </w:t>
      </w:r>
      <w:r>
        <w:rPr>
          <w:color w:val="363636"/>
          <w:w w:val="110"/>
        </w:rPr>
        <w:t>1,3</w:t>
      </w:r>
      <w:r>
        <w:rPr>
          <w:color w:val="363636"/>
          <w:w w:val="110"/>
          <w:sz w:val="21"/>
        </w:rPr>
        <w:t>-</w:t>
      </w:r>
      <w:r>
        <w:rPr>
          <w:color w:val="363636"/>
          <w:w w:val="110"/>
        </w:rPr>
        <w:t>butadiene as a Group 1 carcinogen, meaning that inhalation</w:t>
      </w:r>
      <w:r>
        <w:rPr>
          <w:color w:val="363636"/>
          <w:spacing w:val="-41"/>
          <w:w w:val="110"/>
        </w:rPr>
        <w:t> </w:t>
      </w:r>
      <w:r>
        <w:rPr>
          <w:color w:val="363636"/>
          <w:w w:val="110"/>
        </w:rPr>
        <w:t>of</w:t>
      </w:r>
      <w:r>
        <w:rPr>
          <w:color w:val="363636"/>
          <w:spacing w:val="-40"/>
          <w:w w:val="110"/>
        </w:rPr>
        <w:t> </w:t>
      </w:r>
      <w:r>
        <w:rPr>
          <w:color w:val="363636"/>
          <w:w w:val="110"/>
        </w:rPr>
        <w:t>1,3</w:t>
      </w:r>
      <w:r>
        <w:rPr>
          <w:color w:val="363636"/>
          <w:w w:val="110"/>
          <w:sz w:val="21"/>
        </w:rPr>
        <w:t>-</w:t>
      </w:r>
      <w:r>
        <w:rPr>
          <w:color w:val="363636"/>
          <w:w w:val="110"/>
        </w:rPr>
        <w:t>butadiene</w:t>
      </w:r>
      <w:r>
        <w:rPr>
          <w:color w:val="363636"/>
          <w:spacing w:val="-40"/>
          <w:w w:val="110"/>
        </w:rPr>
        <w:t> </w:t>
      </w:r>
      <w:r>
        <w:rPr>
          <w:color w:val="363636"/>
          <w:w w:val="110"/>
        </w:rPr>
        <w:t>causes</w:t>
      </w:r>
      <w:r>
        <w:rPr>
          <w:color w:val="363636"/>
          <w:spacing w:val="-40"/>
          <w:w w:val="110"/>
        </w:rPr>
        <w:t> </w:t>
      </w:r>
      <w:r>
        <w:rPr>
          <w:color w:val="363636"/>
          <w:w w:val="110"/>
        </w:rPr>
        <w:t>cancer</w:t>
      </w:r>
      <w:r>
        <w:rPr>
          <w:color w:val="363636"/>
          <w:spacing w:val="-40"/>
          <w:w w:val="110"/>
        </w:rPr>
        <w:t> </w:t>
      </w:r>
      <w:r>
        <w:rPr>
          <w:color w:val="363636"/>
          <w:w w:val="110"/>
        </w:rPr>
        <w:t>in humans. There is evidence showing that greater exposure to butadiene can lead to increased risk for haematolymphatic malignancies</w:t>
      </w:r>
      <w:r>
        <w:rPr>
          <w:color w:val="363636"/>
          <w:spacing w:val="-34"/>
          <w:w w:val="110"/>
        </w:rPr>
        <w:t> </w:t>
      </w:r>
      <w:r>
        <w:rPr>
          <w:color w:val="363636"/>
          <w:w w:val="110"/>
          <w:sz w:val="21"/>
        </w:rPr>
        <w:t>-</w:t>
      </w:r>
      <w:r>
        <w:rPr>
          <w:color w:val="363636"/>
          <w:spacing w:val="-27"/>
          <w:w w:val="110"/>
          <w:sz w:val="21"/>
        </w:rPr>
        <w:t> </w:t>
      </w:r>
      <w:r>
        <w:rPr>
          <w:color w:val="363636"/>
          <w:w w:val="110"/>
        </w:rPr>
        <w:t>cancers</w:t>
      </w:r>
      <w:r>
        <w:rPr>
          <w:color w:val="363636"/>
          <w:spacing w:val="-34"/>
          <w:w w:val="110"/>
        </w:rPr>
        <w:t> </w:t>
      </w:r>
      <w:r>
        <w:rPr>
          <w:color w:val="363636"/>
          <w:w w:val="110"/>
        </w:rPr>
        <w:t>of</w:t>
      </w:r>
      <w:r>
        <w:rPr>
          <w:color w:val="363636"/>
          <w:spacing w:val="-34"/>
          <w:w w:val="110"/>
        </w:rPr>
        <w:t> </w:t>
      </w:r>
      <w:r>
        <w:rPr>
          <w:color w:val="363636"/>
          <w:w w:val="110"/>
        </w:rPr>
        <w:t>the</w:t>
      </w:r>
      <w:r>
        <w:rPr>
          <w:color w:val="363636"/>
          <w:spacing w:val="-33"/>
          <w:w w:val="110"/>
        </w:rPr>
        <w:t> </w:t>
      </w:r>
      <w:r>
        <w:rPr>
          <w:color w:val="363636"/>
          <w:w w:val="110"/>
        </w:rPr>
        <w:t>blood</w:t>
      </w:r>
      <w:r>
        <w:rPr>
          <w:color w:val="363636"/>
          <w:w w:val="110"/>
          <w:sz w:val="21"/>
        </w:rPr>
        <w:t>-</w:t>
      </w:r>
      <w:r>
        <w:rPr>
          <w:color w:val="363636"/>
          <w:w w:val="110"/>
        </w:rPr>
        <w:t>forming tissues or cells in the immune system. 1,3</w:t>
      </w:r>
      <w:r>
        <w:rPr>
          <w:color w:val="363636"/>
          <w:w w:val="110"/>
          <w:sz w:val="21"/>
        </w:rPr>
        <w:t>- </w:t>
      </w:r>
      <w:r>
        <w:rPr>
          <w:color w:val="363636"/>
          <w:w w:val="110"/>
        </w:rPr>
        <w:t>butadiene has also been linked to excess leukemia</w:t>
      </w:r>
      <w:r>
        <w:rPr>
          <w:color w:val="363636"/>
          <w:spacing w:val="-32"/>
          <w:w w:val="110"/>
        </w:rPr>
        <w:t> </w:t>
      </w:r>
      <w:r>
        <w:rPr>
          <w:color w:val="363636"/>
          <w:w w:val="110"/>
        </w:rPr>
        <w:t>deaths</w:t>
      </w:r>
      <w:r>
        <w:rPr>
          <w:color w:val="363636"/>
          <w:spacing w:val="-32"/>
          <w:w w:val="110"/>
        </w:rPr>
        <w:t> </w:t>
      </w:r>
      <w:r>
        <w:rPr>
          <w:color w:val="363636"/>
          <w:w w:val="110"/>
        </w:rPr>
        <w:t>in</w:t>
      </w:r>
      <w:r>
        <w:rPr>
          <w:color w:val="363636"/>
          <w:spacing w:val="-32"/>
          <w:w w:val="110"/>
        </w:rPr>
        <w:t> </w:t>
      </w:r>
      <w:r>
        <w:rPr>
          <w:color w:val="363636"/>
          <w:w w:val="110"/>
        </w:rPr>
        <w:t>workers</w:t>
      </w:r>
      <w:r>
        <w:rPr>
          <w:color w:val="363636"/>
          <w:spacing w:val="-32"/>
          <w:w w:val="110"/>
        </w:rPr>
        <w:t> </w:t>
      </w:r>
      <w:r>
        <w:rPr>
          <w:color w:val="363636"/>
          <w:w w:val="110"/>
        </w:rPr>
        <w:t>and</w:t>
      </w:r>
      <w:r>
        <w:rPr>
          <w:color w:val="363636"/>
          <w:spacing w:val="-31"/>
          <w:w w:val="110"/>
        </w:rPr>
        <w:t> </w:t>
      </w:r>
      <w:r>
        <w:rPr>
          <w:color w:val="363636"/>
          <w:w w:val="110"/>
        </w:rPr>
        <w:t>a</w:t>
      </w:r>
      <w:r>
        <w:rPr>
          <w:color w:val="363636"/>
          <w:spacing w:val="-32"/>
          <w:w w:val="110"/>
        </w:rPr>
        <w:t> </w:t>
      </w:r>
      <w:r>
        <w:rPr>
          <w:color w:val="363636"/>
          <w:w w:val="110"/>
        </w:rPr>
        <w:t>elevated incidence</w:t>
      </w:r>
      <w:r>
        <w:rPr>
          <w:color w:val="363636"/>
          <w:spacing w:val="-41"/>
          <w:w w:val="110"/>
        </w:rPr>
        <w:t> </w:t>
      </w:r>
      <w:r>
        <w:rPr>
          <w:color w:val="363636"/>
          <w:w w:val="110"/>
        </w:rPr>
        <w:t>of</w:t>
      </w:r>
      <w:r>
        <w:rPr>
          <w:color w:val="363636"/>
          <w:spacing w:val="-40"/>
          <w:w w:val="110"/>
        </w:rPr>
        <w:t> </w:t>
      </w:r>
      <w:r>
        <w:rPr>
          <w:color w:val="363636"/>
          <w:w w:val="110"/>
        </w:rPr>
        <w:t>leukemia</w:t>
      </w:r>
      <w:r>
        <w:rPr>
          <w:color w:val="363636"/>
          <w:spacing w:val="-40"/>
          <w:w w:val="110"/>
        </w:rPr>
        <w:t> </w:t>
      </w:r>
      <w:r>
        <w:rPr>
          <w:color w:val="363636"/>
          <w:w w:val="110"/>
        </w:rPr>
        <w:t>cases</w:t>
      </w:r>
      <w:r>
        <w:rPr>
          <w:color w:val="363636"/>
          <w:spacing w:val="-41"/>
          <w:w w:val="110"/>
        </w:rPr>
        <w:t> </w:t>
      </w:r>
      <w:r>
        <w:rPr>
          <w:color w:val="363636"/>
          <w:w w:val="110"/>
        </w:rPr>
        <w:t>among</w:t>
      </w:r>
      <w:r>
        <w:rPr>
          <w:color w:val="363636"/>
          <w:spacing w:val="-40"/>
          <w:w w:val="110"/>
        </w:rPr>
        <w:t> </w:t>
      </w:r>
      <w:r>
        <w:rPr>
          <w:color w:val="363636"/>
          <w:w w:val="110"/>
        </w:rPr>
        <w:t>children in</w:t>
      </w:r>
      <w:r>
        <w:rPr>
          <w:color w:val="363636"/>
          <w:spacing w:val="-23"/>
          <w:w w:val="110"/>
        </w:rPr>
        <w:t> </w:t>
      </w:r>
      <w:r>
        <w:rPr>
          <w:color w:val="363636"/>
          <w:w w:val="110"/>
        </w:rPr>
        <w:t>South</w:t>
      </w:r>
      <w:r>
        <w:rPr>
          <w:color w:val="363636"/>
          <w:w w:val="110"/>
          <w:sz w:val="21"/>
        </w:rPr>
        <w:t>-</w:t>
      </w:r>
      <w:r>
        <w:rPr>
          <w:color w:val="363636"/>
          <w:w w:val="110"/>
        </w:rPr>
        <w:t>east</w:t>
      </w:r>
      <w:r>
        <w:rPr>
          <w:color w:val="363636"/>
          <w:spacing w:val="-22"/>
          <w:w w:val="110"/>
        </w:rPr>
        <w:t> </w:t>
      </w:r>
      <w:r>
        <w:rPr>
          <w:color w:val="363636"/>
          <w:w w:val="110"/>
        </w:rPr>
        <w:t>Texas</w:t>
      </w:r>
      <w:r>
        <w:rPr>
          <w:color w:val="363636"/>
          <w:spacing w:val="-22"/>
          <w:w w:val="110"/>
        </w:rPr>
        <w:t> </w:t>
      </w:r>
      <w:r>
        <w:rPr>
          <w:color w:val="363636"/>
          <w:w w:val="110"/>
          <w:sz w:val="21"/>
        </w:rPr>
        <w:t>(</w:t>
      </w:r>
      <w:r>
        <w:rPr>
          <w:color w:val="363636"/>
          <w:w w:val="110"/>
        </w:rPr>
        <w:t>2</w:t>
      </w:r>
      <w:r>
        <w:rPr>
          <w:color w:val="363636"/>
          <w:w w:val="110"/>
          <w:sz w:val="21"/>
        </w:rPr>
        <w:t>)</w:t>
      </w:r>
      <w:r>
        <w:rPr>
          <w:color w:val="363636"/>
          <w:w w:val="110"/>
        </w:rPr>
        <w:t>.</w:t>
      </w:r>
    </w:p>
    <w:p>
      <w:pPr>
        <w:pStyle w:val="Heading3"/>
        <w:ind w:left="246"/>
      </w:pPr>
      <w:r>
        <w:rPr/>
        <w:br w:type="column"/>
      </w:r>
      <w:r>
        <w:rPr>
          <w:color w:val="363636"/>
          <w:w w:val="110"/>
        </w:rPr>
        <w:t>What Can You Do?</w:t>
      </w:r>
    </w:p>
    <w:p>
      <w:pPr>
        <w:pStyle w:val="BodyText"/>
        <w:spacing w:line="381" w:lineRule="auto" w:before="219"/>
        <w:ind w:left="246" w:right="1234"/>
      </w:pPr>
      <w:r>
        <w:rPr>
          <w:color w:val="363636"/>
          <w:w w:val="105"/>
        </w:rPr>
        <w:t>To reduce your exposure to outdoor 1,3</w:t>
      </w:r>
      <w:r>
        <w:rPr>
          <w:color w:val="363636"/>
          <w:w w:val="105"/>
          <w:sz w:val="21"/>
        </w:rPr>
        <w:t>- </w:t>
      </w:r>
      <w:r>
        <w:rPr>
          <w:color w:val="363636"/>
          <w:w w:val="105"/>
        </w:rPr>
        <w:t>butadiene, try to spend as little time as possible</w:t>
      </w:r>
      <w:r>
        <w:rPr>
          <w:color w:val="363636"/>
          <w:spacing w:val="-14"/>
          <w:w w:val="105"/>
        </w:rPr>
        <w:t> </w:t>
      </w:r>
      <w:r>
        <w:rPr>
          <w:color w:val="363636"/>
          <w:w w:val="105"/>
        </w:rPr>
        <w:t>near</w:t>
      </w:r>
      <w:r>
        <w:rPr>
          <w:color w:val="363636"/>
          <w:spacing w:val="-13"/>
          <w:w w:val="105"/>
        </w:rPr>
        <w:t> </w:t>
      </w:r>
      <w:r>
        <w:rPr>
          <w:color w:val="363636"/>
          <w:w w:val="105"/>
        </w:rPr>
        <w:t>areas</w:t>
      </w:r>
      <w:r>
        <w:rPr>
          <w:color w:val="363636"/>
          <w:spacing w:val="-13"/>
          <w:w w:val="105"/>
        </w:rPr>
        <w:t> </w:t>
      </w:r>
      <w:r>
        <w:rPr>
          <w:color w:val="363636"/>
          <w:w w:val="105"/>
        </w:rPr>
        <w:t>of</w:t>
      </w:r>
      <w:r>
        <w:rPr>
          <w:color w:val="363636"/>
          <w:spacing w:val="-13"/>
          <w:w w:val="105"/>
        </w:rPr>
        <w:t> </w:t>
      </w:r>
      <w:r>
        <w:rPr>
          <w:color w:val="363636"/>
          <w:w w:val="105"/>
        </w:rPr>
        <w:t>heavy</w:t>
      </w:r>
      <w:r>
        <w:rPr>
          <w:color w:val="363636"/>
          <w:spacing w:val="-13"/>
          <w:w w:val="105"/>
        </w:rPr>
        <w:t> </w:t>
      </w:r>
      <w:r>
        <w:rPr>
          <w:color w:val="363636"/>
          <w:w w:val="105"/>
        </w:rPr>
        <w:t>vehicle</w:t>
      </w:r>
      <w:r>
        <w:rPr>
          <w:color w:val="363636"/>
          <w:spacing w:val="-14"/>
          <w:w w:val="105"/>
        </w:rPr>
        <w:t> </w:t>
      </w:r>
      <w:r>
        <w:rPr>
          <w:color w:val="363636"/>
          <w:w w:val="105"/>
        </w:rPr>
        <w:t>traffic.</w:t>
      </w:r>
      <w:r>
        <w:rPr>
          <w:color w:val="363636"/>
          <w:spacing w:val="-13"/>
          <w:w w:val="105"/>
        </w:rPr>
        <w:t> </w:t>
      </w:r>
      <w:r>
        <w:rPr>
          <w:color w:val="363636"/>
          <w:w w:val="105"/>
        </w:rPr>
        <w:t>If possible, avoid living, working, or playing close to busy roads and industrial facilities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9"/>
        <w:ind w:left="246" w:right="1251"/>
      </w:pPr>
      <w:r>
        <w:rPr>
          <w:color w:val="363636"/>
          <w:w w:val="105"/>
        </w:rPr>
        <w:t>To reduce your indoor 1,3</w:t>
      </w:r>
      <w:r>
        <w:rPr>
          <w:color w:val="363636"/>
          <w:w w:val="105"/>
          <w:sz w:val="21"/>
        </w:rPr>
        <w:t>-</w:t>
      </w:r>
      <w:r>
        <w:rPr>
          <w:color w:val="363636"/>
          <w:w w:val="105"/>
        </w:rPr>
        <w:t>butadiene exposure, ensure proper ventilation from wood</w:t>
      </w:r>
      <w:r>
        <w:rPr>
          <w:color w:val="363636"/>
          <w:w w:val="105"/>
          <w:sz w:val="21"/>
        </w:rPr>
        <w:t>-</w:t>
      </w:r>
      <w:r>
        <w:rPr>
          <w:color w:val="363636"/>
          <w:w w:val="105"/>
        </w:rPr>
        <w:t>burning fireplaces. Additionally, when you are in an enclosed space like a garage, make sure to turn off all vehicle engines.</w:t>
      </w:r>
    </w:p>
    <w:p>
      <w:pPr>
        <w:pStyle w:val="BodyText"/>
        <w:spacing w:line="381" w:lineRule="auto"/>
        <w:ind w:left="246" w:right="1228"/>
      </w:pPr>
      <w:r>
        <w:rPr>
          <w:color w:val="363636"/>
          <w:w w:val="105"/>
        </w:rPr>
        <w:t>Lastly, avoid tobacco smoke, especially when indoors </w:t>
      </w:r>
      <w:r>
        <w:rPr>
          <w:color w:val="363636"/>
          <w:w w:val="105"/>
          <w:sz w:val="21"/>
        </w:rPr>
        <w:t>(</w:t>
      </w:r>
      <w:r>
        <w:rPr>
          <w:color w:val="363636"/>
          <w:w w:val="105"/>
        </w:rPr>
        <w:t>1</w:t>
      </w:r>
      <w:r>
        <w:rPr>
          <w:color w:val="363636"/>
          <w:w w:val="105"/>
          <w:sz w:val="21"/>
        </w:rPr>
        <w:t>)</w:t>
      </w:r>
      <w:r>
        <w:rPr>
          <w:color w:val="363636"/>
          <w:w w:val="105"/>
        </w:rPr>
        <w:t>.</w:t>
      </w:r>
    </w:p>
    <w:p>
      <w:pPr>
        <w:pStyle w:val="BodyText"/>
        <w:rPr>
          <w:sz w:val="20"/>
        </w:rPr>
      </w:pPr>
    </w:p>
    <w:p>
      <w:pPr>
        <w:pStyle w:val="BodyText"/>
        <w:rPr>
          <w:sz w:val="20"/>
        </w:rPr>
      </w:pPr>
    </w:p>
    <w:p>
      <w:pPr>
        <w:pStyle w:val="BodyText"/>
        <w:spacing w:before="5"/>
        <w:rPr>
          <w:sz w:val="14"/>
        </w:rPr>
      </w:pPr>
      <w:r>
        <w:rPr/>
        <w:drawing>
          <wp:anchor distT="0" distB="0" distL="0" distR="0" allowOverlap="1" layoutInCell="1" locked="0" behindDoc="0" simplePos="0" relativeHeight="19">
            <wp:simplePos x="0" y="0"/>
            <wp:positionH relativeFrom="page">
              <wp:posOffset>3756736</wp:posOffset>
            </wp:positionH>
            <wp:positionV relativeFrom="paragraph">
              <wp:posOffset>130451</wp:posOffset>
            </wp:positionV>
            <wp:extent cx="1477090" cy="2410968"/>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4" cstate="print"/>
                    <a:stretch>
                      <a:fillRect/>
                    </a:stretch>
                  </pic:blipFill>
                  <pic:spPr>
                    <a:xfrm>
                      <a:off x="0" y="0"/>
                      <a:ext cx="1477090" cy="2410968"/>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5329682</wp:posOffset>
            </wp:positionH>
            <wp:positionV relativeFrom="paragraph">
              <wp:posOffset>130451</wp:posOffset>
            </wp:positionV>
            <wp:extent cx="1477090" cy="2410968"/>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5" cstate="print"/>
                    <a:stretch>
                      <a:fillRect/>
                    </a:stretch>
                  </pic:blipFill>
                  <pic:spPr>
                    <a:xfrm>
                      <a:off x="0" y="0"/>
                      <a:ext cx="1477090" cy="2410968"/>
                    </a:xfrm>
                    <a:prstGeom prst="rect">
                      <a:avLst/>
                    </a:prstGeom>
                  </pic:spPr>
                </pic:pic>
              </a:graphicData>
            </a:graphic>
          </wp:anchor>
        </w:drawing>
      </w:r>
    </w:p>
    <w:p>
      <w:pPr>
        <w:spacing w:after="0"/>
        <w:rPr>
          <w:sz w:val="14"/>
        </w:rPr>
        <w:sectPr>
          <w:pgSz w:w="11910" w:h="16850"/>
          <w:pgMar w:top="1140" w:bottom="0" w:left="0" w:right="0"/>
          <w:cols w:num="2" w:equalWidth="0">
            <w:col w:w="5630" w:space="40"/>
            <w:col w:w="62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tabs>
          <w:tab w:pos="11057" w:val="right" w:leader="none"/>
        </w:tabs>
        <w:spacing w:before="57"/>
        <w:ind w:left="808" w:right="0" w:firstLine="0"/>
        <w:jc w:val="left"/>
        <w:rPr>
          <w:sz w:val="21"/>
        </w:rPr>
      </w:pPr>
      <w:r>
        <w:rPr>
          <w:color w:val="363636"/>
          <w:spacing w:val="9"/>
          <w:w w:val="105"/>
          <w:sz w:val="21"/>
        </w:rPr>
        <w:t>1, 3</w:t>
      </w:r>
      <w:r>
        <w:rPr>
          <w:rFonts w:ascii="BM HANNA"/>
          <w:color w:val="363636"/>
          <w:spacing w:val="9"/>
          <w:w w:val="105"/>
          <w:sz w:val="22"/>
        </w:rPr>
        <w:t>- </w:t>
      </w:r>
      <w:r>
        <w:rPr>
          <w:color w:val="363636"/>
          <w:spacing w:val="16"/>
          <w:w w:val="105"/>
          <w:sz w:val="21"/>
        </w:rPr>
        <w:t>BUTADIENE </w:t>
      </w:r>
      <w:r>
        <w:rPr>
          <w:color w:val="363636"/>
          <w:spacing w:val="14"/>
          <w:w w:val="105"/>
          <w:sz w:val="21"/>
        </w:rPr>
        <w:t>FACT </w:t>
      </w:r>
      <w:r>
        <w:rPr>
          <w:color w:val="363636"/>
          <w:spacing w:val="15"/>
          <w:w w:val="105"/>
          <w:sz w:val="21"/>
        </w:rPr>
        <w:t>SHEET</w:t>
      </w:r>
      <w:r>
        <w:rPr>
          <w:color w:val="363636"/>
          <w:spacing w:val="-35"/>
          <w:w w:val="105"/>
          <w:sz w:val="21"/>
        </w:rPr>
        <w:t> </w:t>
      </w:r>
      <w:r>
        <w:rPr>
          <w:rFonts w:ascii="BM HANNA"/>
          <w:color w:val="363636"/>
          <w:w w:val="105"/>
          <w:sz w:val="22"/>
        </w:rPr>
        <w:t>| </w:t>
      </w:r>
      <w:r>
        <w:rPr>
          <w:color w:val="363636"/>
          <w:spacing w:val="12"/>
          <w:w w:val="105"/>
          <w:sz w:val="21"/>
        </w:rPr>
        <w:t>AIR </w:t>
      </w:r>
      <w:r>
        <w:rPr>
          <w:color w:val="363636"/>
          <w:spacing w:val="16"/>
          <w:w w:val="105"/>
          <w:sz w:val="21"/>
        </w:rPr>
        <w:t>ALLIANCE</w:t>
      </w:r>
      <w:r>
        <w:rPr>
          <w:color w:val="363636"/>
          <w:spacing w:val="21"/>
          <w:w w:val="105"/>
          <w:sz w:val="21"/>
        </w:rPr>
        <w:t> </w:t>
      </w:r>
      <w:r>
        <w:rPr>
          <w:color w:val="363636"/>
          <w:spacing w:val="16"/>
          <w:w w:val="105"/>
          <w:sz w:val="21"/>
        </w:rPr>
        <w:t>HOUSTON</w:t>
        <w:tab/>
      </w:r>
      <w:r>
        <w:rPr>
          <w:color w:val="363636"/>
          <w:w w:val="105"/>
          <w:sz w:val="21"/>
        </w:rPr>
        <w:t>2</w:t>
      </w:r>
    </w:p>
    <w:p>
      <w:pPr>
        <w:spacing w:after="0"/>
        <w:jc w:val="left"/>
        <w:rPr>
          <w:sz w:val="21"/>
        </w:rPr>
        <w:sectPr>
          <w:type w:val="continuous"/>
          <w:pgSz w:w="11910" w:h="16850"/>
          <w:pgMar w:top="1600" w:bottom="280" w:left="0" w:right="0"/>
        </w:sectPr>
      </w:pPr>
    </w:p>
    <w:p>
      <w:pPr>
        <w:spacing w:line="223" w:lineRule="auto" w:before="1"/>
        <w:ind w:left="1065" w:right="0" w:firstLine="0"/>
        <w:jc w:val="left"/>
        <w:rPr>
          <w:rFonts w:ascii="Arial Black"/>
          <w:sz w:val="55"/>
        </w:rPr>
      </w:pPr>
      <w:r>
        <w:rPr>
          <w:rFonts w:ascii="Verdana"/>
          <w:color w:val="363636"/>
          <w:w w:val="105"/>
          <w:sz w:val="61"/>
        </w:rPr>
        <w:t>Hexavalent Chromium</w:t>
      </w:r>
      <w:r>
        <w:rPr>
          <w:rFonts w:ascii="Verdana"/>
          <w:color w:val="363636"/>
          <w:spacing w:val="-57"/>
          <w:w w:val="105"/>
          <w:sz w:val="61"/>
        </w:rPr>
        <w:t> </w:t>
      </w:r>
      <w:r>
        <w:rPr>
          <w:rFonts w:ascii="Arial Black"/>
          <w:color w:val="363636"/>
          <w:w w:val="105"/>
          <w:sz w:val="55"/>
        </w:rPr>
        <w:t>(</w:t>
      </w:r>
      <w:r>
        <w:rPr>
          <w:rFonts w:ascii="Verdana"/>
          <w:color w:val="363636"/>
          <w:w w:val="105"/>
          <w:sz w:val="61"/>
        </w:rPr>
        <w:t>VI</w:t>
      </w:r>
      <w:r>
        <w:rPr>
          <w:rFonts w:ascii="Arial Black"/>
          <w:color w:val="363636"/>
          <w:w w:val="105"/>
          <w:sz w:val="55"/>
        </w:rPr>
        <w:t>)</w:t>
      </w:r>
    </w:p>
    <w:p>
      <w:pPr>
        <w:pStyle w:val="Heading2"/>
        <w:spacing w:before="193"/>
      </w:pPr>
      <w:r>
        <w:rPr>
          <w:color w:val="363636"/>
          <w:w w:val="115"/>
        </w:rPr>
        <w:t>What is</w:t>
      </w:r>
      <w:r>
        <w:rPr>
          <w:color w:val="363636"/>
          <w:spacing w:val="-79"/>
          <w:w w:val="115"/>
        </w:rPr>
        <w:t> </w:t>
      </w:r>
      <w:r>
        <w:rPr>
          <w:color w:val="363636"/>
          <w:w w:val="115"/>
        </w:rPr>
        <w:t>it?</w:t>
      </w:r>
    </w:p>
    <w:p>
      <w:pPr>
        <w:pStyle w:val="BodyText"/>
        <w:spacing w:line="381" w:lineRule="auto" w:before="273"/>
        <w:ind w:left="1095" w:right="45"/>
      </w:pPr>
      <w:r>
        <w:rPr>
          <w:color w:val="363636"/>
          <w:w w:val="105"/>
        </w:rPr>
        <w:t>Chromium is a naturally occurring metal found</w:t>
      </w:r>
      <w:r>
        <w:rPr>
          <w:color w:val="363636"/>
          <w:spacing w:val="-12"/>
          <w:w w:val="105"/>
        </w:rPr>
        <w:t> </w:t>
      </w:r>
      <w:r>
        <w:rPr>
          <w:color w:val="363636"/>
          <w:w w:val="105"/>
        </w:rPr>
        <w:t>in</w:t>
      </w:r>
      <w:r>
        <w:rPr>
          <w:color w:val="363636"/>
          <w:spacing w:val="-11"/>
          <w:w w:val="105"/>
        </w:rPr>
        <w:t> </w:t>
      </w:r>
      <w:r>
        <w:rPr>
          <w:color w:val="363636"/>
          <w:w w:val="105"/>
        </w:rPr>
        <w:t>rocks,</w:t>
      </w:r>
      <w:r>
        <w:rPr>
          <w:color w:val="363636"/>
          <w:spacing w:val="-11"/>
          <w:w w:val="105"/>
        </w:rPr>
        <w:t> </w:t>
      </w:r>
      <w:r>
        <w:rPr>
          <w:color w:val="363636"/>
          <w:w w:val="105"/>
        </w:rPr>
        <w:t>animals,</w:t>
      </w:r>
      <w:r>
        <w:rPr>
          <w:color w:val="363636"/>
          <w:spacing w:val="-11"/>
          <w:w w:val="105"/>
        </w:rPr>
        <w:t> </w:t>
      </w:r>
      <w:r>
        <w:rPr>
          <w:color w:val="363636"/>
          <w:w w:val="105"/>
        </w:rPr>
        <w:t>plants,</w:t>
      </w:r>
      <w:r>
        <w:rPr>
          <w:color w:val="363636"/>
          <w:spacing w:val="-11"/>
          <w:w w:val="105"/>
        </w:rPr>
        <w:t> </w:t>
      </w:r>
      <w:r>
        <w:rPr>
          <w:color w:val="363636"/>
          <w:w w:val="105"/>
        </w:rPr>
        <w:t>and</w:t>
      </w:r>
      <w:r>
        <w:rPr>
          <w:color w:val="363636"/>
          <w:spacing w:val="-12"/>
          <w:w w:val="105"/>
        </w:rPr>
        <w:t> </w:t>
      </w:r>
      <w:r>
        <w:rPr>
          <w:color w:val="363636"/>
          <w:w w:val="105"/>
        </w:rPr>
        <w:t>soil.</w:t>
      </w:r>
      <w:r>
        <w:rPr>
          <w:color w:val="363636"/>
          <w:spacing w:val="-11"/>
          <w:w w:val="105"/>
        </w:rPr>
        <w:t> </w:t>
      </w:r>
      <w:r>
        <w:rPr>
          <w:color w:val="363636"/>
          <w:w w:val="105"/>
        </w:rPr>
        <w:t>The two main forms of chromium are trivalent chromium </w:t>
      </w:r>
      <w:r>
        <w:rPr>
          <w:color w:val="363636"/>
          <w:w w:val="105"/>
          <w:sz w:val="21"/>
        </w:rPr>
        <w:t>(</w:t>
      </w:r>
      <w:r>
        <w:rPr>
          <w:color w:val="363636"/>
          <w:w w:val="105"/>
        </w:rPr>
        <w:t>Chromium III</w:t>
      </w:r>
      <w:r>
        <w:rPr>
          <w:color w:val="363636"/>
          <w:w w:val="105"/>
          <w:sz w:val="21"/>
        </w:rPr>
        <w:t>) </w:t>
      </w:r>
      <w:r>
        <w:rPr>
          <w:color w:val="363636"/>
          <w:w w:val="105"/>
        </w:rPr>
        <w:t>and hexavalent chromium </w:t>
      </w:r>
      <w:r>
        <w:rPr>
          <w:color w:val="363636"/>
          <w:w w:val="105"/>
          <w:sz w:val="21"/>
        </w:rPr>
        <w:t>(</w:t>
      </w:r>
      <w:r>
        <w:rPr>
          <w:color w:val="363636"/>
          <w:w w:val="105"/>
        </w:rPr>
        <w:t>Chromium VI</w:t>
      </w:r>
      <w:r>
        <w:rPr>
          <w:color w:val="363636"/>
          <w:w w:val="105"/>
          <w:sz w:val="21"/>
        </w:rPr>
        <w:t>) (</w:t>
      </w:r>
      <w:r>
        <w:rPr>
          <w:color w:val="363636"/>
          <w:w w:val="105"/>
        </w:rPr>
        <w:t>1</w:t>
      </w:r>
      <w:r>
        <w:rPr>
          <w:color w:val="363636"/>
          <w:w w:val="105"/>
          <w:sz w:val="21"/>
        </w:rPr>
        <w:t>)</w:t>
      </w:r>
      <w:r>
        <w:rPr>
          <w:color w:val="363636"/>
          <w:w w:val="105"/>
        </w:rPr>
        <w:t>. These compounds have no identifying taste or odor </w:t>
      </w:r>
      <w:r>
        <w:rPr>
          <w:color w:val="363636"/>
          <w:w w:val="105"/>
          <w:sz w:val="21"/>
        </w:rPr>
        <w:t>(</w:t>
      </w:r>
      <w:r>
        <w:rPr>
          <w:color w:val="363636"/>
          <w:w w:val="105"/>
        </w:rPr>
        <w:t>2</w:t>
      </w:r>
      <w:r>
        <w:rPr>
          <w:color w:val="363636"/>
          <w:w w:val="105"/>
          <w:sz w:val="21"/>
        </w:rPr>
        <w:t>)</w:t>
      </w:r>
      <w:r>
        <w:rPr>
          <w:color w:val="363636"/>
          <w:w w:val="105"/>
        </w:rPr>
        <w:t>. Trivalent chromium is an essential nutrient for the body. In contrast, hexavalent chromium is produced through industrial processes</w:t>
      </w:r>
      <w:r>
        <w:rPr>
          <w:color w:val="363636"/>
          <w:spacing w:val="-11"/>
          <w:w w:val="105"/>
        </w:rPr>
        <w:t> </w:t>
      </w:r>
      <w:r>
        <w:rPr>
          <w:color w:val="363636"/>
          <w:w w:val="105"/>
        </w:rPr>
        <w:t>and</w:t>
      </w:r>
      <w:r>
        <w:rPr>
          <w:color w:val="363636"/>
          <w:spacing w:val="-10"/>
          <w:w w:val="105"/>
        </w:rPr>
        <w:t> </w:t>
      </w:r>
      <w:r>
        <w:rPr>
          <w:color w:val="363636"/>
          <w:w w:val="105"/>
        </w:rPr>
        <w:t>is</w:t>
      </w:r>
      <w:r>
        <w:rPr>
          <w:color w:val="363636"/>
          <w:spacing w:val="-11"/>
          <w:w w:val="105"/>
        </w:rPr>
        <w:t> </w:t>
      </w:r>
      <w:r>
        <w:rPr>
          <w:color w:val="363636"/>
          <w:w w:val="105"/>
        </w:rPr>
        <w:t>harmful</w:t>
      </w:r>
      <w:r>
        <w:rPr>
          <w:color w:val="363636"/>
          <w:spacing w:val="-10"/>
          <w:w w:val="105"/>
        </w:rPr>
        <w:t> </w:t>
      </w:r>
      <w:r>
        <w:rPr>
          <w:color w:val="363636"/>
          <w:w w:val="105"/>
        </w:rPr>
        <w:t>to</w:t>
      </w:r>
      <w:r>
        <w:rPr>
          <w:color w:val="363636"/>
          <w:spacing w:val="-11"/>
          <w:w w:val="105"/>
        </w:rPr>
        <w:t> </w:t>
      </w:r>
      <w:r>
        <w:rPr>
          <w:color w:val="363636"/>
          <w:w w:val="105"/>
        </w:rPr>
        <w:t>human</w:t>
      </w:r>
      <w:r>
        <w:rPr>
          <w:color w:val="363636"/>
          <w:spacing w:val="-10"/>
          <w:w w:val="105"/>
        </w:rPr>
        <w:t> </w:t>
      </w:r>
      <w:r>
        <w:rPr>
          <w:color w:val="363636"/>
          <w:w w:val="105"/>
        </w:rPr>
        <w:t>health.</w:t>
      </w:r>
    </w:p>
    <w:p>
      <w:pPr>
        <w:pStyle w:val="BodyText"/>
        <w:spacing w:line="381" w:lineRule="auto"/>
        <w:ind w:left="1095"/>
      </w:pPr>
      <w:r>
        <w:rPr>
          <w:color w:val="363636"/>
          <w:w w:val="105"/>
        </w:rPr>
        <w:t>Chromium compounds like Chromium VI </w:t>
      </w:r>
      <w:r>
        <w:rPr>
          <w:color w:val="363636"/>
          <w:spacing w:val="-5"/>
          <w:w w:val="105"/>
        </w:rPr>
        <w:t>are </w:t>
      </w:r>
      <w:r>
        <w:rPr>
          <w:color w:val="363636"/>
          <w:w w:val="105"/>
        </w:rPr>
        <w:t>used in industries like electroplating and stainless</w:t>
      </w:r>
      <w:r>
        <w:rPr>
          <w:color w:val="363636"/>
          <w:w w:val="105"/>
          <w:sz w:val="21"/>
        </w:rPr>
        <w:t>-</w:t>
      </w:r>
      <w:r>
        <w:rPr>
          <w:color w:val="363636"/>
          <w:w w:val="105"/>
        </w:rPr>
        <w:t>steel production </w:t>
      </w:r>
      <w:r>
        <w:rPr>
          <w:color w:val="363636"/>
          <w:w w:val="105"/>
          <w:sz w:val="21"/>
        </w:rPr>
        <w:t>(</w:t>
      </w:r>
      <w:r>
        <w:rPr>
          <w:color w:val="363636"/>
          <w:w w:val="105"/>
        </w:rPr>
        <w:t>3</w:t>
      </w:r>
      <w:r>
        <w:rPr>
          <w:color w:val="363636"/>
          <w:w w:val="105"/>
          <w:sz w:val="21"/>
        </w:rPr>
        <w:t>)</w:t>
      </w:r>
      <w:r>
        <w:rPr>
          <w:color w:val="363636"/>
          <w:w w:val="105"/>
        </w:rPr>
        <w:t>. As a result, chromium is found in products such as stainless</w:t>
      </w:r>
      <w:r>
        <w:rPr>
          <w:color w:val="363636"/>
          <w:w w:val="105"/>
          <w:sz w:val="21"/>
        </w:rPr>
        <w:t>-</w:t>
      </w:r>
      <w:r>
        <w:rPr>
          <w:color w:val="363636"/>
          <w:w w:val="105"/>
        </w:rPr>
        <w:t>steel cookware, metal</w:t>
      </w:r>
      <w:r>
        <w:rPr>
          <w:color w:val="363636"/>
          <w:w w:val="105"/>
          <w:sz w:val="21"/>
        </w:rPr>
        <w:t>-</w:t>
      </w:r>
      <w:r>
        <w:rPr>
          <w:color w:val="363636"/>
          <w:w w:val="105"/>
        </w:rPr>
        <w:t>on</w:t>
      </w:r>
      <w:r>
        <w:rPr>
          <w:color w:val="363636"/>
          <w:w w:val="105"/>
          <w:sz w:val="21"/>
        </w:rPr>
        <w:t>-</w:t>
      </w:r>
      <w:r>
        <w:rPr>
          <w:color w:val="363636"/>
          <w:w w:val="105"/>
        </w:rPr>
        <w:t>metal hip replacements, and wood treated with  copper dichromate</w:t>
      </w:r>
      <w:r>
        <w:rPr>
          <w:color w:val="363636"/>
          <w:spacing w:val="-30"/>
          <w:w w:val="105"/>
        </w:rPr>
        <w:t> </w:t>
      </w:r>
      <w:r>
        <w:rPr>
          <w:color w:val="363636"/>
          <w:w w:val="105"/>
          <w:sz w:val="21"/>
        </w:rPr>
        <w:t>(</w:t>
      </w:r>
      <w:r>
        <w:rPr>
          <w:color w:val="363636"/>
          <w:w w:val="105"/>
        </w:rPr>
        <w:t>1</w:t>
      </w:r>
      <w:r>
        <w:rPr>
          <w:color w:val="363636"/>
          <w:w w:val="105"/>
          <w:sz w:val="21"/>
        </w:rPr>
        <w:t>)</w:t>
      </w:r>
      <w:r>
        <w:rPr>
          <w:color w:val="363636"/>
          <w:w w:val="105"/>
        </w:rPr>
        <w:t>.</w:t>
      </w:r>
    </w:p>
    <w:p>
      <w:pPr>
        <w:pStyle w:val="BodyText"/>
        <w:spacing w:before="2"/>
        <w:rPr>
          <w:sz w:val="19"/>
        </w:rPr>
      </w:pPr>
    </w:p>
    <w:p>
      <w:pPr>
        <w:pStyle w:val="Heading2"/>
        <w:spacing w:before="1"/>
        <w:ind w:left="1095"/>
      </w:pPr>
      <w:r>
        <w:rPr>
          <w:color w:val="363636"/>
          <w:w w:val="110"/>
        </w:rPr>
        <w:t>Emission Sources</w:t>
      </w:r>
    </w:p>
    <w:p>
      <w:pPr>
        <w:pStyle w:val="BodyText"/>
        <w:spacing w:line="381" w:lineRule="auto" w:before="272"/>
        <w:ind w:left="1125" w:right="115"/>
        <w:jc w:val="both"/>
      </w:pPr>
      <w:r>
        <w:rPr>
          <w:color w:val="363636"/>
          <w:w w:val="110"/>
        </w:rPr>
        <w:t>People</w:t>
      </w:r>
      <w:r>
        <w:rPr>
          <w:color w:val="363636"/>
          <w:spacing w:val="-43"/>
          <w:w w:val="110"/>
        </w:rPr>
        <w:t> </w:t>
      </w:r>
      <w:r>
        <w:rPr>
          <w:color w:val="363636"/>
          <w:w w:val="110"/>
        </w:rPr>
        <w:t>are</w:t>
      </w:r>
      <w:r>
        <w:rPr>
          <w:color w:val="363636"/>
          <w:spacing w:val="-42"/>
          <w:w w:val="110"/>
        </w:rPr>
        <w:t> </w:t>
      </w:r>
      <w:r>
        <w:rPr>
          <w:color w:val="363636"/>
          <w:w w:val="110"/>
        </w:rPr>
        <w:t>usually</w:t>
      </w:r>
      <w:r>
        <w:rPr>
          <w:color w:val="363636"/>
          <w:spacing w:val="-42"/>
          <w:w w:val="110"/>
        </w:rPr>
        <w:t> </w:t>
      </w:r>
      <w:r>
        <w:rPr>
          <w:color w:val="363636"/>
          <w:w w:val="110"/>
        </w:rPr>
        <w:t>exposed</w:t>
      </w:r>
      <w:r>
        <w:rPr>
          <w:color w:val="363636"/>
          <w:spacing w:val="-43"/>
          <w:w w:val="110"/>
        </w:rPr>
        <w:t> </w:t>
      </w:r>
      <w:r>
        <w:rPr>
          <w:color w:val="363636"/>
          <w:w w:val="110"/>
        </w:rPr>
        <w:t>to</w:t>
      </w:r>
      <w:r>
        <w:rPr>
          <w:color w:val="363636"/>
          <w:spacing w:val="-42"/>
          <w:w w:val="110"/>
        </w:rPr>
        <w:t> </w:t>
      </w:r>
      <w:r>
        <w:rPr>
          <w:color w:val="363636"/>
          <w:w w:val="110"/>
        </w:rPr>
        <w:t>chromium</w:t>
      </w:r>
      <w:r>
        <w:rPr>
          <w:color w:val="363636"/>
          <w:spacing w:val="-42"/>
          <w:w w:val="110"/>
        </w:rPr>
        <w:t> </w:t>
      </w:r>
      <w:r>
        <w:rPr>
          <w:color w:val="363636"/>
          <w:spacing w:val="-6"/>
          <w:w w:val="110"/>
        </w:rPr>
        <w:t>VI </w:t>
      </w:r>
      <w:r>
        <w:rPr>
          <w:color w:val="363636"/>
          <w:w w:val="110"/>
        </w:rPr>
        <w:t>by</w:t>
      </w:r>
      <w:r>
        <w:rPr>
          <w:color w:val="363636"/>
          <w:spacing w:val="-18"/>
          <w:w w:val="110"/>
        </w:rPr>
        <w:t> </w:t>
      </w:r>
      <w:r>
        <w:rPr>
          <w:color w:val="363636"/>
          <w:w w:val="110"/>
        </w:rPr>
        <w:t>breathing</w:t>
      </w:r>
      <w:r>
        <w:rPr>
          <w:color w:val="363636"/>
          <w:spacing w:val="-18"/>
          <w:w w:val="110"/>
        </w:rPr>
        <w:t> </w:t>
      </w:r>
      <w:r>
        <w:rPr>
          <w:color w:val="363636"/>
          <w:w w:val="110"/>
        </w:rPr>
        <w:t>it</w:t>
      </w:r>
      <w:r>
        <w:rPr>
          <w:color w:val="363636"/>
          <w:spacing w:val="-18"/>
          <w:w w:val="110"/>
        </w:rPr>
        <w:t> </w:t>
      </w:r>
      <w:r>
        <w:rPr>
          <w:color w:val="363636"/>
          <w:w w:val="110"/>
        </w:rPr>
        <w:t>in,</w:t>
      </w:r>
      <w:r>
        <w:rPr>
          <w:color w:val="363636"/>
          <w:spacing w:val="-18"/>
          <w:w w:val="110"/>
        </w:rPr>
        <w:t> </w:t>
      </w:r>
      <w:r>
        <w:rPr>
          <w:color w:val="363636"/>
          <w:w w:val="110"/>
        </w:rPr>
        <w:t>ingesting</w:t>
      </w:r>
      <w:r>
        <w:rPr>
          <w:color w:val="363636"/>
          <w:spacing w:val="-17"/>
          <w:w w:val="110"/>
        </w:rPr>
        <w:t> </w:t>
      </w:r>
      <w:r>
        <w:rPr>
          <w:color w:val="363636"/>
          <w:w w:val="110"/>
        </w:rPr>
        <w:t>it</w:t>
      </w:r>
      <w:r>
        <w:rPr>
          <w:color w:val="363636"/>
          <w:spacing w:val="-18"/>
          <w:w w:val="110"/>
        </w:rPr>
        <w:t> </w:t>
      </w:r>
      <w:r>
        <w:rPr>
          <w:color w:val="363636"/>
          <w:w w:val="110"/>
        </w:rPr>
        <w:t>through</w:t>
      </w:r>
      <w:r>
        <w:rPr>
          <w:color w:val="363636"/>
          <w:spacing w:val="-18"/>
          <w:w w:val="110"/>
        </w:rPr>
        <w:t> </w:t>
      </w:r>
      <w:r>
        <w:rPr>
          <w:color w:val="363636"/>
          <w:w w:val="110"/>
        </w:rPr>
        <w:t>food or</w:t>
      </w:r>
      <w:r>
        <w:rPr>
          <w:color w:val="363636"/>
          <w:spacing w:val="-24"/>
          <w:w w:val="110"/>
        </w:rPr>
        <w:t> </w:t>
      </w:r>
      <w:r>
        <w:rPr>
          <w:color w:val="363636"/>
          <w:w w:val="110"/>
        </w:rPr>
        <w:t>water,</w:t>
      </w:r>
      <w:r>
        <w:rPr>
          <w:color w:val="363636"/>
          <w:spacing w:val="-24"/>
          <w:w w:val="110"/>
        </w:rPr>
        <w:t> </w:t>
      </w:r>
      <w:r>
        <w:rPr>
          <w:color w:val="363636"/>
          <w:w w:val="110"/>
        </w:rPr>
        <w:t>or</w:t>
      </w:r>
      <w:r>
        <w:rPr>
          <w:color w:val="363636"/>
          <w:spacing w:val="-24"/>
          <w:w w:val="110"/>
        </w:rPr>
        <w:t> </w:t>
      </w:r>
      <w:r>
        <w:rPr>
          <w:color w:val="363636"/>
          <w:w w:val="110"/>
        </w:rPr>
        <w:t>touching</w:t>
      </w:r>
      <w:r>
        <w:rPr>
          <w:color w:val="363636"/>
          <w:spacing w:val="-24"/>
          <w:w w:val="110"/>
        </w:rPr>
        <w:t> </w:t>
      </w:r>
      <w:r>
        <w:rPr>
          <w:color w:val="363636"/>
          <w:w w:val="110"/>
        </w:rPr>
        <w:t>it</w:t>
      </w:r>
      <w:r>
        <w:rPr>
          <w:color w:val="363636"/>
          <w:spacing w:val="-24"/>
          <w:w w:val="110"/>
        </w:rPr>
        <w:t> </w:t>
      </w:r>
      <w:r>
        <w:rPr>
          <w:color w:val="363636"/>
          <w:w w:val="110"/>
        </w:rPr>
        <w:t>with</w:t>
      </w:r>
      <w:r>
        <w:rPr>
          <w:color w:val="363636"/>
          <w:spacing w:val="-24"/>
          <w:w w:val="110"/>
        </w:rPr>
        <w:t> </w:t>
      </w:r>
      <w:r>
        <w:rPr>
          <w:color w:val="363636"/>
          <w:w w:val="110"/>
        </w:rPr>
        <w:t>bare</w:t>
      </w:r>
      <w:r>
        <w:rPr>
          <w:color w:val="363636"/>
          <w:spacing w:val="-24"/>
          <w:w w:val="110"/>
        </w:rPr>
        <w:t> </w:t>
      </w:r>
      <w:r>
        <w:rPr>
          <w:color w:val="363636"/>
          <w:w w:val="110"/>
        </w:rPr>
        <w:t>skin</w:t>
      </w:r>
      <w:r>
        <w:rPr>
          <w:color w:val="363636"/>
          <w:spacing w:val="-24"/>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ind w:left="1125" w:right="45"/>
      </w:pPr>
      <w:r>
        <w:rPr>
          <w:color w:val="363636"/>
          <w:w w:val="105"/>
        </w:rPr>
        <w:t>Chromium in the air occurs from industrial processes, metal working, and the burning of fossil fuels and pressure</w:t>
      </w:r>
      <w:r>
        <w:rPr>
          <w:color w:val="363636"/>
          <w:w w:val="105"/>
          <w:sz w:val="21"/>
        </w:rPr>
        <w:t>-</w:t>
      </w:r>
      <w:r>
        <w:rPr>
          <w:color w:val="363636"/>
          <w:w w:val="105"/>
        </w:rPr>
        <w:t>treated wood. The most important industrial source of chromium VI in the atmosphere is ferrochrome production. Ore refining,</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0"/>
        </w:rPr>
      </w:pPr>
    </w:p>
    <w:p>
      <w:pPr>
        <w:pStyle w:val="BodyText"/>
        <w:spacing w:line="381" w:lineRule="auto"/>
        <w:ind w:left="180" w:right="1155"/>
      </w:pPr>
      <w:r>
        <w:rPr>
          <w:color w:val="363636"/>
          <w:w w:val="110"/>
        </w:rPr>
        <w:t>cement</w:t>
      </w:r>
      <w:r>
        <w:rPr>
          <w:color w:val="363636"/>
          <w:w w:val="110"/>
          <w:sz w:val="21"/>
        </w:rPr>
        <w:t>-</w:t>
      </w:r>
      <w:r>
        <w:rPr>
          <w:color w:val="363636"/>
          <w:w w:val="110"/>
        </w:rPr>
        <w:t>producing plants, and catalytic converters for automobiles are some examples that contribute to chromium compounds in the atmosphere </w:t>
      </w:r>
      <w:r>
        <w:rPr>
          <w:color w:val="363636"/>
          <w:w w:val="110"/>
          <w:sz w:val="21"/>
        </w:rPr>
        <w:t>(</w:t>
      </w:r>
      <w:r>
        <w:rPr>
          <w:color w:val="363636"/>
          <w:w w:val="110"/>
        </w:rPr>
        <w:t>4</w:t>
      </w:r>
      <w:r>
        <w:rPr>
          <w:color w:val="363636"/>
          <w:w w:val="110"/>
          <w:sz w:val="21"/>
        </w:rPr>
        <w:t>)</w:t>
      </w:r>
      <w:r>
        <w:rPr>
          <w:color w:val="363636"/>
          <w:w w:val="110"/>
        </w:rPr>
        <w:t>. It is important to note that the most common route of exposure to elevated levels of chromium</w:t>
      </w:r>
      <w:r>
        <w:rPr>
          <w:color w:val="363636"/>
          <w:spacing w:val="-36"/>
          <w:w w:val="110"/>
        </w:rPr>
        <w:t> </w:t>
      </w:r>
      <w:r>
        <w:rPr>
          <w:color w:val="363636"/>
          <w:w w:val="110"/>
        </w:rPr>
        <w:t>VI</w:t>
      </w:r>
      <w:r>
        <w:rPr>
          <w:color w:val="363636"/>
          <w:spacing w:val="-36"/>
          <w:w w:val="110"/>
        </w:rPr>
        <w:t> </w:t>
      </w:r>
      <w:r>
        <w:rPr>
          <w:color w:val="363636"/>
          <w:w w:val="110"/>
        </w:rPr>
        <w:t>is</w:t>
      </w:r>
      <w:r>
        <w:rPr>
          <w:color w:val="363636"/>
          <w:spacing w:val="-35"/>
          <w:w w:val="110"/>
        </w:rPr>
        <w:t> </w:t>
      </w:r>
      <w:r>
        <w:rPr>
          <w:color w:val="363636"/>
          <w:w w:val="110"/>
        </w:rPr>
        <w:t>from</w:t>
      </w:r>
      <w:r>
        <w:rPr>
          <w:color w:val="363636"/>
          <w:spacing w:val="-36"/>
          <w:w w:val="110"/>
        </w:rPr>
        <w:t> </w:t>
      </w:r>
      <w:r>
        <w:rPr>
          <w:color w:val="363636"/>
          <w:w w:val="110"/>
        </w:rPr>
        <w:t>indoor</w:t>
      </w:r>
      <w:r>
        <w:rPr>
          <w:color w:val="363636"/>
          <w:spacing w:val="-35"/>
          <w:w w:val="110"/>
        </w:rPr>
        <w:t> </w:t>
      </w:r>
      <w:r>
        <w:rPr>
          <w:color w:val="363636"/>
          <w:w w:val="110"/>
        </w:rPr>
        <w:t>cigarette</w:t>
      </w:r>
      <w:r>
        <w:rPr>
          <w:color w:val="363636"/>
          <w:spacing w:val="-36"/>
          <w:w w:val="110"/>
        </w:rPr>
        <w:t> </w:t>
      </w:r>
      <w:r>
        <w:rPr>
          <w:color w:val="363636"/>
          <w:spacing w:val="-3"/>
          <w:w w:val="110"/>
        </w:rPr>
        <w:t>smoke </w:t>
      </w:r>
      <w:r>
        <w:rPr>
          <w:color w:val="363636"/>
          <w:w w:val="110"/>
          <w:sz w:val="21"/>
        </w:rPr>
        <w:t>(</w:t>
      </w:r>
      <w:r>
        <w:rPr>
          <w:color w:val="363636"/>
          <w:w w:val="110"/>
        </w:rPr>
        <w:t>1</w:t>
      </w:r>
      <w:r>
        <w:rPr>
          <w:color w:val="363636"/>
          <w:w w:val="110"/>
          <w:sz w:val="21"/>
        </w:rPr>
        <w:t>)</w:t>
      </w:r>
      <w:r>
        <w:rPr>
          <w:color w:val="363636"/>
          <w:w w:val="110"/>
        </w:rPr>
        <w:t>.</w:t>
      </w:r>
    </w:p>
    <w:p>
      <w:pPr>
        <w:pStyle w:val="Heading2"/>
        <w:spacing w:before="105"/>
        <w:ind w:left="180"/>
      </w:pPr>
      <w:r>
        <w:rPr>
          <w:color w:val="363636"/>
          <w:w w:val="110"/>
        </w:rPr>
        <w:t>Who is at Risk?</w:t>
      </w:r>
    </w:p>
    <w:p>
      <w:pPr>
        <w:pStyle w:val="BodyText"/>
        <w:spacing w:line="381" w:lineRule="auto" w:before="150"/>
        <w:ind w:left="180" w:right="1235"/>
      </w:pPr>
      <w:r>
        <w:rPr>
          <w:color w:val="363636"/>
          <w:w w:val="105"/>
        </w:rPr>
        <w:t>Workers in chromate production, stainless</w:t>
      </w:r>
      <w:r>
        <w:rPr>
          <w:color w:val="363636"/>
          <w:w w:val="105"/>
          <w:sz w:val="21"/>
        </w:rPr>
        <w:t>- </w:t>
      </w:r>
      <w:r>
        <w:rPr>
          <w:color w:val="363636"/>
          <w:w w:val="110"/>
        </w:rPr>
        <w:t>steel production, chrome plating, and tanning industries are exposed to much greater concentrations of hexavalent chromium compared with the general population</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8"/>
        <w:rPr>
          <w:sz w:val="9"/>
        </w:rPr>
      </w:pPr>
    </w:p>
    <w:p>
      <w:pPr>
        <w:pStyle w:val="BodyText"/>
        <w:ind w:left="180"/>
        <w:rPr>
          <w:sz w:val="20"/>
        </w:rPr>
      </w:pPr>
      <w:r>
        <w:rPr>
          <w:sz w:val="20"/>
        </w:rPr>
        <w:drawing>
          <wp:inline distT="0" distB="0" distL="0" distR="0">
            <wp:extent cx="3051631" cy="1926336"/>
            <wp:effectExtent l="0" t="0" r="0" b="0"/>
            <wp:docPr id="15" name="image10.jpeg"/>
            <wp:cNvGraphicFramePr>
              <a:graphicFrameLocks noChangeAspect="1"/>
            </wp:cNvGraphicFramePr>
            <a:graphic>
              <a:graphicData uri="http://schemas.openxmlformats.org/drawingml/2006/picture">
                <pic:pic>
                  <pic:nvPicPr>
                    <pic:cNvPr id="16" name="image10.jpeg"/>
                    <pic:cNvPicPr/>
                  </pic:nvPicPr>
                  <pic:blipFill>
                    <a:blip r:embed="rId16" cstate="print"/>
                    <a:stretch>
                      <a:fillRect/>
                    </a:stretch>
                  </pic:blipFill>
                  <pic:spPr>
                    <a:xfrm>
                      <a:off x="0" y="0"/>
                      <a:ext cx="3051631" cy="1926336"/>
                    </a:xfrm>
                    <a:prstGeom prst="rect">
                      <a:avLst/>
                    </a:prstGeom>
                  </pic:spPr>
                </pic:pic>
              </a:graphicData>
            </a:graphic>
          </wp:inline>
        </w:drawing>
      </w:r>
      <w:r>
        <w:rPr>
          <w:sz w:val="20"/>
        </w:rPr>
      </w:r>
    </w:p>
    <w:p>
      <w:pPr>
        <w:pStyle w:val="BodyText"/>
        <w:spacing w:line="381" w:lineRule="auto" w:before="198"/>
        <w:ind w:left="180" w:right="1048"/>
      </w:pPr>
      <w:r>
        <w:rPr>
          <w:color w:val="363636"/>
          <w:w w:val="110"/>
        </w:rPr>
        <w:t>Additionally, those who live close to waste disposal and recycling sites that process chromium</w:t>
      </w:r>
      <w:r>
        <w:rPr>
          <w:color w:val="363636"/>
          <w:w w:val="110"/>
          <w:sz w:val="21"/>
        </w:rPr>
        <w:t>-</w:t>
      </w:r>
      <w:r>
        <w:rPr>
          <w:color w:val="363636"/>
          <w:w w:val="110"/>
        </w:rPr>
        <w:t>containing</w:t>
      </w:r>
      <w:r>
        <w:rPr>
          <w:color w:val="363636"/>
          <w:spacing w:val="-49"/>
          <w:w w:val="110"/>
        </w:rPr>
        <w:t> </w:t>
      </w:r>
      <w:r>
        <w:rPr>
          <w:color w:val="363636"/>
          <w:w w:val="110"/>
        </w:rPr>
        <w:t>materials</w:t>
      </w:r>
      <w:r>
        <w:rPr>
          <w:color w:val="363636"/>
          <w:spacing w:val="-48"/>
          <w:w w:val="110"/>
        </w:rPr>
        <w:t> </w:t>
      </w:r>
      <w:r>
        <w:rPr>
          <w:color w:val="363636"/>
          <w:w w:val="110"/>
        </w:rPr>
        <w:t>or</w:t>
      </w:r>
      <w:r>
        <w:rPr>
          <w:color w:val="363636"/>
          <w:spacing w:val="-49"/>
          <w:w w:val="110"/>
        </w:rPr>
        <w:t> </w:t>
      </w:r>
      <w:r>
        <w:rPr>
          <w:color w:val="363636"/>
          <w:w w:val="110"/>
        </w:rPr>
        <w:t>chromium manufacturing and processing plants are more likely to be exposed to greater amounts of chromium than the general population</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spacing w:after="0" w:line="381" w:lineRule="auto"/>
        <w:sectPr>
          <w:pgSz w:w="11910" w:h="16850"/>
          <w:pgMar w:top="900" w:bottom="0" w:left="0" w:right="0"/>
          <w:cols w:num="2" w:equalWidth="0">
            <w:col w:w="5865" w:space="40"/>
            <w:col w:w="6005"/>
          </w:cols>
        </w:sectPr>
      </w:pPr>
    </w:p>
    <w:p>
      <w:pPr>
        <w:rPr>
          <w:sz w:val="2"/>
          <w:szCs w:val="2"/>
        </w:rPr>
      </w:pPr>
      <w:r>
        <w:rPr/>
        <w:pict>
          <v:group style="position:absolute;margin-left:-.000001pt;margin-top:793.372009pt;width:595.5pt;height:48.9pt;mso-position-horizontal-relative:page;mso-position-vertical-relative:page;z-index:15741440" coordorigin="0,15867" coordsize="11910,978">
            <v:rect style="position:absolute;left:0;top:15867;width:11910;height:978" filled="true" fillcolor="#93d5e6" stroked="false">
              <v:fill type="solid"/>
            </v:rect>
            <v:shape style="position:absolute;left:1090;top:16277;width:8291;height:232" type="#_x0000_t202" filled="false" stroked="false">
              <v:textbox inset="0,0,0,0">
                <w:txbxContent>
                  <w:p>
                    <w:pPr>
                      <w:spacing w:line="232" w:lineRule="exact" w:before="0"/>
                      <w:ind w:left="0" w:right="0" w:firstLine="0"/>
                      <w:jc w:val="left"/>
                      <w:rPr>
                        <w:sz w:val="22"/>
                      </w:rPr>
                    </w:pPr>
                    <w:r>
                      <w:rPr>
                        <w:color w:val="363636"/>
                        <w:w w:val="105"/>
                        <w:sz w:val="22"/>
                      </w:rPr>
                      <w:t>HEXAVALENT CHROMIUM FACT SHEET </w:t>
                    </w:r>
                    <w:r>
                      <w:rPr>
                        <w:rFonts w:ascii="BM HANNA"/>
                        <w:color w:val="363636"/>
                        <w:w w:val="105"/>
                        <w:sz w:val="23"/>
                      </w:rPr>
                      <w:t>| </w:t>
                    </w:r>
                    <w:r>
                      <w:rPr>
                        <w:color w:val="363636"/>
                        <w:w w:val="105"/>
                        <w:sz w:val="22"/>
                      </w:rPr>
                      <w:t>AIR ALLIANCE HOUSTON</w:t>
                    </w:r>
                  </w:p>
                </w:txbxContent>
              </v:textbox>
              <w10:wrap type="none"/>
            </v:shape>
            <v:shape style="position:absolute;left:10424;top:16288;width:164;height:222" type="#_x0000_t202" filled="false" stroked="false">
              <v:textbox inset="0,0,0,0">
                <w:txbxContent>
                  <w:p>
                    <w:pPr>
                      <w:spacing w:line="220" w:lineRule="exact" w:before="0"/>
                      <w:ind w:left="0" w:right="0" w:firstLine="0"/>
                      <w:jc w:val="left"/>
                      <w:rPr>
                        <w:sz w:val="22"/>
                      </w:rPr>
                    </w:pPr>
                    <w:r>
                      <w:rPr>
                        <w:color w:val="363636"/>
                        <w:w w:val="117"/>
                        <w:sz w:val="22"/>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23"/>
        <w:ind w:left="991"/>
      </w:pPr>
      <w:r>
        <w:rPr>
          <w:color w:val="363636"/>
          <w:w w:val="115"/>
        </w:rPr>
        <w:t>Health Effects</w:t>
      </w:r>
    </w:p>
    <w:p>
      <w:pPr>
        <w:pStyle w:val="BodyText"/>
        <w:spacing w:before="1"/>
        <w:rPr>
          <w:sz w:val="18"/>
        </w:rPr>
      </w:pPr>
    </w:p>
    <w:p>
      <w:pPr>
        <w:spacing w:after="0"/>
        <w:rPr>
          <w:sz w:val="18"/>
        </w:rPr>
        <w:sectPr>
          <w:pgSz w:w="11910" w:h="16850"/>
          <w:pgMar w:top="1180" w:bottom="0" w:left="0" w:right="0"/>
        </w:sectPr>
      </w:pPr>
    </w:p>
    <w:p>
      <w:pPr>
        <w:pStyle w:val="BodyText"/>
        <w:spacing w:line="381" w:lineRule="auto" w:before="65"/>
        <w:ind w:left="1021" w:right="-8"/>
      </w:pPr>
      <w:r>
        <w:rPr>
          <w:color w:val="363636"/>
          <w:w w:val="110"/>
        </w:rPr>
        <w:t>The most common health problems in people exposed to chromium involve the respiratory</w:t>
      </w:r>
      <w:r>
        <w:rPr>
          <w:color w:val="363636"/>
          <w:spacing w:val="-31"/>
          <w:w w:val="110"/>
        </w:rPr>
        <w:t> </w:t>
      </w:r>
      <w:r>
        <w:rPr>
          <w:color w:val="363636"/>
          <w:w w:val="110"/>
        </w:rPr>
        <w:t>tract,</w:t>
      </w:r>
      <w:r>
        <w:rPr>
          <w:color w:val="363636"/>
          <w:spacing w:val="-31"/>
          <w:w w:val="110"/>
        </w:rPr>
        <w:t> </w:t>
      </w:r>
      <w:r>
        <w:rPr>
          <w:color w:val="363636"/>
          <w:w w:val="110"/>
        </w:rPr>
        <w:t>including</w:t>
      </w:r>
      <w:r>
        <w:rPr>
          <w:color w:val="363636"/>
          <w:spacing w:val="-31"/>
          <w:w w:val="110"/>
        </w:rPr>
        <w:t> </w:t>
      </w:r>
      <w:r>
        <w:rPr>
          <w:color w:val="363636"/>
          <w:w w:val="110"/>
        </w:rPr>
        <w:t>a</w:t>
      </w:r>
      <w:r>
        <w:rPr>
          <w:color w:val="363636"/>
          <w:spacing w:val="-31"/>
          <w:w w:val="110"/>
        </w:rPr>
        <w:t> </w:t>
      </w:r>
      <w:r>
        <w:rPr>
          <w:color w:val="363636"/>
          <w:w w:val="110"/>
        </w:rPr>
        <w:t>runny</w:t>
      </w:r>
      <w:r>
        <w:rPr>
          <w:color w:val="363636"/>
          <w:spacing w:val="-31"/>
          <w:w w:val="110"/>
        </w:rPr>
        <w:t> </w:t>
      </w:r>
      <w:r>
        <w:rPr>
          <w:color w:val="363636"/>
          <w:w w:val="110"/>
        </w:rPr>
        <w:t>nose</w:t>
      </w:r>
      <w:r>
        <w:rPr>
          <w:color w:val="363636"/>
          <w:spacing w:val="-31"/>
          <w:w w:val="110"/>
        </w:rPr>
        <w:t> </w:t>
      </w:r>
      <w:r>
        <w:rPr>
          <w:color w:val="363636"/>
          <w:w w:val="110"/>
        </w:rPr>
        <w:t>and breathing problems such as cough, shortness</w:t>
      </w:r>
      <w:r>
        <w:rPr>
          <w:color w:val="363636"/>
          <w:spacing w:val="-37"/>
          <w:w w:val="110"/>
        </w:rPr>
        <w:t> </w:t>
      </w:r>
      <w:r>
        <w:rPr>
          <w:color w:val="363636"/>
          <w:w w:val="110"/>
        </w:rPr>
        <w:t>of</w:t>
      </w:r>
      <w:r>
        <w:rPr>
          <w:color w:val="363636"/>
          <w:spacing w:val="-36"/>
          <w:w w:val="110"/>
        </w:rPr>
        <w:t> </w:t>
      </w:r>
      <w:r>
        <w:rPr>
          <w:color w:val="363636"/>
          <w:w w:val="110"/>
        </w:rPr>
        <w:t>breath,</w:t>
      </w:r>
      <w:r>
        <w:rPr>
          <w:color w:val="363636"/>
          <w:spacing w:val="-36"/>
          <w:w w:val="110"/>
        </w:rPr>
        <w:t> </w:t>
      </w:r>
      <w:r>
        <w:rPr>
          <w:color w:val="363636"/>
          <w:w w:val="110"/>
        </w:rPr>
        <w:t>and</w:t>
      </w:r>
      <w:r>
        <w:rPr>
          <w:color w:val="363636"/>
          <w:spacing w:val="-36"/>
          <w:w w:val="110"/>
        </w:rPr>
        <w:t> </w:t>
      </w:r>
      <w:r>
        <w:rPr>
          <w:color w:val="363636"/>
          <w:w w:val="110"/>
        </w:rPr>
        <w:t>wheezing.</w:t>
      </w:r>
      <w:r>
        <w:rPr>
          <w:color w:val="363636"/>
          <w:spacing w:val="-36"/>
          <w:w w:val="110"/>
        </w:rPr>
        <w:t> </w:t>
      </w:r>
      <w:r>
        <w:rPr>
          <w:color w:val="363636"/>
          <w:w w:val="110"/>
        </w:rPr>
        <w:t>Inhaling high</w:t>
      </w:r>
      <w:r>
        <w:rPr>
          <w:color w:val="363636"/>
          <w:spacing w:val="-40"/>
          <w:w w:val="110"/>
        </w:rPr>
        <w:t> </w:t>
      </w:r>
      <w:r>
        <w:rPr>
          <w:color w:val="363636"/>
          <w:w w:val="110"/>
        </w:rPr>
        <w:t>concentrations</w:t>
      </w:r>
      <w:r>
        <w:rPr>
          <w:color w:val="363636"/>
          <w:spacing w:val="-39"/>
          <w:w w:val="110"/>
        </w:rPr>
        <w:t> </w:t>
      </w:r>
      <w:r>
        <w:rPr>
          <w:color w:val="363636"/>
          <w:w w:val="110"/>
        </w:rPr>
        <w:t>of</w:t>
      </w:r>
      <w:r>
        <w:rPr>
          <w:color w:val="363636"/>
          <w:spacing w:val="-40"/>
          <w:w w:val="110"/>
        </w:rPr>
        <w:t> </w:t>
      </w:r>
      <w:r>
        <w:rPr>
          <w:color w:val="363636"/>
          <w:w w:val="110"/>
        </w:rPr>
        <w:t>hexavalent</w:t>
      </w:r>
      <w:r>
        <w:rPr>
          <w:color w:val="363636"/>
          <w:spacing w:val="-39"/>
          <w:w w:val="110"/>
        </w:rPr>
        <w:t> </w:t>
      </w:r>
      <w:r>
        <w:rPr>
          <w:color w:val="363636"/>
          <w:w w:val="110"/>
        </w:rPr>
        <w:t>chromium may</w:t>
      </w:r>
      <w:r>
        <w:rPr>
          <w:color w:val="363636"/>
          <w:spacing w:val="-37"/>
          <w:w w:val="110"/>
        </w:rPr>
        <w:t> </w:t>
      </w:r>
      <w:r>
        <w:rPr>
          <w:color w:val="363636"/>
          <w:w w:val="110"/>
        </w:rPr>
        <w:t>also</w:t>
      </w:r>
      <w:r>
        <w:rPr>
          <w:color w:val="363636"/>
          <w:spacing w:val="-37"/>
          <w:w w:val="110"/>
        </w:rPr>
        <w:t> </w:t>
      </w:r>
      <w:r>
        <w:rPr>
          <w:color w:val="363636"/>
          <w:w w:val="110"/>
        </w:rPr>
        <w:t>have</w:t>
      </w:r>
      <w:r>
        <w:rPr>
          <w:color w:val="363636"/>
          <w:spacing w:val="-36"/>
          <w:w w:val="110"/>
        </w:rPr>
        <w:t> </w:t>
      </w:r>
      <w:r>
        <w:rPr>
          <w:color w:val="363636"/>
          <w:w w:val="110"/>
        </w:rPr>
        <w:t>gastrointestinal</w:t>
      </w:r>
      <w:r>
        <w:rPr>
          <w:color w:val="363636"/>
          <w:spacing w:val="-37"/>
          <w:w w:val="110"/>
        </w:rPr>
        <w:t> </w:t>
      </w:r>
      <w:r>
        <w:rPr>
          <w:color w:val="363636"/>
          <w:w w:val="110"/>
        </w:rPr>
        <w:t>and</w:t>
      </w:r>
      <w:r>
        <w:rPr>
          <w:color w:val="363636"/>
          <w:spacing w:val="-36"/>
          <w:w w:val="110"/>
        </w:rPr>
        <w:t> </w:t>
      </w:r>
      <w:r>
        <w:rPr>
          <w:color w:val="363636"/>
          <w:w w:val="110"/>
        </w:rPr>
        <w:t>nervous </w:t>
      </w:r>
      <w:r>
        <w:rPr>
          <w:color w:val="363636"/>
          <w:w w:val="105"/>
        </w:rPr>
        <w:t>system</w:t>
      </w:r>
      <w:r>
        <w:rPr>
          <w:color w:val="363636"/>
          <w:spacing w:val="-15"/>
          <w:w w:val="105"/>
        </w:rPr>
        <w:t> </w:t>
      </w:r>
      <w:r>
        <w:rPr>
          <w:color w:val="363636"/>
          <w:w w:val="105"/>
        </w:rPr>
        <w:t>effects.</w:t>
      </w:r>
      <w:r>
        <w:rPr>
          <w:color w:val="363636"/>
          <w:spacing w:val="-15"/>
          <w:w w:val="105"/>
        </w:rPr>
        <w:t> </w:t>
      </w:r>
      <w:r>
        <w:rPr>
          <w:color w:val="363636"/>
          <w:w w:val="105"/>
        </w:rPr>
        <w:t>Workers</w:t>
      </w:r>
      <w:r>
        <w:rPr>
          <w:color w:val="363636"/>
          <w:spacing w:val="-15"/>
          <w:w w:val="105"/>
        </w:rPr>
        <w:t> </w:t>
      </w:r>
      <w:r>
        <w:rPr>
          <w:color w:val="363636"/>
          <w:w w:val="105"/>
        </w:rPr>
        <w:t>have</w:t>
      </w:r>
      <w:r>
        <w:rPr>
          <w:color w:val="363636"/>
          <w:spacing w:val="-15"/>
          <w:w w:val="105"/>
        </w:rPr>
        <w:t> </w:t>
      </w:r>
      <w:r>
        <w:rPr>
          <w:color w:val="363636"/>
          <w:w w:val="105"/>
        </w:rPr>
        <w:t>also</w:t>
      </w:r>
      <w:r>
        <w:rPr>
          <w:color w:val="363636"/>
          <w:spacing w:val="-15"/>
          <w:w w:val="105"/>
        </w:rPr>
        <w:t> </w:t>
      </w:r>
      <w:r>
        <w:rPr>
          <w:color w:val="363636"/>
          <w:w w:val="105"/>
        </w:rPr>
        <w:t>developed </w:t>
      </w:r>
      <w:r>
        <w:rPr>
          <w:color w:val="363636"/>
          <w:w w:val="110"/>
        </w:rPr>
        <w:t>allergies to compounds containing chromium, which can cause breathing issues</w:t>
      </w:r>
      <w:r>
        <w:rPr>
          <w:color w:val="363636"/>
          <w:spacing w:val="-23"/>
          <w:w w:val="110"/>
        </w:rPr>
        <w:t> </w:t>
      </w:r>
      <w:r>
        <w:rPr>
          <w:color w:val="363636"/>
          <w:w w:val="110"/>
        </w:rPr>
        <w:t>and</w:t>
      </w:r>
      <w:r>
        <w:rPr>
          <w:color w:val="363636"/>
          <w:spacing w:val="-23"/>
          <w:w w:val="110"/>
        </w:rPr>
        <w:t> </w:t>
      </w:r>
      <w:r>
        <w:rPr>
          <w:color w:val="363636"/>
          <w:w w:val="110"/>
        </w:rPr>
        <w:t>skin</w:t>
      </w:r>
      <w:r>
        <w:rPr>
          <w:color w:val="363636"/>
          <w:spacing w:val="-23"/>
          <w:w w:val="110"/>
        </w:rPr>
        <w:t> </w:t>
      </w:r>
      <w:r>
        <w:rPr>
          <w:color w:val="363636"/>
          <w:w w:val="110"/>
        </w:rPr>
        <w:t>rashes</w:t>
      </w:r>
      <w:r>
        <w:rPr>
          <w:color w:val="363636"/>
          <w:spacing w:val="-23"/>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21" w:right="24"/>
      </w:pPr>
      <w:r>
        <w:rPr>
          <w:color w:val="363636"/>
          <w:w w:val="110"/>
        </w:rPr>
        <w:t>Oral consumption of hexavalent chromium in food and water can also lead to adverse health effects. Acute </w:t>
      </w:r>
      <w:r>
        <w:rPr>
          <w:color w:val="363636"/>
          <w:w w:val="110"/>
          <w:sz w:val="21"/>
        </w:rPr>
        <w:t>(</w:t>
      </w:r>
      <w:r>
        <w:rPr>
          <w:color w:val="363636"/>
          <w:w w:val="110"/>
        </w:rPr>
        <w:t>short</w:t>
      </w:r>
      <w:r>
        <w:rPr>
          <w:color w:val="363636"/>
          <w:w w:val="110"/>
          <w:sz w:val="21"/>
        </w:rPr>
        <w:t>-</w:t>
      </w:r>
      <w:r>
        <w:rPr>
          <w:color w:val="363636"/>
          <w:w w:val="110"/>
        </w:rPr>
        <w:t>term</w:t>
      </w:r>
      <w:r>
        <w:rPr>
          <w:color w:val="363636"/>
          <w:w w:val="110"/>
          <w:sz w:val="21"/>
        </w:rPr>
        <w:t>) </w:t>
      </w:r>
      <w:r>
        <w:rPr>
          <w:color w:val="363636"/>
          <w:w w:val="110"/>
        </w:rPr>
        <w:t>oral exposure to high doses of chromium has produced</w:t>
      </w:r>
      <w:r>
        <w:rPr>
          <w:color w:val="363636"/>
          <w:spacing w:val="-33"/>
          <w:w w:val="110"/>
        </w:rPr>
        <w:t> </w:t>
      </w:r>
      <w:r>
        <w:rPr>
          <w:color w:val="363636"/>
          <w:w w:val="110"/>
        </w:rPr>
        <w:t>health</w:t>
      </w:r>
      <w:r>
        <w:rPr>
          <w:color w:val="363636"/>
          <w:spacing w:val="-32"/>
          <w:w w:val="110"/>
        </w:rPr>
        <w:t> </w:t>
      </w:r>
      <w:r>
        <w:rPr>
          <w:color w:val="363636"/>
          <w:w w:val="110"/>
        </w:rPr>
        <w:t>effects</w:t>
      </w:r>
      <w:r>
        <w:rPr>
          <w:color w:val="363636"/>
          <w:spacing w:val="-32"/>
          <w:w w:val="110"/>
        </w:rPr>
        <w:t> </w:t>
      </w:r>
      <w:r>
        <w:rPr>
          <w:color w:val="363636"/>
          <w:w w:val="110"/>
        </w:rPr>
        <w:t>like</w:t>
      </w:r>
      <w:r>
        <w:rPr>
          <w:color w:val="363636"/>
          <w:spacing w:val="-32"/>
          <w:w w:val="110"/>
        </w:rPr>
        <w:t> </w:t>
      </w:r>
      <w:r>
        <w:rPr>
          <w:color w:val="363636"/>
          <w:w w:val="110"/>
        </w:rPr>
        <w:t>abdominal</w:t>
      </w:r>
      <w:r>
        <w:rPr>
          <w:color w:val="363636"/>
          <w:spacing w:val="-32"/>
          <w:w w:val="110"/>
        </w:rPr>
        <w:t> </w:t>
      </w:r>
      <w:r>
        <w:rPr>
          <w:color w:val="363636"/>
          <w:spacing w:val="-3"/>
          <w:w w:val="110"/>
        </w:rPr>
        <w:t>pain, </w:t>
      </w:r>
      <w:r>
        <w:rPr>
          <w:color w:val="363636"/>
          <w:w w:val="110"/>
        </w:rPr>
        <w:t>vomiting, and bloody diarrhea. Long</w:t>
      </w:r>
      <w:r>
        <w:rPr>
          <w:color w:val="363636"/>
          <w:w w:val="110"/>
          <w:sz w:val="21"/>
        </w:rPr>
        <w:t>-</w:t>
      </w:r>
      <w:r>
        <w:rPr>
          <w:color w:val="363636"/>
          <w:w w:val="110"/>
        </w:rPr>
        <w:t>term oral</w:t>
      </w:r>
      <w:r>
        <w:rPr>
          <w:color w:val="363636"/>
          <w:spacing w:val="-31"/>
          <w:w w:val="110"/>
        </w:rPr>
        <w:t> </w:t>
      </w:r>
      <w:r>
        <w:rPr>
          <w:color w:val="363636"/>
          <w:w w:val="110"/>
        </w:rPr>
        <w:t>exposure</w:t>
      </w:r>
      <w:r>
        <w:rPr>
          <w:color w:val="363636"/>
          <w:spacing w:val="-30"/>
          <w:w w:val="110"/>
        </w:rPr>
        <w:t> </w:t>
      </w:r>
      <w:r>
        <w:rPr>
          <w:color w:val="363636"/>
          <w:w w:val="110"/>
        </w:rPr>
        <w:t>to</w:t>
      </w:r>
      <w:r>
        <w:rPr>
          <w:color w:val="363636"/>
          <w:spacing w:val="-30"/>
          <w:w w:val="110"/>
        </w:rPr>
        <w:t> </w:t>
      </w:r>
      <w:r>
        <w:rPr>
          <w:color w:val="363636"/>
          <w:w w:val="110"/>
        </w:rPr>
        <w:t>chromium</w:t>
      </w:r>
      <w:r>
        <w:rPr>
          <w:color w:val="363636"/>
          <w:spacing w:val="-31"/>
          <w:w w:val="110"/>
        </w:rPr>
        <w:t> </w:t>
      </w:r>
      <w:r>
        <w:rPr>
          <w:color w:val="363636"/>
          <w:w w:val="110"/>
        </w:rPr>
        <w:t>has</w:t>
      </w:r>
      <w:r>
        <w:rPr>
          <w:color w:val="363636"/>
          <w:spacing w:val="-30"/>
          <w:w w:val="110"/>
        </w:rPr>
        <w:t> </w:t>
      </w:r>
      <w:r>
        <w:rPr>
          <w:color w:val="363636"/>
          <w:w w:val="110"/>
        </w:rPr>
        <w:t>been</w:t>
      </w:r>
      <w:r>
        <w:rPr>
          <w:color w:val="363636"/>
          <w:spacing w:val="-30"/>
          <w:w w:val="110"/>
        </w:rPr>
        <w:t> </w:t>
      </w:r>
      <w:r>
        <w:rPr>
          <w:color w:val="363636"/>
          <w:w w:val="110"/>
        </w:rPr>
        <w:t>linked with diarrhea, abdominal pain, indigestion, and vomiting</w:t>
      </w:r>
      <w:r>
        <w:rPr>
          <w:color w:val="363636"/>
          <w:spacing w:val="-4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8"/>
        <w:ind w:left="1021" w:right="10"/>
      </w:pPr>
      <w:r>
        <w:rPr>
          <w:color w:val="363636"/>
          <w:w w:val="110"/>
        </w:rPr>
        <w:t>In</w:t>
      </w:r>
      <w:r>
        <w:rPr>
          <w:color w:val="363636"/>
          <w:spacing w:val="-47"/>
          <w:w w:val="110"/>
        </w:rPr>
        <w:t> </w:t>
      </w:r>
      <w:r>
        <w:rPr>
          <w:color w:val="363636"/>
          <w:w w:val="110"/>
        </w:rPr>
        <w:t>workers</w:t>
      </w:r>
      <w:r>
        <w:rPr>
          <w:color w:val="363636"/>
          <w:spacing w:val="-47"/>
          <w:w w:val="110"/>
        </w:rPr>
        <w:t> </w:t>
      </w:r>
      <w:r>
        <w:rPr>
          <w:color w:val="363636"/>
          <w:w w:val="110"/>
        </w:rPr>
        <w:t>exposed</w:t>
      </w:r>
      <w:r>
        <w:rPr>
          <w:color w:val="363636"/>
          <w:spacing w:val="-47"/>
          <w:w w:val="110"/>
        </w:rPr>
        <w:t> </w:t>
      </w:r>
      <w:r>
        <w:rPr>
          <w:color w:val="363636"/>
          <w:w w:val="110"/>
        </w:rPr>
        <w:t>to</w:t>
      </w:r>
      <w:r>
        <w:rPr>
          <w:color w:val="363636"/>
          <w:spacing w:val="-47"/>
          <w:w w:val="110"/>
        </w:rPr>
        <w:t> </w:t>
      </w:r>
      <w:r>
        <w:rPr>
          <w:color w:val="363636"/>
          <w:w w:val="110"/>
        </w:rPr>
        <w:t>hexavalent</w:t>
      </w:r>
      <w:r>
        <w:rPr>
          <w:color w:val="363636"/>
          <w:spacing w:val="-47"/>
          <w:w w:val="110"/>
        </w:rPr>
        <w:t> </w:t>
      </w:r>
      <w:r>
        <w:rPr>
          <w:color w:val="363636"/>
          <w:w w:val="110"/>
        </w:rPr>
        <w:t>chromium, dermal</w:t>
      </w:r>
      <w:r>
        <w:rPr>
          <w:color w:val="363636"/>
          <w:spacing w:val="-32"/>
          <w:w w:val="110"/>
        </w:rPr>
        <w:t> </w:t>
      </w:r>
      <w:r>
        <w:rPr>
          <w:color w:val="363636"/>
          <w:w w:val="110"/>
        </w:rPr>
        <w:t>contact</w:t>
      </w:r>
      <w:r>
        <w:rPr>
          <w:color w:val="363636"/>
          <w:spacing w:val="-32"/>
          <w:w w:val="110"/>
        </w:rPr>
        <w:t> </w:t>
      </w:r>
      <w:r>
        <w:rPr>
          <w:color w:val="363636"/>
          <w:w w:val="110"/>
        </w:rPr>
        <w:t>can</w:t>
      </w:r>
      <w:r>
        <w:rPr>
          <w:color w:val="363636"/>
          <w:spacing w:val="-32"/>
          <w:w w:val="110"/>
        </w:rPr>
        <w:t> </w:t>
      </w:r>
      <w:r>
        <w:rPr>
          <w:color w:val="363636"/>
          <w:w w:val="110"/>
        </w:rPr>
        <w:t>be</w:t>
      </w:r>
      <w:r>
        <w:rPr>
          <w:color w:val="363636"/>
          <w:spacing w:val="-31"/>
          <w:w w:val="110"/>
        </w:rPr>
        <w:t> </w:t>
      </w:r>
      <w:r>
        <w:rPr>
          <w:color w:val="363636"/>
          <w:w w:val="110"/>
        </w:rPr>
        <w:t>an</w:t>
      </w:r>
      <w:r>
        <w:rPr>
          <w:color w:val="363636"/>
          <w:spacing w:val="-32"/>
          <w:w w:val="110"/>
        </w:rPr>
        <w:t> </w:t>
      </w:r>
      <w:r>
        <w:rPr>
          <w:color w:val="363636"/>
          <w:w w:val="110"/>
        </w:rPr>
        <w:t>issue.</w:t>
      </w:r>
      <w:r>
        <w:rPr>
          <w:color w:val="363636"/>
          <w:spacing w:val="-32"/>
          <w:w w:val="110"/>
        </w:rPr>
        <w:t> </w:t>
      </w:r>
      <w:r>
        <w:rPr>
          <w:color w:val="363636"/>
          <w:w w:val="110"/>
        </w:rPr>
        <w:t>Chromium VI compounds can produce effects on skin such</w:t>
      </w:r>
      <w:r>
        <w:rPr>
          <w:color w:val="363636"/>
          <w:spacing w:val="-49"/>
          <w:w w:val="110"/>
        </w:rPr>
        <w:t> </w:t>
      </w:r>
      <w:r>
        <w:rPr>
          <w:color w:val="363636"/>
          <w:w w:val="110"/>
        </w:rPr>
        <w:t>as</w:t>
      </w:r>
      <w:r>
        <w:rPr>
          <w:color w:val="363636"/>
          <w:spacing w:val="-48"/>
          <w:w w:val="110"/>
        </w:rPr>
        <w:t> </w:t>
      </w:r>
      <w:r>
        <w:rPr>
          <w:color w:val="363636"/>
          <w:w w:val="110"/>
        </w:rPr>
        <w:t>irritation,</w:t>
      </w:r>
      <w:r>
        <w:rPr>
          <w:color w:val="363636"/>
          <w:spacing w:val="-48"/>
          <w:w w:val="110"/>
        </w:rPr>
        <w:t> </w:t>
      </w:r>
      <w:r>
        <w:rPr>
          <w:color w:val="363636"/>
          <w:w w:val="110"/>
        </w:rPr>
        <w:t>burns,</w:t>
      </w:r>
      <w:r>
        <w:rPr>
          <w:color w:val="363636"/>
          <w:spacing w:val="-48"/>
          <w:w w:val="110"/>
        </w:rPr>
        <w:t> </w:t>
      </w:r>
      <w:r>
        <w:rPr>
          <w:color w:val="363636"/>
          <w:w w:val="110"/>
        </w:rPr>
        <w:t>and</w:t>
      </w:r>
      <w:r>
        <w:rPr>
          <w:color w:val="363636"/>
          <w:spacing w:val="-48"/>
          <w:w w:val="110"/>
        </w:rPr>
        <w:t> </w:t>
      </w:r>
      <w:r>
        <w:rPr>
          <w:color w:val="363636"/>
          <w:w w:val="110"/>
        </w:rPr>
        <w:t>allergic</w:t>
      </w:r>
      <w:r>
        <w:rPr>
          <w:color w:val="363636"/>
          <w:spacing w:val="-49"/>
          <w:w w:val="110"/>
        </w:rPr>
        <w:t> </w:t>
      </w:r>
      <w:r>
        <w:rPr>
          <w:color w:val="363636"/>
          <w:w w:val="110"/>
        </w:rPr>
        <w:t>eczema. However, for individuals not working in a chromium</w:t>
      </w:r>
      <w:r>
        <w:rPr>
          <w:color w:val="363636"/>
          <w:w w:val="110"/>
          <w:sz w:val="21"/>
        </w:rPr>
        <w:t>-</w:t>
      </w:r>
      <w:r>
        <w:rPr>
          <w:color w:val="363636"/>
          <w:w w:val="110"/>
        </w:rPr>
        <w:t>related industry, environmental exposure will not usually cause dermal effects</w:t>
      </w:r>
      <w:r>
        <w:rPr>
          <w:color w:val="363636"/>
          <w:spacing w:val="-21"/>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21" w:right="513"/>
      </w:pPr>
      <w:r>
        <w:rPr>
          <w:color w:val="363636"/>
          <w:w w:val="110"/>
        </w:rPr>
        <w:t>While more research is needed, many studies</w:t>
      </w:r>
      <w:r>
        <w:rPr>
          <w:color w:val="363636"/>
          <w:spacing w:val="-34"/>
          <w:w w:val="110"/>
        </w:rPr>
        <w:t> </w:t>
      </w:r>
      <w:r>
        <w:rPr>
          <w:color w:val="363636"/>
          <w:w w:val="110"/>
        </w:rPr>
        <w:t>indicate</w:t>
      </w:r>
      <w:r>
        <w:rPr>
          <w:color w:val="363636"/>
          <w:spacing w:val="-34"/>
          <w:w w:val="110"/>
        </w:rPr>
        <w:t> </w:t>
      </w:r>
      <w:r>
        <w:rPr>
          <w:color w:val="363636"/>
          <w:w w:val="110"/>
        </w:rPr>
        <w:t>that</w:t>
      </w:r>
      <w:r>
        <w:rPr>
          <w:color w:val="363636"/>
          <w:spacing w:val="-34"/>
          <w:w w:val="110"/>
        </w:rPr>
        <w:t> </w:t>
      </w:r>
      <w:r>
        <w:rPr>
          <w:color w:val="363636"/>
          <w:w w:val="110"/>
        </w:rPr>
        <w:t>chronic</w:t>
      </w:r>
      <w:r>
        <w:rPr>
          <w:color w:val="363636"/>
          <w:spacing w:val="-34"/>
          <w:w w:val="110"/>
        </w:rPr>
        <w:t> </w:t>
      </w:r>
      <w:r>
        <w:rPr>
          <w:color w:val="363636"/>
          <w:w w:val="110"/>
          <w:sz w:val="21"/>
        </w:rPr>
        <w:t>(</w:t>
      </w:r>
      <w:r>
        <w:rPr>
          <w:color w:val="363636"/>
          <w:w w:val="110"/>
        </w:rPr>
        <w:t>long</w:t>
      </w:r>
      <w:r>
        <w:rPr>
          <w:color w:val="363636"/>
          <w:w w:val="110"/>
          <w:sz w:val="21"/>
        </w:rPr>
        <w:t>-</w:t>
      </w:r>
      <w:r>
        <w:rPr>
          <w:color w:val="363636"/>
          <w:w w:val="110"/>
        </w:rPr>
        <w:t>term</w:t>
      </w:r>
      <w:r>
        <w:rPr>
          <w:color w:val="363636"/>
          <w:w w:val="110"/>
          <w:sz w:val="21"/>
        </w:rPr>
        <w:t>) </w:t>
      </w:r>
      <w:r>
        <w:rPr>
          <w:color w:val="363636"/>
          <w:w w:val="110"/>
        </w:rPr>
        <w:t>exposure</w:t>
      </w:r>
      <w:r>
        <w:rPr>
          <w:color w:val="363636"/>
          <w:spacing w:val="-37"/>
          <w:w w:val="110"/>
        </w:rPr>
        <w:t> </w:t>
      </w:r>
      <w:r>
        <w:rPr>
          <w:color w:val="363636"/>
          <w:w w:val="110"/>
        </w:rPr>
        <w:t>to</w:t>
      </w:r>
      <w:r>
        <w:rPr>
          <w:color w:val="363636"/>
          <w:spacing w:val="-37"/>
          <w:w w:val="110"/>
        </w:rPr>
        <w:t> </w:t>
      </w:r>
      <w:r>
        <w:rPr>
          <w:color w:val="363636"/>
          <w:w w:val="110"/>
        </w:rPr>
        <w:t>hexavalent</w:t>
      </w:r>
      <w:r>
        <w:rPr>
          <w:color w:val="363636"/>
          <w:spacing w:val="-37"/>
          <w:w w:val="110"/>
        </w:rPr>
        <w:t> </w:t>
      </w:r>
      <w:r>
        <w:rPr>
          <w:color w:val="363636"/>
          <w:w w:val="110"/>
        </w:rPr>
        <w:t>chromium</w:t>
      </w:r>
      <w:r>
        <w:rPr>
          <w:color w:val="363636"/>
          <w:spacing w:val="-37"/>
          <w:w w:val="110"/>
        </w:rPr>
        <w:t> </w:t>
      </w:r>
      <w:r>
        <w:rPr>
          <w:color w:val="363636"/>
          <w:w w:val="110"/>
        </w:rPr>
        <w:t>may</w:t>
      </w:r>
    </w:p>
    <w:p>
      <w:pPr>
        <w:pStyle w:val="BodyText"/>
        <w:spacing w:line="381" w:lineRule="auto" w:before="65"/>
        <w:ind w:left="103" w:right="1133"/>
      </w:pPr>
      <w:r>
        <w:rPr/>
        <w:br w:type="column"/>
      </w:r>
      <w:r>
        <w:rPr>
          <w:color w:val="363636"/>
          <w:w w:val="110"/>
        </w:rPr>
        <w:t>cause negative health outcomes. Chronic inhalation</w:t>
      </w:r>
      <w:r>
        <w:rPr>
          <w:color w:val="363636"/>
          <w:spacing w:val="-34"/>
          <w:w w:val="110"/>
        </w:rPr>
        <w:t> </w:t>
      </w:r>
      <w:r>
        <w:rPr>
          <w:color w:val="363636"/>
          <w:w w:val="110"/>
        </w:rPr>
        <w:t>of</w:t>
      </w:r>
      <w:r>
        <w:rPr>
          <w:color w:val="363636"/>
          <w:spacing w:val="-34"/>
          <w:w w:val="110"/>
        </w:rPr>
        <w:t> </w:t>
      </w:r>
      <w:r>
        <w:rPr>
          <w:color w:val="363636"/>
          <w:w w:val="110"/>
        </w:rPr>
        <w:t>chromium</w:t>
      </w:r>
      <w:r>
        <w:rPr>
          <w:color w:val="363636"/>
          <w:spacing w:val="-34"/>
          <w:w w:val="110"/>
        </w:rPr>
        <w:t> </w:t>
      </w:r>
      <w:r>
        <w:rPr>
          <w:color w:val="363636"/>
          <w:w w:val="110"/>
        </w:rPr>
        <w:t>in</w:t>
      </w:r>
      <w:r>
        <w:rPr>
          <w:color w:val="363636"/>
          <w:spacing w:val="-34"/>
          <w:w w:val="110"/>
        </w:rPr>
        <w:t> </w:t>
      </w:r>
      <w:r>
        <w:rPr>
          <w:color w:val="363636"/>
          <w:w w:val="110"/>
        </w:rPr>
        <w:t>humans</w:t>
      </w:r>
      <w:r>
        <w:rPr>
          <w:color w:val="363636"/>
          <w:spacing w:val="-34"/>
          <w:w w:val="110"/>
        </w:rPr>
        <w:t> </w:t>
      </w:r>
      <w:r>
        <w:rPr>
          <w:color w:val="363636"/>
          <w:w w:val="110"/>
        </w:rPr>
        <w:t>can</w:t>
      </w:r>
      <w:r>
        <w:rPr>
          <w:color w:val="363636"/>
          <w:spacing w:val="-34"/>
          <w:w w:val="110"/>
        </w:rPr>
        <w:t> </w:t>
      </w:r>
      <w:r>
        <w:rPr>
          <w:color w:val="363636"/>
          <w:spacing w:val="-3"/>
          <w:w w:val="110"/>
        </w:rPr>
        <w:t>cause </w:t>
      </w:r>
      <w:r>
        <w:rPr>
          <w:color w:val="363636"/>
          <w:w w:val="110"/>
        </w:rPr>
        <w:t>respiratory effects such as bronchitis, pneumonia,</w:t>
      </w:r>
      <w:r>
        <w:rPr>
          <w:color w:val="363636"/>
          <w:spacing w:val="-36"/>
          <w:w w:val="110"/>
        </w:rPr>
        <w:t> </w:t>
      </w:r>
      <w:r>
        <w:rPr>
          <w:color w:val="363636"/>
          <w:w w:val="110"/>
        </w:rPr>
        <w:t>and</w:t>
      </w:r>
      <w:r>
        <w:rPr>
          <w:color w:val="363636"/>
          <w:spacing w:val="-36"/>
          <w:w w:val="110"/>
        </w:rPr>
        <w:t> </w:t>
      </w:r>
      <w:r>
        <w:rPr>
          <w:color w:val="363636"/>
          <w:w w:val="110"/>
        </w:rPr>
        <w:t>asthma.</w:t>
      </w:r>
      <w:r>
        <w:rPr>
          <w:color w:val="363636"/>
          <w:spacing w:val="-36"/>
          <w:w w:val="110"/>
        </w:rPr>
        <w:t> </w:t>
      </w:r>
      <w:r>
        <w:rPr>
          <w:color w:val="363636"/>
          <w:w w:val="110"/>
        </w:rPr>
        <w:t>Additionally,</w:t>
      </w:r>
      <w:r>
        <w:rPr>
          <w:color w:val="363636"/>
          <w:spacing w:val="-36"/>
          <w:w w:val="110"/>
        </w:rPr>
        <w:t> </w:t>
      </w:r>
      <w:r>
        <w:rPr>
          <w:color w:val="363636"/>
          <w:w w:val="110"/>
        </w:rPr>
        <w:t>long</w:t>
      </w:r>
      <w:r>
        <w:rPr>
          <w:color w:val="363636"/>
          <w:w w:val="110"/>
          <w:sz w:val="21"/>
        </w:rPr>
        <w:t>- </w:t>
      </w:r>
      <w:r>
        <w:rPr>
          <w:color w:val="363636"/>
          <w:w w:val="110"/>
        </w:rPr>
        <w:t>term oral or inhalation exposure to hexavalent chromium can produce effects on the liver, kidney, gastrointestinal tract, immune system, and potentially the blood </w:t>
      </w:r>
      <w:r>
        <w:rPr>
          <w:color w:val="363636"/>
          <w:w w:val="110"/>
          <w:sz w:val="21"/>
        </w:rPr>
        <w:t>(</w:t>
      </w:r>
      <w:r>
        <w:rPr>
          <w:color w:val="363636"/>
          <w:w w:val="110"/>
        </w:rPr>
        <w:t>1,5,6</w:t>
      </w:r>
      <w:r>
        <w:rPr>
          <w:color w:val="363636"/>
          <w:w w:val="110"/>
          <w:sz w:val="21"/>
        </w:rPr>
        <w:t>)</w:t>
      </w:r>
      <w:r>
        <w:rPr>
          <w:color w:val="363636"/>
          <w:w w:val="110"/>
        </w:rPr>
        <w:t>.</w:t>
      </w:r>
    </w:p>
    <w:p>
      <w:pPr>
        <w:pStyle w:val="BodyText"/>
        <w:spacing w:line="381" w:lineRule="auto" w:before="209"/>
        <w:ind w:left="103" w:right="1183"/>
      </w:pPr>
      <w:r>
        <w:rPr>
          <w:color w:val="363636"/>
          <w:w w:val="110"/>
        </w:rPr>
        <w:t>The International Agency for Research on Cancer </w:t>
      </w:r>
      <w:r>
        <w:rPr>
          <w:color w:val="363636"/>
          <w:w w:val="110"/>
          <w:sz w:val="21"/>
        </w:rPr>
        <w:t>(</w:t>
      </w:r>
      <w:r>
        <w:rPr>
          <w:color w:val="363636"/>
          <w:w w:val="110"/>
        </w:rPr>
        <w:t>IARC</w:t>
      </w:r>
      <w:r>
        <w:rPr>
          <w:color w:val="363636"/>
          <w:w w:val="110"/>
          <w:sz w:val="21"/>
        </w:rPr>
        <w:t>) </w:t>
      </w:r>
      <w:r>
        <w:rPr>
          <w:color w:val="363636"/>
          <w:w w:val="110"/>
        </w:rPr>
        <w:t>has classified hexavalent chromium as a Group 1 carcinogen, meaning that it causes cancer in humans. Occupational exposure to hexavalent chromium compounds is associated with </w:t>
      </w:r>
      <w:r>
        <w:rPr>
          <w:color w:val="363636"/>
          <w:w w:val="105"/>
        </w:rPr>
        <w:t>increased</w:t>
      </w:r>
      <w:r>
        <w:rPr>
          <w:color w:val="363636"/>
          <w:spacing w:val="-17"/>
          <w:w w:val="105"/>
        </w:rPr>
        <w:t> </w:t>
      </w:r>
      <w:r>
        <w:rPr>
          <w:color w:val="363636"/>
          <w:w w:val="105"/>
        </w:rPr>
        <w:t>risk</w:t>
      </w:r>
      <w:r>
        <w:rPr>
          <w:color w:val="363636"/>
          <w:spacing w:val="-16"/>
          <w:w w:val="105"/>
        </w:rPr>
        <w:t> </w:t>
      </w:r>
      <w:r>
        <w:rPr>
          <w:color w:val="363636"/>
          <w:w w:val="105"/>
        </w:rPr>
        <w:t>of</w:t>
      </w:r>
      <w:r>
        <w:rPr>
          <w:color w:val="363636"/>
          <w:spacing w:val="-16"/>
          <w:w w:val="105"/>
        </w:rPr>
        <w:t> </w:t>
      </w:r>
      <w:r>
        <w:rPr>
          <w:color w:val="363636"/>
          <w:w w:val="105"/>
        </w:rPr>
        <w:t>respiratory</w:t>
      </w:r>
      <w:r>
        <w:rPr>
          <w:color w:val="363636"/>
          <w:spacing w:val="-16"/>
          <w:w w:val="105"/>
        </w:rPr>
        <w:t> </w:t>
      </w:r>
      <w:r>
        <w:rPr>
          <w:color w:val="363636"/>
          <w:w w:val="105"/>
        </w:rPr>
        <w:t>system</w:t>
      </w:r>
      <w:r>
        <w:rPr>
          <w:color w:val="363636"/>
          <w:spacing w:val="-16"/>
          <w:w w:val="105"/>
        </w:rPr>
        <w:t> </w:t>
      </w:r>
      <w:r>
        <w:rPr>
          <w:color w:val="363636"/>
          <w:w w:val="105"/>
        </w:rPr>
        <w:t>cancers, </w:t>
      </w:r>
      <w:r>
        <w:rPr>
          <w:color w:val="363636"/>
          <w:w w:val="110"/>
        </w:rPr>
        <w:t>especially lung cancer. In animal studies, hexavalent chromium exposure caused additional</w:t>
      </w:r>
      <w:r>
        <w:rPr>
          <w:color w:val="363636"/>
          <w:spacing w:val="-43"/>
          <w:w w:val="110"/>
        </w:rPr>
        <w:t> </w:t>
      </w:r>
      <w:r>
        <w:rPr>
          <w:color w:val="363636"/>
          <w:w w:val="110"/>
        </w:rPr>
        <w:t>outcomes</w:t>
      </w:r>
      <w:r>
        <w:rPr>
          <w:color w:val="363636"/>
          <w:spacing w:val="-43"/>
          <w:w w:val="110"/>
        </w:rPr>
        <w:t> </w:t>
      </w:r>
      <w:r>
        <w:rPr>
          <w:color w:val="363636"/>
          <w:w w:val="110"/>
        </w:rPr>
        <w:t>like</w:t>
      </w:r>
      <w:r>
        <w:rPr>
          <w:color w:val="363636"/>
          <w:spacing w:val="-14"/>
          <w:w w:val="110"/>
        </w:rPr>
        <w:t> </w:t>
      </w:r>
      <w:r>
        <w:rPr>
          <w:color w:val="363636"/>
          <w:w w:val="110"/>
        </w:rPr>
        <w:t>stomach,</w:t>
      </w:r>
      <w:r>
        <w:rPr>
          <w:color w:val="363636"/>
          <w:spacing w:val="-42"/>
          <w:w w:val="110"/>
        </w:rPr>
        <w:t> </w:t>
      </w:r>
      <w:r>
        <w:rPr>
          <w:color w:val="363636"/>
          <w:w w:val="110"/>
        </w:rPr>
        <w:t>intestine, and</w:t>
      </w:r>
      <w:r>
        <w:rPr>
          <w:color w:val="363636"/>
          <w:spacing w:val="-20"/>
          <w:w w:val="110"/>
        </w:rPr>
        <w:t> </w:t>
      </w:r>
      <w:r>
        <w:rPr>
          <w:color w:val="363636"/>
          <w:w w:val="110"/>
        </w:rPr>
        <w:t>lung</w:t>
      </w:r>
      <w:r>
        <w:rPr>
          <w:color w:val="363636"/>
          <w:spacing w:val="-20"/>
          <w:w w:val="110"/>
        </w:rPr>
        <w:t> </w:t>
      </w:r>
      <w:r>
        <w:rPr>
          <w:color w:val="363636"/>
          <w:w w:val="110"/>
        </w:rPr>
        <w:t>tumors</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2"/>
        <w:rPr>
          <w:sz w:val="21"/>
        </w:rPr>
      </w:pPr>
      <w:r>
        <w:rPr/>
        <w:drawing>
          <wp:anchor distT="0" distB="0" distL="0" distR="0" allowOverlap="1" layoutInCell="1" locked="0" behindDoc="0" simplePos="0" relativeHeight="26">
            <wp:simplePos x="0" y="0"/>
            <wp:positionH relativeFrom="page">
              <wp:posOffset>3816603</wp:posOffset>
            </wp:positionH>
            <wp:positionV relativeFrom="paragraph">
              <wp:posOffset>179999</wp:posOffset>
            </wp:positionV>
            <wp:extent cx="1464750" cy="2919984"/>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7" cstate="print"/>
                    <a:stretch>
                      <a:fillRect/>
                    </a:stretch>
                  </pic:blipFill>
                  <pic:spPr>
                    <a:xfrm>
                      <a:off x="0" y="0"/>
                      <a:ext cx="1464750" cy="2919984"/>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5380024</wp:posOffset>
            </wp:positionH>
            <wp:positionV relativeFrom="paragraph">
              <wp:posOffset>179999</wp:posOffset>
            </wp:positionV>
            <wp:extent cx="1455233" cy="2919984"/>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8" cstate="print"/>
                    <a:stretch>
                      <a:fillRect/>
                    </a:stretch>
                  </pic:blipFill>
                  <pic:spPr>
                    <a:xfrm>
                      <a:off x="0" y="0"/>
                      <a:ext cx="1455233" cy="2919984"/>
                    </a:xfrm>
                    <a:prstGeom prst="rect">
                      <a:avLst/>
                    </a:prstGeom>
                  </pic:spPr>
                </pic:pic>
              </a:graphicData>
            </a:graphic>
          </wp:anchor>
        </w:drawing>
      </w:r>
    </w:p>
    <w:p>
      <w:pPr>
        <w:spacing w:after="0"/>
        <w:rPr>
          <w:sz w:val="21"/>
        </w:rPr>
        <w:sectPr>
          <w:type w:val="continuous"/>
          <w:pgSz w:w="11910" w:h="16850"/>
          <w:pgMar w:top="1600" w:bottom="280" w:left="0" w:right="0"/>
          <w:cols w:num="2" w:equalWidth="0">
            <w:col w:w="5826" w:space="40"/>
            <w:col w:w="6044"/>
          </w:cols>
        </w:sectPr>
      </w:pPr>
    </w:p>
    <w:p>
      <w:pPr>
        <w:rPr>
          <w:sz w:val="2"/>
          <w:szCs w:val="2"/>
        </w:rPr>
      </w:pPr>
      <w:r>
        <w:rPr/>
        <w:pict>
          <v:group style="position:absolute;margin-left:.0pt;margin-top:793.372009pt;width:595.5pt;height:48.9pt;mso-position-horizontal-relative:page;mso-position-vertical-relative:page;z-index:15744000" coordorigin="0,15867" coordsize="11910,978">
            <v:rect style="position:absolute;left:0;top:15867;width:11910;height:978" filled="true" fillcolor="#93d5e6" stroked="false">
              <v:fill type="solid"/>
            </v:rect>
            <v:shape style="position:absolute;left:1025;top:16277;width:8291;height:232" type="#_x0000_t202" filled="false" stroked="false">
              <v:textbox inset="0,0,0,0">
                <w:txbxContent>
                  <w:p>
                    <w:pPr>
                      <w:spacing w:line="232" w:lineRule="exact" w:before="0"/>
                      <w:ind w:left="0" w:right="0" w:firstLine="0"/>
                      <w:jc w:val="left"/>
                      <w:rPr>
                        <w:sz w:val="22"/>
                      </w:rPr>
                    </w:pPr>
                    <w:r>
                      <w:rPr>
                        <w:color w:val="363636"/>
                        <w:w w:val="105"/>
                        <w:sz w:val="22"/>
                      </w:rPr>
                      <w:t>HEXAVALENT CHROMIUM FACT SHEET </w:t>
                    </w:r>
                    <w:r>
                      <w:rPr>
                        <w:rFonts w:ascii="BM HANNA"/>
                        <w:color w:val="363636"/>
                        <w:w w:val="105"/>
                        <w:sz w:val="23"/>
                      </w:rPr>
                      <w:t>| </w:t>
                    </w:r>
                    <w:r>
                      <w:rPr>
                        <w:color w:val="363636"/>
                        <w:w w:val="105"/>
                        <w:sz w:val="22"/>
                      </w:rPr>
                      <w:t>AIR ALLIANCE HOUSTON</w:t>
                    </w:r>
                  </w:p>
                </w:txbxContent>
              </v:textbox>
              <w10:wrap type="none"/>
            </v:shape>
            <v:shape style="position:absolute;left:10489;top:16288;width:164;height:222" type="#_x0000_t202" filled="false" stroked="false">
              <v:textbox inset="0,0,0,0">
                <w:txbxContent>
                  <w:p>
                    <w:pPr>
                      <w:spacing w:line="220" w:lineRule="exact" w:before="0"/>
                      <w:ind w:left="0" w:right="0" w:firstLine="0"/>
                      <w:jc w:val="left"/>
                      <w:rPr>
                        <w:sz w:val="22"/>
                      </w:rPr>
                    </w:pPr>
                    <w:r>
                      <w:rPr>
                        <w:color w:val="363636"/>
                        <w:w w:val="117"/>
                        <w:sz w:val="22"/>
                      </w:rPr>
                      <w:t>2</w:t>
                    </w:r>
                  </w:p>
                </w:txbxContent>
              </v:textbox>
              <w10:wrap type="none"/>
            </v:shape>
            <w10:wrap type="none"/>
          </v:group>
        </w:pict>
      </w:r>
    </w:p>
    <w:p>
      <w:pPr>
        <w:spacing w:after="0"/>
        <w:rPr>
          <w:sz w:val="2"/>
          <w:szCs w:val="2"/>
        </w:rPr>
        <w:sectPr>
          <w:type w:val="continuous"/>
          <w:pgSz w:w="11910" w:h="16850"/>
          <w:pgMar w:top="1600" w:bottom="280" w:left="0" w:right="0"/>
        </w:sectPr>
      </w:pPr>
    </w:p>
    <w:p>
      <w:pPr>
        <w:pStyle w:val="BodyText"/>
        <w:rPr>
          <w:sz w:val="20"/>
        </w:rPr>
      </w:pPr>
      <w:r>
        <w:rPr/>
        <w:pict>
          <v:rect style="position:absolute;margin-left:.0pt;margin-top:793.372009pt;width:595.499998pt;height:48.87797pt;mso-position-horizontal-relative:page;mso-position-vertical-relative:page;z-index:-16225280" filled="true" fillcolor="#ffffff" stroked="false">
            <v:fill type="solid"/>
            <w10:wrap type="none"/>
          </v:rect>
        </w:pict>
      </w:r>
      <w:r>
        <w:rPr/>
        <w:pict>
          <v:group style="position:absolute;margin-left:-.000001pt;margin-top:-.000007pt;width:595.5pt;height:525.5pt;mso-position-horizontal-relative:page;mso-position-vertical-relative:page;z-index:-16224768" coordorigin="0,0" coordsize="11910,10510">
            <v:rect style="position:absolute;left:0;top:0;width:11910;height:10510" filled="true" fillcolor="#ffffff" stroked="false">
              <v:fill type="solid"/>
            </v:rect>
            <v:shape style="position:absolute;left:6264;top:1191;width:2297;height:4264" type="#_x0000_t75" stroked="false">
              <v:imagedata r:id="rId19" o:title=""/>
            </v:shape>
            <v:shape style="position:absolute;left:8712;top:1191;width:2312;height:4264" type="#_x0000_t75" stroked="false">
              <v:imagedata r:id="rId20" o:title=""/>
            </v:shape>
            <v:shape style="position:absolute;left:6264;top:5605;width:2297;height:4279" type="#_x0000_t75" stroked="false">
              <v:imagedata r:id="rId21" o:title=""/>
            </v:shape>
            <v:shape style="position:absolute;left:8712;top:5605;width:2312;height:4279" type="#_x0000_t75" stroked="false">
              <v:imagedata r:id="rId22"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spacing w:before="49"/>
        <w:ind w:left="1036"/>
      </w:pPr>
      <w:r>
        <w:rPr>
          <w:color w:val="363636"/>
          <w:w w:val="110"/>
        </w:rPr>
        <w:t>What Can You Do?</w:t>
      </w:r>
    </w:p>
    <w:p>
      <w:pPr>
        <w:pStyle w:val="BodyText"/>
        <w:spacing w:line="381" w:lineRule="auto" w:before="273"/>
        <w:ind w:left="1067" w:right="5937"/>
      </w:pPr>
      <w:r>
        <w:rPr>
          <w:color w:val="363636"/>
          <w:w w:val="105"/>
        </w:rPr>
        <w:t>There are a few steps you can take to reduce your risk of exposure to chromium. Chromium is a component of tobacco smoke, so stop smoking altogether or avoid smoking indoors to limit exposure to children and other family members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10"/>
        <w:ind w:left="1067" w:right="5460"/>
      </w:pPr>
      <w:r>
        <w:rPr>
          <w:color w:val="363636"/>
          <w:w w:val="105"/>
        </w:rPr>
        <w:t>Older, pressure</w:t>
      </w:r>
      <w:r>
        <w:rPr>
          <w:color w:val="363636"/>
          <w:w w:val="105"/>
          <w:sz w:val="21"/>
        </w:rPr>
        <w:t>-</w:t>
      </w:r>
      <w:r>
        <w:rPr>
          <w:color w:val="363636"/>
          <w:w w:val="105"/>
        </w:rPr>
        <w:t>treated lumber may be treated with chromated copper arsenate. Try to avoid burning, cutting, or sanding these materials to reduce your chromium exposure risk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9"/>
        <w:ind w:left="1067" w:right="6312"/>
      </w:pPr>
      <w:r>
        <w:rPr>
          <w:color w:val="363636"/>
          <w:w w:val="110"/>
        </w:rPr>
        <w:t>Children</w:t>
      </w:r>
      <w:r>
        <w:rPr>
          <w:color w:val="363636"/>
          <w:spacing w:val="-27"/>
          <w:w w:val="110"/>
        </w:rPr>
        <w:t> </w:t>
      </w:r>
      <w:r>
        <w:rPr>
          <w:color w:val="363636"/>
          <w:w w:val="110"/>
        </w:rPr>
        <w:t>should</w:t>
      </w:r>
      <w:r>
        <w:rPr>
          <w:color w:val="363636"/>
          <w:spacing w:val="-27"/>
          <w:w w:val="110"/>
        </w:rPr>
        <w:t> </w:t>
      </w:r>
      <w:r>
        <w:rPr>
          <w:color w:val="363636"/>
          <w:w w:val="110"/>
        </w:rPr>
        <w:t>avoid</w:t>
      </w:r>
      <w:r>
        <w:rPr>
          <w:color w:val="363636"/>
          <w:spacing w:val="-27"/>
          <w:w w:val="110"/>
        </w:rPr>
        <w:t> </w:t>
      </w:r>
      <w:r>
        <w:rPr>
          <w:color w:val="363636"/>
          <w:w w:val="110"/>
        </w:rPr>
        <w:t>playing</w:t>
      </w:r>
      <w:r>
        <w:rPr>
          <w:color w:val="363636"/>
          <w:spacing w:val="-26"/>
          <w:w w:val="110"/>
        </w:rPr>
        <w:t> </w:t>
      </w:r>
      <w:r>
        <w:rPr>
          <w:color w:val="363636"/>
          <w:w w:val="110"/>
        </w:rPr>
        <w:t>in</w:t>
      </w:r>
      <w:r>
        <w:rPr>
          <w:color w:val="363636"/>
          <w:spacing w:val="-27"/>
          <w:w w:val="110"/>
        </w:rPr>
        <w:t> </w:t>
      </w:r>
      <w:r>
        <w:rPr>
          <w:color w:val="363636"/>
          <w:w w:val="110"/>
        </w:rPr>
        <w:t>soil</w:t>
      </w:r>
      <w:r>
        <w:rPr>
          <w:color w:val="363636"/>
          <w:spacing w:val="-27"/>
          <w:w w:val="110"/>
        </w:rPr>
        <w:t> </w:t>
      </w:r>
      <w:r>
        <w:rPr>
          <w:color w:val="363636"/>
          <w:w w:val="110"/>
        </w:rPr>
        <w:t>near uncontrolled</w:t>
      </w:r>
      <w:r>
        <w:rPr>
          <w:color w:val="363636"/>
          <w:spacing w:val="-47"/>
          <w:w w:val="110"/>
        </w:rPr>
        <w:t> </w:t>
      </w:r>
      <w:r>
        <w:rPr>
          <w:color w:val="363636"/>
          <w:w w:val="110"/>
        </w:rPr>
        <w:t>hazardous</w:t>
      </w:r>
      <w:r>
        <w:rPr>
          <w:color w:val="363636"/>
          <w:spacing w:val="-46"/>
          <w:w w:val="110"/>
        </w:rPr>
        <w:t> </w:t>
      </w:r>
      <w:r>
        <w:rPr>
          <w:color w:val="363636"/>
          <w:w w:val="110"/>
        </w:rPr>
        <w:t>waste</w:t>
      </w:r>
      <w:r>
        <w:rPr>
          <w:color w:val="363636"/>
          <w:spacing w:val="-47"/>
          <w:w w:val="110"/>
        </w:rPr>
        <w:t> </w:t>
      </w:r>
      <w:r>
        <w:rPr>
          <w:color w:val="363636"/>
          <w:w w:val="110"/>
        </w:rPr>
        <w:t>sites</w:t>
      </w:r>
      <w:r>
        <w:rPr>
          <w:color w:val="363636"/>
          <w:spacing w:val="-46"/>
          <w:w w:val="110"/>
        </w:rPr>
        <w:t> </w:t>
      </w:r>
      <w:r>
        <w:rPr>
          <w:color w:val="363636"/>
          <w:spacing w:val="-3"/>
          <w:w w:val="110"/>
        </w:rPr>
        <w:t>where </w:t>
      </w:r>
      <w:r>
        <w:rPr>
          <w:color w:val="363636"/>
          <w:w w:val="110"/>
        </w:rPr>
        <w:t>chromium</w:t>
      </w:r>
      <w:r>
        <w:rPr>
          <w:color w:val="363636"/>
          <w:spacing w:val="-40"/>
          <w:w w:val="110"/>
        </w:rPr>
        <w:t> </w:t>
      </w:r>
      <w:r>
        <w:rPr>
          <w:color w:val="363636"/>
          <w:w w:val="110"/>
        </w:rPr>
        <w:t>VI</w:t>
      </w:r>
      <w:r>
        <w:rPr>
          <w:color w:val="363636"/>
          <w:spacing w:val="-40"/>
          <w:w w:val="110"/>
        </w:rPr>
        <w:t> </w:t>
      </w:r>
      <w:r>
        <w:rPr>
          <w:color w:val="363636"/>
          <w:w w:val="110"/>
        </w:rPr>
        <w:t>may</w:t>
      </w:r>
      <w:r>
        <w:rPr>
          <w:color w:val="363636"/>
          <w:spacing w:val="-39"/>
          <w:w w:val="110"/>
        </w:rPr>
        <w:t> </w:t>
      </w:r>
      <w:r>
        <w:rPr>
          <w:color w:val="363636"/>
          <w:w w:val="110"/>
        </w:rPr>
        <w:t>have</w:t>
      </w:r>
      <w:r>
        <w:rPr>
          <w:color w:val="363636"/>
          <w:spacing w:val="-40"/>
          <w:w w:val="110"/>
        </w:rPr>
        <w:t> </w:t>
      </w:r>
      <w:r>
        <w:rPr>
          <w:color w:val="363636"/>
          <w:w w:val="110"/>
        </w:rPr>
        <w:t>been</w:t>
      </w:r>
      <w:r>
        <w:rPr>
          <w:color w:val="363636"/>
          <w:spacing w:val="-39"/>
          <w:w w:val="110"/>
        </w:rPr>
        <w:t> </w:t>
      </w:r>
      <w:r>
        <w:rPr>
          <w:color w:val="363636"/>
          <w:w w:val="110"/>
        </w:rPr>
        <w:t>disposed</w:t>
      </w:r>
      <w:r>
        <w:rPr>
          <w:color w:val="363636"/>
          <w:spacing w:val="-40"/>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before="210"/>
        <w:ind w:left="1067" w:right="5948"/>
      </w:pPr>
      <w:r>
        <w:rPr>
          <w:color w:val="363636"/>
          <w:w w:val="110"/>
        </w:rPr>
        <w:t>Lastly, clothing or items removed from the workplace might carry chromium VI if you work somewhere with high chromium exposure.</w:t>
      </w:r>
      <w:r>
        <w:rPr>
          <w:color w:val="363636"/>
          <w:spacing w:val="-45"/>
          <w:w w:val="110"/>
        </w:rPr>
        <w:t> </w:t>
      </w:r>
      <w:r>
        <w:rPr>
          <w:color w:val="363636"/>
          <w:w w:val="110"/>
        </w:rPr>
        <w:t>Make</w:t>
      </w:r>
      <w:r>
        <w:rPr>
          <w:color w:val="363636"/>
          <w:spacing w:val="-45"/>
          <w:w w:val="110"/>
        </w:rPr>
        <w:t> </w:t>
      </w:r>
      <w:r>
        <w:rPr>
          <w:color w:val="363636"/>
          <w:w w:val="110"/>
        </w:rPr>
        <w:t>sure</w:t>
      </w:r>
      <w:r>
        <w:rPr>
          <w:color w:val="363636"/>
          <w:spacing w:val="-45"/>
          <w:w w:val="110"/>
        </w:rPr>
        <w:t> </w:t>
      </w:r>
      <w:r>
        <w:rPr>
          <w:color w:val="363636"/>
          <w:w w:val="110"/>
        </w:rPr>
        <w:t>to</w:t>
      </w:r>
      <w:r>
        <w:rPr>
          <w:color w:val="363636"/>
          <w:spacing w:val="-45"/>
          <w:w w:val="110"/>
        </w:rPr>
        <w:t> </w:t>
      </w:r>
      <w:r>
        <w:rPr>
          <w:color w:val="363636"/>
          <w:w w:val="110"/>
        </w:rPr>
        <w:t>wash</w:t>
      </w:r>
      <w:r>
        <w:rPr>
          <w:color w:val="363636"/>
          <w:spacing w:val="-45"/>
          <w:w w:val="110"/>
        </w:rPr>
        <w:t> </w:t>
      </w:r>
      <w:r>
        <w:rPr>
          <w:color w:val="363636"/>
          <w:w w:val="110"/>
        </w:rPr>
        <w:t>these</w:t>
      </w:r>
      <w:r>
        <w:rPr>
          <w:color w:val="363636"/>
          <w:spacing w:val="-45"/>
          <w:w w:val="110"/>
        </w:rPr>
        <w:t> </w:t>
      </w:r>
      <w:r>
        <w:rPr>
          <w:color w:val="363636"/>
          <w:w w:val="110"/>
        </w:rPr>
        <w:t>to</w:t>
      </w:r>
      <w:r>
        <w:rPr>
          <w:color w:val="363636"/>
          <w:spacing w:val="-45"/>
          <w:w w:val="110"/>
        </w:rPr>
        <w:t> </w:t>
      </w:r>
      <w:r>
        <w:rPr>
          <w:color w:val="363636"/>
          <w:w w:val="110"/>
        </w:rPr>
        <w:t>remove residual chromium</w:t>
      </w:r>
      <w:r>
        <w:rPr>
          <w:color w:val="363636"/>
          <w:spacing w:val="-42"/>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rPr>
          <w:sz w:val="20"/>
        </w:rPr>
      </w:pPr>
    </w:p>
    <w:p>
      <w:pPr>
        <w:pStyle w:val="BodyText"/>
        <w:rPr>
          <w:sz w:val="20"/>
        </w:rPr>
      </w:pPr>
    </w:p>
    <w:p>
      <w:pPr>
        <w:pStyle w:val="BodyText"/>
        <w:spacing w:before="7"/>
        <w:rPr>
          <w:sz w:val="29"/>
        </w:rPr>
      </w:pPr>
    </w:p>
    <w:p>
      <w:pPr>
        <w:pStyle w:val="Heading4"/>
        <w:spacing w:before="98"/>
        <w:ind w:left="1036"/>
        <w:rPr>
          <w:i/>
        </w:rPr>
      </w:pPr>
      <w:r>
        <w:rPr/>
        <w:pict>
          <v:rect style="position:absolute;margin-left:0pt;margin-top:-16.660803pt;width:595.5pt;height:267.893979pt;mso-position-horizontal-relative:page;mso-position-vertical-relative:paragraph;z-index:-16225792" filled="true" fillcolor="#93d5e6" stroked="false">
            <v:fill type="solid"/>
            <w10:wrap type="none"/>
          </v:rect>
        </w:pict>
      </w:r>
      <w:r>
        <w:rPr>
          <w:i/>
          <w:color w:val="363636"/>
          <w:w w:val="135"/>
        </w:rPr>
        <w:t>References</w:t>
      </w:r>
    </w:p>
    <w:p>
      <w:pPr>
        <w:pStyle w:val="BodyText"/>
        <w:spacing w:before="6"/>
        <w:rPr>
          <w:rFonts w:ascii="Verdana"/>
          <w:i/>
          <w:sz w:val="12"/>
        </w:rPr>
      </w:pPr>
    </w:p>
    <w:p>
      <w:pPr>
        <w:pStyle w:val="ListParagraph"/>
        <w:numPr>
          <w:ilvl w:val="0"/>
          <w:numId w:val="3"/>
        </w:numPr>
        <w:tabs>
          <w:tab w:pos="1341" w:val="left" w:leader="none"/>
        </w:tabs>
        <w:spacing w:line="396" w:lineRule="auto" w:before="78" w:after="0"/>
        <w:ind w:left="1296" w:right="2771" w:hanging="261"/>
        <w:jc w:val="left"/>
        <w:rPr>
          <w:i/>
          <w:sz w:val="19"/>
        </w:rPr>
      </w:pPr>
      <w:r>
        <w:rPr/>
        <w:tab/>
      </w:r>
      <w:r>
        <w:rPr>
          <w:color w:val="363636"/>
          <w:w w:val="105"/>
          <w:sz w:val="19"/>
        </w:rPr>
        <w:t>Agency for Toxic Substances and Disease Registry. </w:t>
      </w:r>
      <w:r>
        <w:rPr>
          <w:i/>
          <w:color w:val="363636"/>
          <w:w w:val="105"/>
          <w:sz w:val="19"/>
        </w:rPr>
        <w:t>Toxicological Profile for Chromium.</w:t>
      </w:r>
      <w:r>
        <w:rPr>
          <w:i/>
          <w:color w:val="363636"/>
          <w:w w:val="105"/>
          <w:sz w:val="18"/>
        </w:rPr>
        <w:t>; </w:t>
      </w:r>
      <w:r>
        <w:rPr>
          <w:i/>
          <w:color w:val="363636"/>
          <w:w w:val="105"/>
          <w:sz w:val="19"/>
        </w:rPr>
        <w:t>2012.</w:t>
      </w:r>
      <w:r>
        <w:rPr>
          <w:i/>
          <w:color w:val="363636"/>
          <w:spacing w:val="1"/>
          <w:w w:val="105"/>
          <w:sz w:val="19"/>
        </w:rPr>
        <w:t> </w:t>
      </w:r>
      <w:r>
        <w:rPr>
          <w:i/>
          <w:color w:val="363636"/>
          <w:w w:val="105"/>
          <w:sz w:val="19"/>
        </w:rPr>
        <w:t>https:</w:t>
      </w:r>
      <w:r>
        <w:rPr>
          <w:i/>
          <w:color w:val="363636"/>
          <w:w w:val="105"/>
          <w:sz w:val="18"/>
        </w:rPr>
        <w:t>//</w:t>
      </w:r>
      <w:hyperlink r:id="rId23">
        <w:r>
          <w:rPr>
            <w:i/>
            <w:color w:val="363636"/>
            <w:w w:val="105"/>
            <w:sz w:val="19"/>
          </w:rPr>
          <w:t>www.ncbi.nlm.nih.gov</w:t>
        </w:r>
        <w:r>
          <w:rPr>
            <w:i/>
            <w:color w:val="363636"/>
            <w:w w:val="105"/>
            <w:sz w:val="18"/>
          </w:rPr>
          <w:t>/</w:t>
        </w:r>
        <w:r>
          <w:rPr>
            <w:i/>
            <w:color w:val="363636"/>
            <w:w w:val="105"/>
            <w:sz w:val="19"/>
          </w:rPr>
          <w:t>books</w:t>
        </w:r>
        <w:r>
          <w:rPr>
            <w:i/>
            <w:color w:val="363636"/>
            <w:w w:val="105"/>
            <w:sz w:val="18"/>
          </w:rPr>
          <w:t>/</w:t>
        </w:r>
        <w:r>
          <w:rPr>
            <w:i/>
            <w:color w:val="363636"/>
            <w:w w:val="105"/>
            <w:sz w:val="19"/>
          </w:rPr>
          <w:t>NBK158855</w:t>
        </w:r>
        <w:r>
          <w:rPr>
            <w:i/>
            <w:color w:val="363636"/>
            <w:w w:val="105"/>
            <w:sz w:val="18"/>
          </w:rPr>
          <w:t>/</w:t>
        </w:r>
        <w:r>
          <w:rPr>
            <w:i/>
            <w:color w:val="363636"/>
            <w:w w:val="105"/>
            <w:sz w:val="19"/>
          </w:rPr>
          <w:t>pdf</w:t>
        </w:r>
        <w:r>
          <w:rPr>
            <w:i/>
            <w:color w:val="363636"/>
            <w:w w:val="105"/>
            <w:sz w:val="18"/>
          </w:rPr>
          <w:t>/</w:t>
        </w:r>
        <w:r>
          <w:rPr>
            <w:i/>
            <w:color w:val="363636"/>
            <w:w w:val="105"/>
            <w:sz w:val="19"/>
          </w:rPr>
          <w:t>Bookshelf</w:t>
        </w:r>
        <w:r>
          <w:rPr>
            <w:i/>
            <w:color w:val="363636"/>
            <w:w w:val="105"/>
            <w:sz w:val="18"/>
          </w:rPr>
          <w:t>_</w:t>
        </w:r>
        <w:r>
          <w:rPr>
            <w:i/>
            <w:color w:val="363636"/>
            <w:w w:val="105"/>
            <w:sz w:val="19"/>
          </w:rPr>
          <w:t>NBK158855.pdf.</w:t>
        </w:r>
      </w:hyperlink>
    </w:p>
    <w:p>
      <w:pPr>
        <w:pStyle w:val="ListParagraph"/>
        <w:numPr>
          <w:ilvl w:val="0"/>
          <w:numId w:val="3"/>
        </w:numPr>
        <w:tabs>
          <w:tab w:pos="1297" w:val="left" w:leader="none"/>
        </w:tabs>
        <w:spacing w:line="396" w:lineRule="auto" w:before="0" w:after="0"/>
        <w:ind w:left="1296" w:right="1921" w:hanging="261"/>
        <w:jc w:val="left"/>
        <w:rPr>
          <w:sz w:val="19"/>
        </w:rPr>
      </w:pPr>
      <w:r>
        <w:rPr>
          <w:color w:val="363636"/>
          <w:w w:val="105"/>
          <w:sz w:val="19"/>
        </w:rPr>
        <w:t>Agency for Toxic Substances and Disease Registry. Chromium</w:t>
      </w:r>
      <w:r>
        <w:rPr>
          <w:color w:val="363636"/>
          <w:w w:val="105"/>
          <w:sz w:val="18"/>
        </w:rPr>
        <w:t>-</w:t>
      </w:r>
      <w:r>
        <w:rPr>
          <w:color w:val="363636"/>
          <w:w w:val="105"/>
          <w:sz w:val="19"/>
        </w:rPr>
        <w:t>ToxFAQs. https:</w:t>
      </w:r>
      <w:r>
        <w:rPr>
          <w:color w:val="363636"/>
          <w:w w:val="105"/>
          <w:sz w:val="18"/>
        </w:rPr>
        <w:t>//</w:t>
      </w:r>
      <w:hyperlink r:id="rId24">
        <w:r>
          <w:rPr>
            <w:color w:val="363636"/>
            <w:w w:val="105"/>
            <w:sz w:val="19"/>
          </w:rPr>
          <w:t>www.atsdr.cdc.gov</w:t>
        </w:r>
        <w:r>
          <w:rPr>
            <w:color w:val="363636"/>
            <w:w w:val="105"/>
            <w:sz w:val="18"/>
          </w:rPr>
          <w:t>/</w:t>
        </w:r>
        <w:r>
          <w:rPr>
            <w:color w:val="363636"/>
            <w:w w:val="105"/>
            <w:sz w:val="19"/>
          </w:rPr>
          <w:t>toxfaqs</w:t>
        </w:r>
        <w:r>
          <w:rPr>
            <w:color w:val="363636"/>
            <w:w w:val="105"/>
            <w:sz w:val="18"/>
          </w:rPr>
          <w:t>/</w:t>
        </w:r>
        <w:r>
          <w:rPr>
            <w:color w:val="363636"/>
            <w:w w:val="105"/>
            <w:sz w:val="19"/>
          </w:rPr>
          <w:t>tf.asp?id</w:t>
        </w:r>
        <w:r>
          <w:rPr>
            <w:color w:val="363636"/>
            <w:w w:val="105"/>
            <w:sz w:val="18"/>
          </w:rPr>
          <w:t>=</w:t>
        </w:r>
        <w:r>
          <w:rPr>
            <w:color w:val="363636"/>
            <w:w w:val="105"/>
            <w:sz w:val="19"/>
          </w:rPr>
          <w:t>61</w:t>
        </w:r>
        <w:r>
          <w:rPr>
            <w:color w:val="363636"/>
            <w:w w:val="105"/>
            <w:sz w:val="18"/>
          </w:rPr>
          <w:t>&amp;</w:t>
        </w:r>
        <w:r>
          <w:rPr>
            <w:color w:val="363636"/>
            <w:w w:val="105"/>
            <w:sz w:val="19"/>
          </w:rPr>
          <w:t>tid</w:t>
        </w:r>
        <w:r>
          <w:rPr>
            <w:color w:val="363636"/>
            <w:w w:val="105"/>
            <w:sz w:val="18"/>
          </w:rPr>
          <w:t>=</w:t>
        </w:r>
        <w:r>
          <w:rPr>
            <w:color w:val="363636"/>
            <w:w w:val="105"/>
            <w:sz w:val="19"/>
          </w:rPr>
          <w:t>17. </w:t>
        </w:r>
      </w:hyperlink>
      <w:r>
        <w:rPr>
          <w:color w:val="363636"/>
          <w:w w:val="105"/>
          <w:sz w:val="19"/>
        </w:rPr>
        <w:t>Published 2012. Accessed July 18,</w:t>
      </w:r>
      <w:r>
        <w:rPr>
          <w:color w:val="363636"/>
          <w:spacing w:val="8"/>
          <w:w w:val="105"/>
          <w:sz w:val="19"/>
        </w:rPr>
        <w:t> </w:t>
      </w:r>
      <w:r>
        <w:rPr>
          <w:color w:val="363636"/>
          <w:w w:val="105"/>
          <w:sz w:val="19"/>
        </w:rPr>
        <w:t>2019.</w:t>
      </w:r>
    </w:p>
    <w:p>
      <w:pPr>
        <w:pStyle w:val="ListParagraph"/>
        <w:numPr>
          <w:ilvl w:val="0"/>
          <w:numId w:val="3"/>
        </w:numPr>
        <w:tabs>
          <w:tab w:pos="1297" w:val="left" w:leader="none"/>
        </w:tabs>
        <w:spacing w:line="218" w:lineRule="exact" w:before="0" w:after="0"/>
        <w:ind w:left="1297" w:right="0" w:hanging="261"/>
        <w:jc w:val="left"/>
        <w:rPr>
          <w:sz w:val="19"/>
        </w:rPr>
      </w:pPr>
      <w:r>
        <w:rPr>
          <w:color w:val="363636"/>
          <w:w w:val="105"/>
          <w:sz w:val="19"/>
        </w:rPr>
        <w:t>US</w:t>
      </w:r>
      <w:r>
        <w:rPr>
          <w:color w:val="363636"/>
          <w:spacing w:val="-12"/>
          <w:w w:val="105"/>
          <w:sz w:val="19"/>
        </w:rPr>
        <w:t> </w:t>
      </w:r>
      <w:r>
        <w:rPr>
          <w:color w:val="363636"/>
          <w:w w:val="105"/>
          <w:sz w:val="19"/>
        </w:rPr>
        <w:t>Department</w:t>
      </w:r>
      <w:r>
        <w:rPr>
          <w:color w:val="363636"/>
          <w:spacing w:val="-11"/>
          <w:w w:val="105"/>
          <w:sz w:val="19"/>
        </w:rPr>
        <w:t> </w:t>
      </w:r>
      <w:r>
        <w:rPr>
          <w:color w:val="363636"/>
          <w:w w:val="105"/>
          <w:sz w:val="19"/>
        </w:rPr>
        <w:t>of</w:t>
      </w:r>
      <w:r>
        <w:rPr>
          <w:color w:val="363636"/>
          <w:spacing w:val="-11"/>
          <w:w w:val="105"/>
          <w:sz w:val="19"/>
        </w:rPr>
        <w:t> </w:t>
      </w:r>
      <w:r>
        <w:rPr>
          <w:color w:val="363636"/>
          <w:w w:val="105"/>
          <w:sz w:val="19"/>
        </w:rPr>
        <w:t>Health</w:t>
      </w:r>
      <w:r>
        <w:rPr>
          <w:color w:val="363636"/>
          <w:spacing w:val="-12"/>
          <w:w w:val="105"/>
          <w:sz w:val="19"/>
        </w:rPr>
        <w:t> </w:t>
      </w:r>
      <w:r>
        <w:rPr>
          <w:color w:val="363636"/>
          <w:w w:val="105"/>
          <w:sz w:val="19"/>
        </w:rPr>
        <w:t>and</w:t>
      </w:r>
      <w:r>
        <w:rPr>
          <w:color w:val="363636"/>
          <w:spacing w:val="-11"/>
          <w:w w:val="105"/>
          <w:sz w:val="19"/>
        </w:rPr>
        <w:t> </w:t>
      </w:r>
      <w:r>
        <w:rPr>
          <w:color w:val="363636"/>
          <w:w w:val="105"/>
          <w:sz w:val="19"/>
        </w:rPr>
        <w:t>Human</w:t>
      </w:r>
      <w:r>
        <w:rPr>
          <w:color w:val="363636"/>
          <w:spacing w:val="-11"/>
          <w:w w:val="105"/>
          <w:sz w:val="19"/>
        </w:rPr>
        <w:t> </w:t>
      </w:r>
      <w:r>
        <w:rPr>
          <w:color w:val="363636"/>
          <w:w w:val="105"/>
          <w:sz w:val="19"/>
        </w:rPr>
        <w:t>Services.</w:t>
      </w:r>
      <w:r>
        <w:rPr>
          <w:color w:val="363636"/>
          <w:spacing w:val="-11"/>
          <w:w w:val="105"/>
          <w:sz w:val="19"/>
        </w:rPr>
        <w:t> </w:t>
      </w:r>
      <w:r>
        <w:rPr>
          <w:i/>
          <w:color w:val="363636"/>
          <w:w w:val="105"/>
          <w:sz w:val="19"/>
        </w:rPr>
        <w:t>Hexavalent</w:t>
      </w:r>
      <w:r>
        <w:rPr>
          <w:i/>
          <w:color w:val="363636"/>
          <w:spacing w:val="-16"/>
          <w:w w:val="105"/>
          <w:sz w:val="19"/>
        </w:rPr>
        <w:t> </w:t>
      </w:r>
      <w:r>
        <w:rPr>
          <w:i/>
          <w:color w:val="363636"/>
          <w:w w:val="105"/>
          <w:sz w:val="19"/>
        </w:rPr>
        <w:t>Chromium</w:t>
      </w:r>
      <w:r>
        <w:rPr>
          <w:color w:val="363636"/>
          <w:w w:val="105"/>
          <w:sz w:val="19"/>
        </w:rPr>
        <w:t>.</w:t>
      </w:r>
      <w:r>
        <w:rPr>
          <w:color w:val="363636"/>
          <w:w w:val="105"/>
          <w:sz w:val="18"/>
        </w:rPr>
        <w:t>;</w:t>
      </w:r>
      <w:r>
        <w:rPr>
          <w:color w:val="363636"/>
          <w:spacing w:val="-8"/>
          <w:w w:val="105"/>
          <w:sz w:val="18"/>
        </w:rPr>
        <w:t> </w:t>
      </w:r>
      <w:r>
        <w:rPr>
          <w:color w:val="363636"/>
          <w:w w:val="105"/>
          <w:sz w:val="19"/>
        </w:rPr>
        <w:t>2018.</w:t>
      </w:r>
      <w:r>
        <w:rPr>
          <w:color w:val="363636"/>
          <w:spacing w:val="-11"/>
          <w:w w:val="105"/>
          <w:sz w:val="19"/>
        </w:rPr>
        <w:t> </w:t>
      </w:r>
      <w:r>
        <w:rPr>
          <w:color w:val="363636"/>
          <w:w w:val="105"/>
          <w:sz w:val="19"/>
        </w:rPr>
        <w:t>doi:10.1201</w:t>
      </w:r>
      <w:r>
        <w:rPr>
          <w:color w:val="363636"/>
          <w:w w:val="105"/>
          <w:sz w:val="18"/>
        </w:rPr>
        <w:t>/</w:t>
      </w:r>
      <w:r>
        <w:rPr>
          <w:color w:val="363636"/>
          <w:w w:val="105"/>
          <w:sz w:val="19"/>
        </w:rPr>
        <w:t>b11069</w:t>
      </w:r>
      <w:r>
        <w:rPr>
          <w:color w:val="363636"/>
          <w:w w:val="105"/>
          <w:sz w:val="18"/>
        </w:rPr>
        <w:t>-</w:t>
      </w:r>
      <w:r>
        <w:rPr>
          <w:color w:val="363636"/>
          <w:w w:val="105"/>
          <w:sz w:val="19"/>
        </w:rPr>
        <w:t>16</w:t>
      </w:r>
    </w:p>
    <w:p>
      <w:pPr>
        <w:pStyle w:val="ListParagraph"/>
        <w:numPr>
          <w:ilvl w:val="0"/>
          <w:numId w:val="3"/>
        </w:numPr>
        <w:tabs>
          <w:tab w:pos="1297" w:val="left" w:leader="none"/>
        </w:tabs>
        <w:spacing w:line="396" w:lineRule="auto" w:before="142" w:after="0"/>
        <w:ind w:left="1296" w:right="2690" w:hanging="261"/>
        <w:jc w:val="left"/>
        <w:rPr>
          <w:sz w:val="19"/>
        </w:rPr>
      </w:pPr>
      <w:r>
        <w:rPr>
          <w:color w:val="363636"/>
          <w:w w:val="105"/>
          <w:sz w:val="19"/>
        </w:rPr>
        <w:t>US</w:t>
      </w:r>
      <w:r>
        <w:rPr>
          <w:color w:val="363636"/>
          <w:spacing w:val="-7"/>
          <w:w w:val="105"/>
          <w:sz w:val="19"/>
        </w:rPr>
        <w:t> </w:t>
      </w:r>
      <w:r>
        <w:rPr>
          <w:color w:val="363636"/>
          <w:w w:val="105"/>
          <w:sz w:val="19"/>
        </w:rPr>
        <w:t>Environmental</w:t>
      </w:r>
      <w:r>
        <w:rPr>
          <w:color w:val="363636"/>
          <w:spacing w:val="-6"/>
          <w:w w:val="105"/>
          <w:sz w:val="19"/>
        </w:rPr>
        <w:t> </w:t>
      </w:r>
      <w:r>
        <w:rPr>
          <w:color w:val="363636"/>
          <w:w w:val="105"/>
          <w:sz w:val="19"/>
        </w:rPr>
        <w:t>Protection</w:t>
      </w:r>
      <w:r>
        <w:rPr>
          <w:color w:val="363636"/>
          <w:spacing w:val="-7"/>
          <w:w w:val="105"/>
          <w:sz w:val="19"/>
        </w:rPr>
        <w:t> </w:t>
      </w:r>
      <w:r>
        <w:rPr>
          <w:color w:val="363636"/>
          <w:w w:val="105"/>
          <w:sz w:val="19"/>
        </w:rPr>
        <w:t>Agency.</w:t>
      </w:r>
      <w:r>
        <w:rPr>
          <w:color w:val="363636"/>
          <w:spacing w:val="-6"/>
          <w:w w:val="105"/>
          <w:sz w:val="19"/>
        </w:rPr>
        <w:t> </w:t>
      </w:r>
      <w:r>
        <w:rPr>
          <w:i/>
          <w:color w:val="363636"/>
          <w:w w:val="105"/>
          <w:sz w:val="19"/>
        </w:rPr>
        <w:t>Toxicological</w:t>
      </w:r>
      <w:r>
        <w:rPr>
          <w:i/>
          <w:color w:val="363636"/>
          <w:spacing w:val="-11"/>
          <w:w w:val="105"/>
          <w:sz w:val="19"/>
        </w:rPr>
        <w:t> </w:t>
      </w:r>
      <w:r>
        <w:rPr>
          <w:i/>
          <w:color w:val="363636"/>
          <w:w w:val="105"/>
          <w:sz w:val="19"/>
        </w:rPr>
        <w:t>Review</w:t>
      </w:r>
      <w:r>
        <w:rPr>
          <w:i/>
          <w:color w:val="363636"/>
          <w:spacing w:val="-11"/>
          <w:w w:val="105"/>
          <w:sz w:val="19"/>
        </w:rPr>
        <w:t> </w:t>
      </w:r>
      <w:r>
        <w:rPr>
          <w:i/>
          <w:color w:val="363636"/>
          <w:w w:val="105"/>
          <w:sz w:val="19"/>
        </w:rPr>
        <w:t>of</w:t>
      </w:r>
      <w:r>
        <w:rPr>
          <w:i/>
          <w:color w:val="363636"/>
          <w:spacing w:val="-11"/>
          <w:w w:val="105"/>
          <w:sz w:val="19"/>
        </w:rPr>
        <w:t> </w:t>
      </w:r>
      <w:r>
        <w:rPr>
          <w:i/>
          <w:color w:val="363636"/>
          <w:w w:val="105"/>
          <w:sz w:val="19"/>
        </w:rPr>
        <w:t>Trivalent</w:t>
      </w:r>
      <w:r>
        <w:rPr>
          <w:i/>
          <w:color w:val="363636"/>
          <w:spacing w:val="-11"/>
          <w:w w:val="105"/>
          <w:sz w:val="19"/>
        </w:rPr>
        <w:t> </w:t>
      </w:r>
      <w:r>
        <w:rPr>
          <w:i/>
          <w:color w:val="363636"/>
          <w:w w:val="105"/>
          <w:sz w:val="19"/>
        </w:rPr>
        <w:t>Chromium</w:t>
      </w:r>
      <w:r>
        <w:rPr>
          <w:color w:val="363636"/>
          <w:w w:val="105"/>
          <w:sz w:val="19"/>
        </w:rPr>
        <w:t>.</w:t>
      </w:r>
      <w:r>
        <w:rPr>
          <w:color w:val="363636"/>
          <w:w w:val="105"/>
          <w:sz w:val="18"/>
        </w:rPr>
        <w:t>;</w:t>
      </w:r>
      <w:r>
        <w:rPr>
          <w:color w:val="363636"/>
          <w:spacing w:val="-4"/>
          <w:w w:val="105"/>
          <w:sz w:val="18"/>
        </w:rPr>
        <w:t> </w:t>
      </w:r>
      <w:r>
        <w:rPr>
          <w:color w:val="363636"/>
          <w:w w:val="105"/>
          <w:sz w:val="19"/>
        </w:rPr>
        <w:t>1998. </w:t>
      </w:r>
      <w:r>
        <w:rPr>
          <w:color w:val="363636"/>
          <w:w w:val="110"/>
          <w:sz w:val="19"/>
        </w:rPr>
        <w:t>https:</w:t>
      </w:r>
      <w:r>
        <w:rPr>
          <w:color w:val="363636"/>
          <w:w w:val="110"/>
          <w:sz w:val="18"/>
        </w:rPr>
        <w:t>//</w:t>
      </w:r>
      <w:r>
        <w:rPr>
          <w:color w:val="363636"/>
          <w:w w:val="110"/>
          <w:sz w:val="19"/>
        </w:rPr>
        <w:t>cfpub.epa.gov</w:t>
      </w:r>
      <w:r>
        <w:rPr>
          <w:color w:val="363636"/>
          <w:w w:val="110"/>
          <w:sz w:val="18"/>
        </w:rPr>
        <w:t>/</w:t>
      </w:r>
      <w:r>
        <w:rPr>
          <w:color w:val="363636"/>
          <w:w w:val="110"/>
          <w:sz w:val="19"/>
        </w:rPr>
        <w:t>ncea</w:t>
      </w:r>
      <w:r>
        <w:rPr>
          <w:color w:val="363636"/>
          <w:w w:val="110"/>
          <w:sz w:val="18"/>
        </w:rPr>
        <w:t>/</w:t>
      </w:r>
      <w:r>
        <w:rPr>
          <w:color w:val="363636"/>
          <w:w w:val="110"/>
          <w:sz w:val="19"/>
        </w:rPr>
        <w:t>iris</w:t>
      </w:r>
      <w:r>
        <w:rPr>
          <w:color w:val="363636"/>
          <w:w w:val="110"/>
          <w:sz w:val="18"/>
        </w:rPr>
        <w:t>/</w:t>
      </w:r>
      <w:r>
        <w:rPr>
          <w:color w:val="363636"/>
          <w:w w:val="110"/>
          <w:sz w:val="19"/>
        </w:rPr>
        <w:t>iris</w:t>
      </w:r>
      <w:r>
        <w:rPr>
          <w:color w:val="363636"/>
          <w:w w:val="110"/>
          <w:sz w:val="18"/>
        </w:rPr>
        <w:t>_</w:t>
      </w:r>
      <w:r>
        <w:rPr>
          <w:color w:val="363636"/>
          <w:w w:val="110"/>
          <w:sz w:val="19"/>
        </w:rPr>
        <w:t>documents</w:t>
      </w:r>
      <w:r>
        <w:rPr>
          <w:color w:val="363636"/>
          <w:w w:val="110"/>
          <w:sz w:val="18"/>
        </w:rPr>
        <w:t>/</w:t>
      </w:r>
      <w:r>
        <w:rPr>
          <w:color w:val="363636"/>
          <w:w w:val="110"/>
          <w:sz w:val="19"/>
        </w:rPr>
        <w:t>documents</w:t>
      </w:r>
      <w:r>
        <w:rPr>
          <w:color w:val="363636"/>
          <w:w w:val="110"/>
          <w:sz w:val="18"/>
        </w:rPr>
        <w:t>/</w:t>
      </w:r>
      <w:r>
        <w:rPr>
          <w:color w:val="363636"/>
          <w:w w:val="110"/>
          <w:sz w:val="19"/>
        </w:rPr>
        <w:t>toxreviews</w:t>
      </w:r>
      <w:r>
        <w:rPr>
          <w:color w:val="363636"/>
          <w:w w:val="110"/>
          <w:sz w:val="18"/>
        </w:rPr>
        <w:t>/</w:t>
      </w:r>
      <w:r>
        <w:rPr>
          <w:color w:val="363636"/>
          <w:w w:val="110"/>
          <w:sz w:val="19"/>
        </w:rPr>
        <w:t>0028tr.pdf.</w:t>
      </w:r>
    </w:p>
    <w:p>
      <w:pPr>
        <w:pStyle w:val="ListParagraph"/>
        <w:numPr>
          <w:ilvl w:val="0"/>
          <w:numId w:val="3"/>
        </w:numPr>
        <w:tabs>
          <w:tab w:pos="1297" w:val="left" w:leader="none"/>
        </w:tabs>
        <w:spacing w:line="396" w:lineRule="auto" w:before="0" w:after="0"/>
        <w:ind w:left="1296" w:right="1202" w:hanging="261"/>
        <w:jc w:val="left"/>
        <w:rPr>
          <w:sz w:val="19"/>
        </w:rPr>
      </w:pPr>
      <w:r>
        <w:rPr>
          <w:color w:val="363636"/>
          <w:w w:val="105"/>
          <w:sz w:val="19"/>
        </w:rPr>
        <w:t>International</w:t>
      </w:r>
      <w:r>
        <w:rPr>
          <w:color w:val="363636"/>
          <w:spacing w:val="-10"/>
          <w:w w:val="105"/>
          <w:sz w:val="19"/>
        </w:rPr>
        <w:t> </w:t>
      </w:r>
      <w:r>
        <w:rPr>
          <w:color w:val="363636"/>
          <w:w w:val="105"/>
          <w:sz w:val="19"/>
        </w:rPr>
        <w:t>Programme</w:t>
      </w:r>
      <w:r>
        <w:rPr>
          <w:color w:val="363636"/>
          <w:spacing w:val="-9"/>
          <w:w w:val="105"/>
          <w:sz w:val="19"/>
        </w:rPr>
        <w:t> </w:t>
      </w:r>
      <w:r>
        <w:rPr>
          <w:color w:val="363636"/>
          <w:w w:val="105"/>
          <w:sz w:val="19"/>
        </w:rPr>
        <w:t>on</w:t>
      </w:r>
      <w:r>
        <w:rPr>
          <w:color w:val="363636"/>
          <w:spacing w:val="-10"/>
          <w:w w:val="105"/>
          <w:sz w:val="19"/>
        </w:rPr>
        <w:t> </w:t>
      </w:r>
      <w:r>
        <w:rPr>
          <w:color w:val="363636"/>
          <w:w w:val="105"/>
          <w:sz w:val="19"/>
        </w:rPr>
        <w:t>Chemical</w:t>
      </w:r>
      <w:r>
        <w:rPr>
          <w:color w:val="363636"/>
          <w:spacing w:val="-9"/>
          <w:w w:val="105"/>
          <w:sz w:val="19"/>
        </w:rPr>
        <w:t> </w:t>
      </w:r>
      <w:r>
        <w:rPr>
          <w:color w:val="363636"/>
          <w:w w:val="105"/>
          <w:sz w:val="19"/>
        </w:rPr>
        <w:t>Safety.</w:t>
      </w:r>
      <w:r>
        <w:rPr>
          <w:color w:val="363636"/>
          <w:spacing w:val="-10"/>
          <w:w w:val="105"/>
          <w:sz w:val="19"/>
        </w:rPr>
        <w:t> </w:t>
      </w:r>
      <w:r>
        <w:rPr>
          <w:i/>
          <w:color w:val="363636"/>
          <w:w w:val="105"/>
          <w:sz w:val="19"/>
        </w:rPr>
        <w:t>Environmental</w:t>
      </w:r>
      <w:r>
        <w:rPr>
          <w:i/>
          <w:color w:val="363636"/>
          <w:spacing w:val="-14"/>
          <w:w w:val="105"/>
          <w:sz w:val="19"/>
        </w:rPr>
        <w:t> </w:t>
      </w:r>
      <w:r>
        <w:rPr>
          <w:i/>
          <w:color w:val="363636"/>
          <w:w w:val="105"/>
          <w:sz w:val="19"/>
        </w:rPr>
        <w:t>Health</w:t>
      </w:r>
      <w:r>
        <w:rPr>
          <w:i/>
          <w:color w:val="363636"/>
          <w:spacing w:val="-14"/>
          <w:w w:val="105"/>
          <w:sz w:val="19"/>
        </w:rPr>
        <w:t> </w:t>
      </w:r>
      <w:r>
        <w:rPr>
          <w:i/>
          <w:color w:val="363636"/>
          <w:w w:val="105"/>
          <w:sz w:val="19"/>
        </w:rPr>
        <w:t>Criteria</w:t>
      </w:r>
      <w:r>
        <w:rPr>
          <w:i/>
          <w:color w:val="363636"/>
          <w:spacing w:val="-13"/>
          <w:w w:val="105"/>
          <w:sz w:val="19"/>
        </w:rPr>
        <w:t> </w:t>
      </w:r>
      <w:r>
        <w:rPr>
          <w:i/>
          <w:color w:val="363636"/>
          <w:w w:val="105"/>
          <w:sz w:val="19"/>
        </w:rPr>
        <w:t>61</w:t>
      </w:r>
      <w:r>
        <w:rPr>
          <w:i/>
          <w:color w:val="363636"/>
          <w:spacing w:val="-14"/>
          <w:w w:val="105"/>
          <w:sz w:val="19"/>
        </w:rPr>
        <w:t> </w:t>
      </w:r>
      <w:r>
        <w:rPr>
          <w:i/>
          <w:color w:val="363636"/>
          <w:w w:val="105"/>
          <w:sz w:val="18"/>
        </w:rPr>
        <w:t>-</w:t>
      </w:r>
      <w:r>
        <w:rPr>
          <w:i/>
          <w:color w:val="363636"/>
          <w:spacing w:val="-11"/>
          <w:w w:val="105"/>
          <w:sz w:val="18"/>
        </w:rPr>
        <w:t> </w:t>
      </w:r>
      <w:r>
        <w:rPr>
          <w:i/>
          <w:color w:val="363636"/>
          <w:w w:val="105"/>
          <w:sz w:val="19"/>
        </w:rPr>
        <w:t>Chromium.</w:t>
      </w:r>
      <w:r>
        <w:rPr>
          <w:i/>
          <w:color w:val="363636"/>
          <w:spacing w:val="-14"/>
          <w:w w:val="105"/>
          <w:sz w:val="19"/>
        </w:rPr>
        <w:t> </w:t>
      </w:r>
      <w:r>
        <w:rPr>
          <w:color w:val="363636"/>
          <w:w w:val="105"/>
          <w:sz w:val="19"/>
        </w:rPr>
        <w:t>Geneva</w:t>
      </w:r>
      <w:r>
        <w:rPr>
          <w:color w:val="363636"/>
          <w:w w:val="105"/>
          <w:sz w:val="18"/>
        </w:rPr>
        <w:t>;</w:t>
      </w:r>
      <w:r>
        <w:rPr>
          <w:color w:val="363636"/>
          <w:spacing w:val="-6"/>
          <w:w w:val="105"/>
          <w:sz w:val="18"/>
        </w:rPr>
        <w:t> </w:t>
      </w:r>
      <w:r>
        <w:rPr>
          <w:color w:val="363636"/>
          <w:w w:val="105"/>
          <w:sz w:val="19"/>
        </w:rPr>
        <w:t>1988.</w:t>
      </w:r>
      <w:hyperlink r:id="rId25">
        <w:r>
          <w:rPr>
            <w:color w:val="363636"/>
            <w:w w:val="105"/>
            <w:sz w:val="19"/>
          </w:rPr>
          <w:t> </w:t>
        </w:r>
        <w:r>
          <w:rPr>
            <w:color w:val="363636"/>
            <w:w w:val="110"/>
            <w:sz w:val="19"/>
          </w:rPr>
          <w:t>http:</w:t>
        </w:r>
        <w:r>
          <w:rPr>
            <w:color w:val="363636"/>
            <w:w w:val="110"/>
            <w:sz w:val="18"/>
          </w:rPr>
          <w:t>//</w:t>
        </w:r>
        <w:r>
          <w:rPr>
            <w:color w:val="363636"/>
            <w:w w:val="110"/>
            <w:sz w:val="19"/>
          </w:rPr>
          <w:t>www.inchem.org</w:t>
        </w:r>
        <w:r>
          <w:rPr>
            <w:color w:val="363636"/>
            <w:w w:val="110"/>
            <w:sz w:val="18"/>
          </w:rPr>
          <w:t>/</w:t>
        </w:r>
        <w:r>
          <w:rPr>
            <w:color w:val="363636"/>
            <w:w w:val="110"/>
            <w:sz w:val="19"/>
          </w:rPr>
          <w:t>documents</w:t>
        </w:r>
        <w:r>
          <w:rPr>
            <w:color w:val="363636"/>
            <w:w w:val="110"/>
            <w:sz w:val="18"/>
          </w:rPr>
          <w:t>/</w:t>
        </w:r>
        <w:r>
          <w:rPr>
            <w:color w:val="363636"/>
            <w:w w:val="110"/>
            <w:sz w:val="19"/>
          </w:rPr>
          <w:t>ehc</w:t>
        </w:r>
        <w:r>
          <w:rPr>
            <w:color w:val="363636"/>
            <w:w w:val="110"/>
            <w:sz w:val="18"/>
          </w:rPr>
          <w:t>/</w:t>
        </w:r>
        <w:r>
          <w:rPr>
            <w:color w:val="363636"/>
            <w:w w:val="110"/>
            <w:sz w:val="19"/>
          </w:rPr>
          <w:t>ehc</w:t>
        </w:r>
        <w:r>
          <w:rPr>
            <w:color w:val="363636"/>
            <w:w w:val="110"/>
            <w:sz w:val="18"/>
          </w:rPr>
          <w:t>/</w:t>
        </w:r>
        <w:r>
          <w:rPr>
            <w:color w:val="363636"/>
            <w:w w:val="110"/>
            <w:sz w:val="19"/>
          </w:rPr>
          <w:t>ehc61.htm#SectionNumber:8.3.</w:t>
        </w:r>
      </w:hyperlink>
    </w:p>
    <w:p>
      <w:pPr>
        <w:pStyle w:val="ListParagraph"/>
        <w:numPr>
          <w:ilvl w:val="0"/>
          <w:numId w:val="3"/>
        </w:numPr>
        <w:tabs>
          <w:tab w:pos="1297" w:val="left" w:leader="none"/>
        </w:tabs>
        <w:spacing w:line="396" w:lineRule="auto" w:before="0" w:after="0"/>
        <w:ind w:left="1296" w:right="2471" w:hanging="261"/>
        <w:jc w:val="left"/>
        <w:rPr>
          <w:i/>
          <w:sz w:val="19"/>
        </w:rPr>
      </w:pPr>
      <w:r>
        <w:rPr>
          <w:color w:val="363636"/>
          <w:w w:val="105"/>
          <w:sz w:val="19"/>
        </w:rPr>
        <w:t>US</w:t>
      </w:r>
      <w:r>
        <w:rPr>
          <w:color w:val="363636"/>
          <w:spacing w:val="-8"/>
          <w:w w:val="105"/>
          <w:sz w:val="19"/>
        </w:rPr>
        <w:t> </w:t>
      </w:r>
      <w:r>
        <w:rPr>
          <w:color w:val="363636"/>
          <w:w w:val="105"/>
          <w:sz w:val="19"/>
        </w:rPr>
        <w:t>Environmental</w:t>
      </w:r>
      <w:r>
        <w:rPr>
          <w:color w:val="363636"/>
          <w:spacing w:val="-8"/>
          <w:w w:val="105"/>
          <w:sz w:val="19"/>
        </w:rPr>
        <w:t> </w:t>
      </w:r>
      <w:r>
        <w:rPr>
          <w:color w:val="363636"/>
          <w:w w:val="105"/>
          <w:sz w:val="19"/>
        </w:rPr>
        <w:t>Protection</w:t>
      </w:r>
      <w:r>
        <w:rPr>
          <w:color w:val="363636"/>
          <w:spacing w:val="-8"/>
          <w:w w:val="105"/>
          <w:sz w:val="19"/>
        </w:rPr>
        <w:t> </w:t>
      </w:r>
      <w:r>
        <w:rPr>
          <w:color w:val="363636"/>
          <w:w w:val="105"/>
          <w:sz w:val="19"/>
        </w:rPr>
        <w:t>Agency.</w:t>
      </w:r>
      <w:r>
        <w:rPr>
          <w:color w:val="363636"/>
          <w:spacing w:val="-7"/>
          <w:w w:val="105"/>
          <w:sz w:val="19"/>
        </w:rPr>
        <w:t> </w:t>
      </w:r>
      <w:r>
        <w:rPr>
          <w:i/>
          <w:color w:val="363636"/>
          <w:w w:val="105"/>
          <w:sz w:val="19"/>
        </w:rPr>
        <w:t>Toxicological</w:t>
      </w:r>
      <w:r>
        <w:rPr>
          <w:i/>
          <w:color w:val="363636"/>
          <w:spacing w:val="-13"/>
          <w:w w:val="105"/>
          <w:sz w:val="19"/>
        </w:rPr>
        <w:t> </w:t>
      </w:r>
      <w:r>
        <w:rPr>
          <w:i/>
          <w:color w:val="363636"/>
          <w:w w:val="105"/>
          <w:sz w:val="19"/>
        </w:rPr>
        <w:t>Review</w:t>
      </w:r>
      <w:r>
        <w:rPr>
          <w:i/>
          <w:color w:val="363636"/>
          <w:spacing w:val="-12"/>
          <w:w w:val="105"/>
          <w:sz w:val="19"/>
        </w:rPr>
        <w:t> </w:t>
      </w:r>
      <w:r>
        <w:rPr>
          <w:i/>
          <w:color w:val="363636"/>
          <w:w w:val="105"/>
          <w:sz w:val="19"/>
        </w:rPr>
        <w:t>of</w:t>
      </w:r>
      <w:r>
        <w:rPr>
          <w:i/>
          <w:color w:val="363636"/>
          <w:spacing w:val="-12"/>
          <w:w w:val="105"/>
          <w:sz w:val="19"/>
        </w:rPr>
        <w:t> </w:t>
      </w:r>
      <w:r>
        <w:rPr>
          <w:i/>
          <w:color w:val="363636"/>
          <w:w w:val="105"/>
          <w:sz w:val="19"/>
        </w:rPr>
        <w:t>Hexavalent</w:t>
      </w:r>
      <w:r>
        <w:rPr>
          <w:i/>
          <w:color w:val="363636"/>
          <w:spacing w:val="-12"/>
          <w:w w:val="105"/>
          <w:sz w:val="19"/>
        </w:rPr>
        <w:t> </w:t>
      </w:r>
      <w:r>
        <w:rPr>
          <w:i/>
          <w:color w:val="363636"/>
          <w:w w:val="105"/>
          <w:sz w:val="19"/>
        </w:rPr>
        <w:t>Chromium.</w:t>
      </w:r>
      <w:r>
        <w:rPr>
          <w:i/>
          <w:color w:val="363636"/>
          <w:w w:val="105"/>
          <w:sz w:val="18"/>
        </w:rPr>
        <w:t>;</w:t>
      </w:r>
      <w:r>
        <w:rPr>
          <w:i/>
          <w:color w:val="363636"/>
          <w:spacing w:val="-9"/>
          <w:w w:val="105"/>
          <w:sz w:val="18"/>
        </w:rPr>
        <w:t> </w:t>
      </w:r>
      <w:r>
        <w:rPr>
          <w:i/>
          <w:color w:val="363636"/>
          <w:w w:val="105"/>
          <w:sz w:val="19"/>
        </w:rPr>
        <w:t>1998. </w:t>
      </w:r>
      <w:r>
        <w:rPr>
          <w:i/>
          <w:color w:val="363636"/>
          <w:w w:val="105"/>
          <w:sz w:val="19"/>
        </w:rPr>
        <w:t>https:</w:t>
      </w:r>
      <w:r>
        <w:rPr>
          <w:i/>
          <w:color w:val="363636"/>
          <w:w w:val="105"/>
          <w:sz w:val="18"/>
        </w:rPr>
        <w:t>//</w:t>
      </w:r>
      <w:r>
        <w:rPr>
          <w:i/>
          <w:color w:val="363636"/>
          <w:w w:val="105"/>
          <w:sz w:val="19"/>
        </w:rPr>
        <w:t>cfpub.epa.gov</w:t>
      </w:r>
      <w:r>
        <w:rPr>
          <w:i/>
          <w:color w:val="363636"/>
          <w:w w:val="105"/>
          <w:sz w:val="18"/>
        </w:rPr>
        <w:t>/</w:t>
      </w:r>
      <w:r>
        <w:rPr>
          <w:i/>
          <w:color w:val="363636"/>
          <w:w w:val="105"/>
          <w:sz w:val="19"/>
        </w:rPr>
        <w:t>ncea</w:t>
      </w:r>
      <w:r>
        <w:rPr>
          <w:i/>
          <w:color w:val="363636"/>
          <w:w w:val="105"/>
          <w:sz w:val="18"/>
        </w:rPr>
        <w:t>/</w:t>
      </w:r>
      <w:r>
        <w:rPr>
          <w:i/>
          <w:color w:val="363636"/>
          <w:w w:val="105"/>
          <w:sz w:val="19"/>
        </w:rPr>
        <w:t>iris</w:t>
      </w:r>
      <w:r>
        <w:rPr>
          <w:i/>
          <w:color w:val="363636"/>
          <w:w w:val="105"/>
          <w:sz w:val="18"/>
        </w:rPr>
        <w:t>/</w:t>
      </w:r>
      <w:r>
        <w:rPr>
          <w:i/>
          <w:color w:val="363636"/>
          <w:w w:val="105"/>
          <w:sz w:val="19"/>
        </w:rPr>
        <w:t>iris</w:t>
      </w:r>
      <w:r>
        <w:rPr>
          <w:i/>
          <w:color w:val="363636"/>
          <w:w w:val="105"/>
          <w:sz w:val="18"/>
        </w:rPr>
        <w:t>_</w:t>
      </w:r>
      <w:r>
        <w:rPr>
          <w:i/>
          <w:color w:val="363636"/>
          <w:w w:val="105"/>
          <w:sz w:val="19"/>
        </w:rPr>
        <w:t>documents</w:t>
      </w:r>
      <w:r>
        <w:rPr>
          <w:i/>
          <w:color w:val="363636"/>
          <w:w w:val="105"/>
          <w:sz w:val="18"/>
        </w:rPr>
        <w:t>/</w:t>
      </w:r>
      <w:r>
        <w:rPr>
          <w:i/>
          <w:color w:val="363636"/>
          <w:w w:val="105"/>
          <w:sz w:val="19"/>
        </w:rPr>
        <w:t>documents</w:t>
      </w:r>
      <w:r>
        <w:rPr>
          <w:i/>
          <w:color w:val="363636"/>
          <w:w w:val="105"/>
          <w:sz w:val="18"/>
        </w:rPr>
        <w:t>/</w:t>
      </w:r>
      <w:r>
        <w:rPr>
          <w:i/>
          <w:color w:val="363636"/>
          <w:w w:val="105"/>
          <w:sz w:val="19"/>
        </w:rPr>
        <w:t>toxreviews</w:t>
      </w:r>
      <w:r>
        <w:rPr>
          <w:i/>
          <w:color w:val="363636"/>
          <w:w w:val="105"/>
          <w:sz w:val="18"/>
        </w:rPr>
        <w:t>/</w:t>
      </w:r>
      <w:r>
        <w:rPr>
          <w:i/>
          <w:color w:val="363636"/>
          <w:w w:val="105"/>
          <w:sz w:val="19"/>
        </w:rPr>
        <w:t>0144tr.pdf.</w:t>
      </w:r>
    </w:p>
    <w:p>
      <w:pPr>
        <w:pStyle w:val="BodyText"/>
        <w:rPr>
          <w:i/>
          <w:sz w:val="20"/>
        </w:rPr>
      </w:pPr>
    </w:p>
    <w:p>
      <w:pPr>
        <w:pStyle w:val="BodyText"/>
        <w:rPr>
          <w:i/>
          <w:sz w:val="20"/>
        </w:rPr>
      </w:pPr>
    </w:p>
    <w:p>
      <w:pPr>
        <w:pStyle w:val="BodyText"/>
        <w:spacing w:before="1"/>
        <w:rPr>
          <w:i/>
          <w:sz w:val="24"/>
        </w:rPr>
      </w:pPr>
    </w:p>
    <w:p>
      <w:pPr>
        <w:tabs>
          <w:tab w:pos="10810" w:val="right" w:leader="none"/>
        </w:tabs>
        <w:spacing w:before="57"/>
        <w:ind w:left="1135" w:right="0" w:firstLine="0"/>
        <w:jc w:val="left"/>
        <w:rPr>
          <w:sz w:val="21"/>
        </w:rPr>
      </w:pPr>
      <w:r>
        <w:rPr>
          <w:color w:val="363636"/>
          <w:spacing w:val="17"/>
          <w:w w:val="105"/>
          <w:sz w:val="21"/>
        </w:rPr>
        <w:t>HEXAVALENT </w:t>
      </w:r>
      <w:r>
        <w:rPr>
          <w:color w:val="363636"/>
          <w:spacing w:val="16"/>
          <w:w w:val="105"/>
          <w:sz w:val="21"/>
        </w:rPr>
        <w:t>CHROMIUM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w:t>
      </w:r>
      <w:r>
        <w:rPr>
          <w:color w:val="363636"/>
          <w:spacing w:val="17"/>
          <w:w w:val="105"/>
          <w:sz w:val="21"/>
        </w:rPr>
        <w:t> </w:t>
      </w:r>
      <w:r>
        <w:rPr>
          <w:color w:val="363636"/>
          <w:spacing w:val="16"/>
          <w:w w:val="105"/>
          <w:sz w:val="21"/>
        </w:rPr>
        <w:t>ALLIANCE</w:t>
      </w:r>
      <w:r>
        <w:rPr>
          <w:color w:val="363636"/>
          <w:spacing w:val="23"/>
          <w:w w:val="105"/>
          <w:sz w:val="21"/>
        </w:rPr>
        <w:t> </w:t>
      </w:r>
      <w:r>
        <w:rPr>
          <w:color w:val="363636"/>
          <w:spacing w:val="16"/>
          <w:w w:val="105"/>
          <w:sz w:val="21"/>
        </w:rPr>
        <w:t>HOUSTON</w:t>
        <w:tab/>
      </w:r>
      <w:r>
        <w:rPr>
          <w:color w:val="363636"/>
          <w:w w:val="105"/>
          <w:sz w:val="21"/>
        </w:rPr>
        <w:t>3</w:t>
      </w:r>
    </w:p>
    <w:p>
      <w:pPr>
        <w:spacing w:after="0"/>
        <w:jc w:val="left"/>
        <w:rPr>
          <w:sz w:val="21"/>
        </w:rPr>
        <w:sectPr>
          <w:pgSz w:w="11910" w:h="16850"/>
          <w:pgMar w:top="0" w:bottom="0" w:left="0" w:right="0"/>
        </w:sectPr>
      </w:pPr>
    </w:p>
    <w:p>
      <w:pPr>
        <w:pStyle w:val="Heading1"/>
        <w:spacing w:line="843" w:lineRule="exact"/>
      </w:pPr>
      <w:r>
        <w:rPr>
          <w:color w:val="363636"/>
          <w:w w:val="105"/>
        </w:rPr>
        <w:t>Benzene</w:t>
      </w:r>
    </w:p>
    <w:p>
      <w:pPr>
        <w:pStyle w:val="Heading2"/>
        <w:spacing w:before="194"/>
        <w:ind w:left="1067"/>
      </w:pPr>
      <w:r>
        <w:rPr>
          <w:color w:val="363636"/>
          <w:w w:val="115"/>
        </w:rPr>
        <w:t>What is</w:t>
      </w:r>
      <w:r>
        <w:rPr>
          <w:color w:val="363636"/>
          <w:spacing w:val="-79"/>
          <w:w w:val="115"/>
        </w:rPr>
        <w:t> </w:t>
      </w:r>
      <w:r>
        <w:rPr>
          <w:color w:val="363636"/>
          <w:w w:val="115"/>
        </w:rPr>
        <w:t>it?</w:t>
      </w:r>
    </w:p>
    <w:p>
      <w:pPr>
        <w:pStyle w:val="BodyText"/>
        <w:spacing w:line="381" w:lineRule="auto" w:before="138"/>
        <w:ind w:left="1067" w:right="88"/>
      </w:pPr>
      <w:r>
        <w:rPr>
          <w:color w:val="363636"/>
          <w:w w:val="110"/>
        </w:rPr>
        <w:t>Benzene</w:t>
      </w:r>
      <w:r>
        <w:rPr>
          <w:color w:val="363636"/>
          <w:spacing w:val="-31"/>
          <w:w w:val="110"/>
        </w:rPr>
        <w:t> </w:t>
      </w:r>
      <w:r>
        <w:rPr>
          <w:color w:val="363636"/>
          <w:w w:val="110"/>
        </w:rPr>
        <w:t>is</w:t>
      </w:r>
      <w:r>
        <w:rPr>
          <w:color w:val="363636"/>
          <w:spacing w:val="-30"/>
          <w:w w:val="110"/>
        </w:rPr>
        <w:t> </w:t>
      </w:r>
      <w:r>
        <w:rPr>
          <w:color w:val="363636"/>
          <w:w w:val="110"/>
        </w:rPr>
        <w:t>a</w:t>
      </w:r>
      <w:r>
        <w:rPr>
          <w:color w:val="363636"/>
          <w:spacing w:val="-30"/>
          <w:w w:val="110"/>
        </w:rPr>
        <w:t> </w:t>
      </w:r>
      <w:r>
        <w:rPr>
          <w:color w:val="363636"/>
          <w:w w:val="110"/>
        </w:rPr>
        <w:t>colorless</w:t>
      </w:r>
      <w:r>
        <w:rPr>
          <w:color w:val="363636"/>
          <w:spacing w:val="-30"/>
          <w:w w:val="110"/>
        </w:rPr>
        <w:t> </w:t>
      </w:r>
      <w:r>
        <w:rPr>
          <w:color w:val="363636"/>
          <w:w w:val="110"/>
        </w:rPr>
        <w:t>liquid</w:t>
      </w:r>
      <w:r>
        <w:rPr>
          <w:color w:val="363636"/>
          <w:spacing w:val="-30"/>
          <w:w w:val="110"/>
        </w:rPr>
        <w:t> </w:t>
      </w:r>
      <w:r>
        <w:rPr>
          <w:color w:val="363636"/>
          <w:w w:val="110"/>
        </w:rPr>
        <w:t>with</w:t>
      </w:r>
      <w:r>
        <w:rPr>
          <w:color w:val="363636"/>
          <w:spacing w:val="-30"/>
          <w:w w:val="110"/>
        </w:rPr>
        <w:t> </w:t>
      </w:r>
      <w:r>
        <w:rPr>
          <w:color w:val="363636"/>
          <w:w w:val="110"/>
        </w:rPr>
        <w:t>a</w:t>
      </w:r>
      <w:r>
        <w:rPr>
          <w:color w:val="363636"/>
          <w:spacing w:val="-30"/>
          <w:w w:val="110"/>
        </w:rPr>
        <w:t> </w:t>
      </w:r>
      <w:r>
        <w:rPr>
          <w:color w:val="363636"/>
          <w:w w:val="110"/>
        </w:rPr>
        <w:t>sweet smell.</w:t>
      </w:r>
      <w:r>
        <w:rPr>
          <w:color w:val="363636"/>
          <w:spacing w:val="-44"/>
          <w:w w:val="110"/>
        </w:rPr>
        <w:t> </w:t>
      </w:r>
      <w:r>
        <w:rPr>
          <w:color w:val="363636"/>
          <w:w w:val="110"/>
        </w:rPr>
        <w:t>Benzene</w:t>
      </w:r>
      <w:r>
        <w:rPr>
          <w:color w:val="363636"/>
          <w:spacing w:val="-44"/>
          <w:w w:val="110"/>
        </w:rPr>
        <w:t> </w:t>
      </w:r>
      <w:r>
        <w:rPr>
          <w:color w:val="363636"/>
          <w:w w:val="110"/>
        </w:rPr>
        <w:t>evaporates</w:t>
      </w:r>
      <w:r>
        <w:rPr>
          <w:color w:val="363636"/>
          <w:spacing w:val="-43"/>
          <w:w w:val="110"/>
        </w:rPr>
        <w:t> </w:t>
      </w:r>
      <w:r>
        <w:rPr>
          <w:color w:val="363636"/>
          <w:w w:val="110"/>
        </w:rPr>
        <w:t>into</w:t>
      </w:r>
      <w:r>
        <w:rPr>
          <w:color w:val="363636"/>
          <w:spacing w:val="-44"/>
          <w:w w:val="110"/>
        </w:rPr>
        <w:t> </w:t>
      </w:r>
      <w:r>
        <w:rPr>
          <w:color w:val="363636"/>
          <w:w w:val="110"/>
        </w:rPr>
        <w:t>the</w:t>
      </w:r>
      <w:r>
        <w:rPr>
          <w:color w:val="363636"/>
          <w:spacing w:val="-43"/>
          <w:w w:val="110"/>
        </w:rPr>
        <w:t> </w:t>
      </w:r>
      <w:r>
        <w:rPr>
          <w:color w:val="363636"/>
          <w:w w:val="110"/>
        </w:rPr>
        <w:t>air</w:t>
      </w:r>
      <w:r>
        <w:rPr>
          <w:color w:val="363636"/>
          <w:spacing w:val="-44"/>
          <w:w w:val="110"/>
        </w:rPr>
        <w:t> </w:t>
      </w:r>
      <w:r>
        <w:rPr>
          <w:color w:val="363636"/>
          <w:w w:val="110"/>
        </w:rPr>
        <w:t>very quickly,</w:t>
      </w:r>
      <w:r>
        <w:rPr>
          <w:color w:val="363636"/>
          <w:spacing w:val="-36"/>
          <w:w w:val="110"/>
        </w:rPr>
        <w:t> </w:t>
      </w:r>
      <w:r>
        <w:rPr>
          <w:color w:val="363636"/>
          <w:w w:val="110"/>
        </w:rPr>
        <w:t>is</w:t>
      </w:r>
      <w:r>
        <w:rPr>
          <w:color w:val="363636"/>
          <w:spacing w:val="-36"/>
          <w:w w:val="110"/>
        </w:rPr>
        <w:t> </w:t>
      </w:r>
      <w:r>
        <w:rPr>
          <w:color w:val="363636"/>
          <w:w w:val="110"/>
        </w:rPr>
        <w:t>highly</w:t>
      </w:r>
      <w:r>
        <w:rPr>
          <w:color w:val="363636"/>
          <w:spacing w:val="-36"/>
          <w:w w:val="110"/>
        </w:rPr>
        <w:t> </w:t>
      </w:r>
      <w:r>
        <w:rPr>
          <w:color w:val="363636"/>
          <w:w w:val="110"/>
        </w:rPr>
        <w:t>flammable,</w:t>
      </w:r>
      <w:r>
        <w:rPr>
          <w:color w:val="363636"/>
          <w:spacing w:val="-35"/>
          <w:w w:val="110"/>
        </w:rPr>
        <w:t> </w:t>
      </w:r>
      <w:r>
        <w:rPr>
          <w:color w:val="363636"/>
          <w:w w:val="110"/>
        </w:rPr>
        <w:t>and</w:t>
      </w:r>
      <w:r>
        <w:rPr>
          <w:color w:val="363636"/>
          <w:spacing w:val="-36"/>
          <w:w w:val="110"/>
        </w:rPr>
        <w:t> </w:t>
      </w:r>
      <w:r>
        <w:rPr>
          <w:color w:val="363636"/>
          <w:w w:val="110"/>
        </w:rPr>
        <w:t>dissolves slightly</w:t>
      </w:r>
      <w:r>
        <w:rPr>
          <w:color w:val="363636"/>
          <w:spacing w:val="-35"/>
          <w:w w:val="110"/>
        </w:rPr>
        <w:t> </w:t>
      </w:r>
      <w:r>
        <w:rPr>
          <w:color w:val="363636"/>
          <w:w w:val="110"/>
        </w:rPr>
        <w:t>in</w:t>
      </w:r>
      <w:r>
        <w:rPr>
          <w:color w:val="363636"/>
          <w:spacing w:val="-35"/>
          <w:w w:val="110"/>
        </w:rPr>
        <w:t> </w:t>
      </w:r>
      <w:r>
        <w:rPr>
          <w:color w:val="363636"/>
          <w:w w:val="110"/>
        </w:rPr>
        <w:t>water.</w:t>
      </w:r>
      <w:r>
        <w:rPr>
          <w:color w:val="363636"/>
          <w:spacing w:val="-35"/>
          <w:w w:val="110"/>
        </w:rPr>
        <w:t> </w:t>
      </w:r>
      <w:r>
        <w:rPr>
          <w:color w:val="363636"/>
          <w:w w:val="110"/>
        </w:rPr>
        <w:t>Because</w:t>
      </w:r>
      <w:r>
        <w:rPr>
          <w:color w:val="363636"/>
          <w:spacing w:val="-35"/>
          <w:w w:val="110"/>
        </w:rPr>
        <w:t> </w:t>
      </w:r>
      <w:r>
        <w:rPr>
          <w:color w:val="363636"/>
          <w:w w:val="110"/>
        </w:rPr>
        <w:t>it</w:t>
      </w:r>
      <w:r>
        <w:rPr>
          <w:color w:val="363636"/>
          <w:spacing w:val="-35"/>
          <w:w w:val="110"/>
        </w:rPr>
        <w:t> </w:t>
      </w:r>
      <w:r>
        <w:rPr>
          <w:color w:val="363636"/>
          <w:w w:val="110"/>
        </w:rPr>
        <w:t>is</w:t>
      </w:r>
      <w:r>
        <w:rPr>
          <w:color w:val="363636"/>
          <w:spacing w:val="-35"/>
          <w:w w:val="110"/>
        </w:rPr>
        <w:t> </w:t>
      </w:r>
      <w:r>
        <w:rPr>
          <w:color w:val="363636"/>
          <w:w w:val="110"/>
        </w:rPr>
        <w:t>a</w:t>
      </w:r>
      <w:r>
        <w:rPr>
          <w:color w:val="363636"/>
          <w:spacing w:val="-34"/>
          <w:w w:val="110"/>
        </w:rPr>
        <w:t> </w:t>
      </w:r>
      <w:r>
        <w:rPr>
          <w:color w:val="363636"/>
          <w:w w:val="110"/>
        </w:rPr>
        <w:t>widely</w:t>
      </w:r>
      <w:r>
        <w:rPr>
          <w:color w:val="363636"/>
          <w:spacing w:val="-35"/>
          <w:w w:val="110"/>
        </w:rPr>
        <w:t> </w:t>
      </w:r>
      <w:r>
        <w:rPr>
          <w:color w:val="363636"/>
          <w:w w:val="110"/>
        </w:rPr>
        <w:t>used chemical formed from both natural and anthropological processes, benzene is found</w:t>
      </w:r>
      <w:r>
        <w:rPr>
          <w:color w:val="363636"/>
          <w:spacing w:val="-23"/>
          <w:w w:val="110"/>
        </w:rPr>
        <w:t> </w:t>
      </w:r>
      <w:r>
        <w:rPr>
          <w:color w:val="363636"/>
          <w:w w:val="110"/>
        </w:rPr>
        <w:t>in</w:t>
      </w:r>
      <w:r>
        <w:rPr>
          <w:color w:val="363636"/>
          <w:spacing w:val="-22"/>
          <w:w w:val="110"/>
        </w:rPr>
        <w:t> </w:t>
      </w:r>
      <w:r>
        <w:rPr>
          <w:color w:val="363636"/>
          <w:w w:val="110"/>
        </w:rPr>
        <w:t>air,</w:t>
      </w:r>
      <w:r>
        <w:rPr>
          <w:color w:val="363636"/>
          <w:spacing w:val="-22"/>
          <w:w w:val="110"/>
        </w:rPr>
        <w:t> </w:t>
      </w:r>
      <w:r>
        <w:rPr>
          <w:color w:val="363636"/>
          <w:w w:val="110"/>
        </w:rPr>
        <w:t>water,</w:t>
      </w:r>
      <w:r>
        <w:rPr>
          <w:color w:val="363636"/>
          <w:spacing w:val="-22"/>
          <w:w w:val="110"/>
        </w:rPr>
        <w:t> </w:t>
      </w:r>
      <w:r>
        <w:rPr>
          <w:color w:val="363636"/>
          <w:w w:val="110"/>
        </w:rPr>
        <w:t>and</w:t>
      </w:r>
      <w:r>
        <w:rPr>
          <w:color w:val="363636"/>
          <w:spacing w:val="-23"/>
          <w:w w:val="110"/>
        </w:rPr>
        <w:t> </w:t>
      </w:r>
      <w:r>
        <w:rPr>
          <w:color w:val="363636"/>
          <w:w w:val="110"/>
        </w:rPr>
        <w:t>soil</w:t>
      </w:r>
      <w:r>
        <w:rPr>
          <w:color w:val="363636"/>
          <w:spacing w:val="-22"/>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67" w:right="38"/>
      </w:pPr>
      <w:r>
        <w:rPr>
          <w:color w:val="363636"/>
          <w:w w:val="105"/>
        </w:rPr>
        <w:t>Most benzene produced is made from petroleum and ranks as one of the top 20 chemicals by production volume produced in the United States. Benzene has a wide variety of uses, including as a component in motor fuels, as a solvent for fats, as a component of plastics, rubber, and as a chemical intermediate. It is also used to manufacture pharmaceuticals, detergents, and pesticides </w:t>
      </w:r>
      <w:r>
        <w:rPr>
          <w:color w:val="363636"/>
          <w:w w:val="105"/>
          <w:sz w:val="21"/>
        </w:rPr>
        <w:t>(</w:t>
      </w:r>
      <w:r>
        <w:rPr>
          <w:color w:val="363636"/>
          <w:w w:val="105"/>
        </w:rPr>
        <w:t>1,2</w:t>
      </w:r>
      <w:r>
        <w:rPr>
          <w:color w:val="363636"/>
          <w:w w:val="105"/>
          <w:sz w:val="21"/>
        </w:rPr>
        <w:t>)</w:t>
      </w:r>
      <w:r>
        <w:rPr>
          <w:color w:val="363636"/>
          <w:w w:val="105"/>
        </w:rPr>
        <w:t>.</w:t>
      </w:r>
    </w:p>
    <w:p>
      <w:pPr>
        <w:pStyle w:val="Heading2"/>
        <w:spacing w:before="154"/>
        <w:ind w:left="1039"/>
      </w:pPr>
      <w:r>
        <w:rPr>
          <w:color w:val="363636"/>
          <w:w w:val="110"/>
        </w:rPr>
        <w:t>Emission Sources</w:t>
      </w:r>
    </w:p>
    <w:p>
      <w:pPr>
        <w:pStyle w:val="BodyText"/>
        <w:spacing w:line="381" w:lineRule="auto" w:before="216"/>
        <w:ind w:left="1067" w:right="103"/>
      </w:pPr>
      <w:r>
        <w:rPr>
          <w:color w:val="363636"/>
          <w:w w:val="105"/>
        </w:rPr>
        <w:t>Industrial processes are the main source of man</w:t>
      </w:r>
      <w:r>
        <w:rPr>
          <w:color w:val="363636"/>
          <w:w w:val="105"/>
          <w:sz w:val="21"/>
        </w:rPr>
        <w:t>-</w:t>
      </w:r>
      <w:r>
        <w:rPr>
          <w:color w:val="363636"/>
          <w:w w:val="105"/>
        </w:rPr>
        <w:t>made benzene in the environment.</w:t>
      </w:r>
    </w:p>
    <w:p>
      <w:pPr>
        <w:pStyle w:val="BodyText"/>
        <w:spacing w:line="381" w:lineRule="auto"/>
        <w:ind w:left="1067" w:right="-9"/>
      </w:pPr>
      <w:r>
        <w:rPr>
          <w:color w:val="363636"/>
          <w:w w:val="110"/>
        </w:rPr>
        <w:t>Emissions</w:t>
      </w:r>
      <w:r>
        <w:rPr>
          <w:color w:val="363636"/>
          <w:spacing w:val="-37"/>
          <w:w w:val="110"/>
        </w:rPr>
        <w:t> </w:t>
      </w:r>
      <w:r>
        <w:rPr>
          <w:color w:val="363636"/>
          <w:w w:val="110"/>
        </w:rPr>
        <w:t>are</w:t>
      </w:r>
      <w:r>
        <w:rPr>
          <w:color w:val="363636"/>
          <w:spacing w:val="-36"/>
          <w:w w:val="110"/>
        </w:rPr>
        <w:t> </w:t>
      </w:r>
      <w:r>
        <w:rPr>
          <w:color w:val="363636"/>
          <w:w w:val="110"/>
        </w:rPr>
        <w:t>often</w:t>
      </w:r>
      <w:r>
        <w:rPr>
          <w:color w:val="363636"/>
          <w:spacing w:val="-36"/>
          <w:w w:val="110"/>
        </w:rPr>
        <w:t> </w:t>
      </w:r>
      <w:r>
        <w:rPr>
          <w:color w:val="363636"/>
          <w:w w:val="110"/>
        </w:rPr>
        <w:t>caused</w:t>
      </w:r>
      <w:r>
        <w:rPr>
          <w:color w:val="363636"/>
          <w:spacing w:val="-36"/>
          <w:w w:val="110"/>
        </w:rPr>
        <w:t> </w:t>
      </w:r>
      <w:r>
        <w:rPr>
          <w:color w:val="363636"/>
          <w:w w:val="110"/>
        </w:rPr>
        <w:t>by</w:t>
      </w:r>
      <w:r>
        <w:rPr>
          <w:color w:val="363636"/>
          <w:spacing w:val="-36"/>
          <w:w w:val="110"/>
        </w:rPr>
        <w:t> </w:t>
      </w:r>
      <w:r>
        <w:rPr>
          <w:color w:val="363636"/>
          <w:w w:val="110"/>
        </w:rPr>
        <w:t>burning</w:t>
      </w:r>
      <w:r>
        <w:rPr>
          <w:color w:val="363636"/>
          <w:spacing w:val="-36"/>
          <w:w w:val="110"/>
        </w:rPr>
        <w:t> </w:t>
      </w:r>
      <w:r>
        <w:rPr>
          <w:color w:val="363636"/>
          <w:w w:val="110"/>
        </w:rPr>
        <w:t>coal and oil, benzene waste and storage operations, motor vehicle exhaust, and evaporation from gasoline stations. Other sources</w:t>
      </w:r>
      <w:r>
        <w:rPr>
          <w:color w:val="363636"/>
          <w:spacing w:val="-45"/>
          <w:w w:val="110"/>
        </w:rPr>
        <w:t> </w:t>
      </w:r>
      <w:r>
        <w:rPr>
          <w:color w:val="363636"/>
          <w:w w:val="110"/>
        </w:rPr>
        <w:t>of</w:t>
      </w:r>
      <w:r>
        <w:rPr>
          <w:color w:val="363636"/>
          <w:spacing w:val="-44"/>
          <w:w w:val="110"/>
        </w:rPr>
        <w:t> </w:t>
      </w:r>
      <w:r>
        <w:rPr>
          <w:color w:val="363636"/>
          <w:w w:val="110"/>
        </w:rPr>
        <w:t>exposure</w:t>
      </w:r>
      <w:r>
        <w:rPr>
          <w:color w:val="363636"/>
          <w:spacing w:val="-44"/>
          <w:w w:val="110"/>
        </w:rPr>
        <w:t> </w:t>
      </w:r>
      <w:r>
        <w:rPr>
          <w:color w:val="363636"/>
          <w:w w:val="110"/>
        </w:rPr>
        <w:t>include</w:t>
      </w:r>
      <w:r>
        <w:rPr>
          <w:color w:val="363636"/>
          <w:spacing w:val="-44"/>
          <w:w w:val="110"/>
        </w:rPr>
        <w:t> </w:t>
      </w:r>
      <w:r>
        <w:rPr>
          <w:color w:val="363636"/>
          <w:w w:val="110"/>
        </w:rPr>
        <w:t>vapors</w:t>
      </w:r>
      <w:r>
        <w:rPr>
          <w:color w:val="363636"/>
          <w:spacing w:val="-44"/>
          <w:w w:val="110"/>
        </w:rPr>
        <w:t> </w:t>
      </w:r>
      <w:r>
        <w:rPr>
          <w:color w:val="363636"/>
          <w:w w:val="110"/>
        </w:rPr>
        <w:t>of</w:t>
      </w:r>
      <w:r>
        <w:rPr>
          <w:color w:val="363636"/>
          <w:spacing w:val="-45"/>
          <w:w w:val="110"/>
        </w:rPr>
        <w:t> </w:t>
      </w:r>
      <w:r>
        <w:rPr>
          <w:color w:val="363636"/>
          <w:spacing w:val="-3"/>
          <w:w w:val="110"/>
        </w:rPr>
        <w:t>gases </w:t>
      </w:r>
      <w:r>
        <w:rPr>
          <w:color w:val="363636"/>
          <w:w w:val="110"/>
        </w:rPr>
        <w:t>from products that contain benzene like glues,</w:t>
      </w:r>
      <w:r>
        <w:rPr>
          <w:color w:val="363636"/>
          <w:spacing w:val="-39"/>
          <w:w w:val="110"/>
        </w:rPr>
        <w:t> </w:t>
      </w:r>
      <w:r>
        <w:rPr>
          <w:color w:val="363636"/>
          <w:w w:val="110"/>
        </w:rPr>
        <w:t>paints,</w:t>
      </w:r>
      <w:r>
        <w:rPr>
          <w:color w:val="363636"/>
          <w:spacing w:val="-38"/>
          <w:w w:val="110"/>
        </w:rPr>
        <w:t> </w:t>
      </w:r>
      <w:r>
        <w:rPr>
          <w:color w:val="363636"/>
          <w:w w:val="110"/>
        </w:rPr>
        <w:t>and</w:t>
      </w:r>
      <w:r>
        <w:rPr>
          <w:color w:val="363636"/>
          <w:spacing w:val="-39"/>
          <w:w w:val="110"/>
        </w:rPr>
        <w:t> </w:t>
      </w:r>
      <w:r>
        <w:rPr>
          <w:color w:val="363636"/>
          <w:w w:val="110"/>
        </w:rPr>
        <w:t>detergents.</w:t>
      </w:r>
      <w:r>
        <w:rPr>
          <w:color w:val="363636"/>
          <w:spacing w:val="-38"/>
          <w:w w:val="110"/>
        </w:rPr>
        <w:t> </w:t>
      </w:r>
      <w:r>
        <w:rPr>
          <w:color w:val="363636"/>
          <w:w w:val="110"/>
        </w:rPr>
        <w:t>However,</w:t>
      </w:r>
      <w:r>
        <w:rPr>
          <w:color w:val="363636"/>
          <w:spacing w:val="-39"/>
          <w:w w:val="110"/>
        </w:rPr>
        <w:t> </w:t>
      </w:r>
      <w:r>
        <w:rPr>
          <w:color w:val="363636"/>
          <w:w w:val="110"/>
        </w:rPr>
        <w:t>for</w:t>
      </w:r>
    </w:p>
    <w:p>
      <w:pPr>
        <w:pStyle w:val="BodyText"/>
        <w:spacing w:line="381" w:lineRule="auto"/>
        <w:ind w:left="1067" w:right="339"/>
      </w:pPr>
      <w:r>
        <w:rPr>
          <w:color w:val="363636"/>
          <w:w w:val="105"/>
        </w:rPr>
        <w:t>U.S.</w:t>
      </w:r>
      <w:r>
        <w:rPr>
          <w:color w:val="363636"/>
          <w:spacing w:val="-23"/>
          <w:w w:val="105"/>
        </w:rPr>
        <w:t> </w:t>
      </w:r>
      <w:r>
        <w:rPr>
          <w:color w:val="363636"/>
          <w:w w:val="105"/>
        </w:rPr>
        <w:t>smokers,</w:t>
      </w:r>
      <w:r>
        <w:rPr>
          <w:color w:val="363636"/>
          <w:spacing w:val="-22"/>
          <w:w w:val="105"/>
        </w:rPr>
        <w:t> </w:t>
      </w:r>
      <w:r>
        <w:rPr>
          <w:color w:val="363636"/>
          <w:w w:val="105"/>
        </w:rPr>
        <w:t>cigarette</w:t>
      </w:r>
      <w:r>
        <w:rPr>
          <w:color w:val="363636"/>
          <w:spacing w:val="-22"/>
          <w:w w:val="105"/>
        </w:rPr>
        <w:t> </w:t>
      </w:r>
      <w:r>
        <w:rPr>
          <w:color w:val="363636"/>
          <w:w w:val="105"/>
        </w:rPr>
        <w:t>smoke</w:t>
      </w:r>
      <w:r>
        <w:rPr>
          <w:color w:val="363636"/>
          <w:spacing w:val="-22"/>
          <w:w w:val="105"/>
        </w:rPr>
        <w:t> </w:t>
      </w:r>
      <w:r>
        <w:rPr>
          <w:color w:val="363636"/>
          <w:w w:val="105"/>
        </w:rPr>
        <w:t>is</w:t>
      </w:r>
      <w:r>
        <w:rPr>
          <w:color w:val="363636"/>
          <w:spacing w:val="-22"/>
          <w:w w:val="105"/>
        </w:rPr>
        <w:t> </w:t>
      </w:r>
      <w:r>
        <w:rPr>
          <w:color w:val="363636"/>
          <w:w w:val="105"/>
        </w:rPr>
        <w:t>the</w:t>
      </w:r>
      <w:r>
        <w:rPr>
          <w:color w:val="363636"/>
          <w:spacing w:val="-22"/>
          <w:w w:val="105"/>
        </w:rPr>
        <w:t> </w:t>
      </w:r>
      <w:r>
        <w:rPr>
          <w:color w:val="363636"/>
          <w:spacing w:val="-3"/>
          <w:w w:val="105"/>
        </w:rPr>
        <w:t>most </w:t>
      </w:r>
      <w:r>
        <w:rPr>
          <w:color w:val="363636"/>
          <w:w w:val="105"/>
        </w:rPr>
        <w:t>significant source of benzene</w:t>
      </w:r>
      <w:r>
        <w:rPr>
          <w:color w:val="363636"/>
          <w:spacing w:val="-32"/>
          <w:w w:val="105"/>
        </w:rPr>
        <w:t> </w:t>
      </w:r>
      <w:r>
        <w:rPr>
          <w:color w:val="363636"/>
          <w:w w:val="105"/>
        </w:rPr>
        <w:t>exposure.</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81" w:lineRule="auto" w:before="164"/>
        <w:ind w:left="269" w:right="1141"/>
      </w:pPr>
      <w:r>
        <w:rPr>
          <w:color w:val="363636"/>
          <w:w w:val="110"/>
        </w:rPr>
        <w:t>Smoking</w:t>
      </w:r>
      <w:r>
        <w:rPr>
          <w:color w:val="363636"/>
          <w:spacing w:val="-38"/>
          <w:w w:val="110"/>
        </w:rPr>
        <w:t> </w:t>
      </w:r>
      <w:r>
        <w:rPr>
          <w:color w:val="363636"/>
          <w:w w:val="110"/>
        </w:rPr>
        <w:t>accounts</w:t>
      </w:r>
      <w:r>
        <w:rPr>
          <w:color w:val="363636"/>
          <w:spacing w:val="-37"/>
          <w:w w:val="110"/>
        </w:rPr>
        <w:t> </w:t>
      </w:r>
      <w:r>
        <w:rPr>
          <w:color w:val="363636"/>
          <w:w w:val="110"/>
        </w:rPr>
        <w:t>for</w:t>
      </w:r>
      <w:r>
        <w:rPr>
          <w:color w:val="363636"/>
          <w:spacing w:val="-38"/>
          <w:w w:val="110"/>
        </w:rPr>
        <w:t> </w:t>
      </w:r>
      <w:r>
        <w:rPr>
          <w:color w:val="363636"/>
          <w:w w:val="110"/>
        </w:rPr>
        <w:t>approximately</w:t>
      </w:r>
      <w:r>
        <w:rPr>
          <w:color w:val="363636"/>
          <w:spacing w:val="-37"/>
          <w:w w:val="110"/>
        </w:rPr>
        <w:t> </w:t>
      </w:r>
      <w:r>
        <w:rPr>
          <w:color w:val="363636"/>
          <w:w w:val="110"/>
        </w:rPr>
        <w:t>half</w:t>
      </w:r>
      <w:r>
        <w:rPr>
          <w:color w:val="363636"/>
          <w:spacing w:val="-38"/>
          <w:w w:val="110"/>
        </w:rPr>
        <w:t> </w:t>
      </w:r>
      <w:r>
        <w:rPr>
          <w:color w:val="363636"/>
          <w:spacing w:val="-7"/>
          <w:w w:val="110"/>
        </w:rPr>
        <w:t>of </w:t>
      </w:r>
      <w:r>
        <w:rPr>
          <w:color w:val="363636"/>
          <w:w w:val="110"/>
        </w:rPr>
        <w:t>the total benzene exposure of the U.S. population</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2"/>
        <w:rPr>
          <w:sz w:val="14"/>
        </w:rPr>
      </w:pPr>
      <w:r>
        <w:rPr/>
        <w:drawing>
          <wp:anchor distT="0" distB="0" distL="0" distR="0" allowOverlap="1" layoutInCell="1" locked="0" behindDoc="0" simplePos="0" relativeHeight="34">
            <wp:simplePos x="0" y="0"/>
            <wp:positionH relativeFrom="page">
              <wp:posOffset>3881653</wp:posOffset>
            </wp:positionH>
            <wp:positionV relativeFrom="paragraph">
              <wp:posOffset>128764</wp:posOffset>
            </wp:positionV>
            <wp:extent cx="1450737" cy="1141856"/>
            <wp:effectExtent l="0" t="0" r="0" b="0"/>
            <wp:wrapTopAndBottom/>
            <wp:docPr id="21" name="image17.jpeg"/>
            <wp:cNvGraphicFramePr>
              <a:graphicFrameLocks noChangeAspect="1"/>
            </wp:cNvGraphicFramePr>
            <a:graphic>
              <a:graphicData uri="http://schemas.openxmlformats.org/drawingml/2006/picture">
                <pic:pic>
                  <pic:nvPicPr>
                    <pic:cNvPr id="22" name="image17.jpeg"/>
                    <pic:cNvPicPr/>
                  </pic:nvPicPr>
                  <pic:blipFill>
                    <a:blip r:embed="rId26" cstate="print"/>
                    <a:stretch>
                      <a:fillRect/>
                    </a:stretch>
                  </pic:blipFill>
                  <pic:spPr>
                    <a:xfrm>
                      <a:off x="0" y="0"/>
                      <a:ext cx="1450737" cy="1141856"/>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5454599</wp:posOffset>
            </wp:positionH>
            <wp:positionV relativeFrom="paragraph">
              <wp:posOffset>128764</wp:posOffset>
            </wp:positionV>
            <wp:extent cx="1479297" cy="1164336"/>
            <wp:effectExtent l="0" t="0" r="0" b="0"/>
            <wp:wrapTopAndBottom/>
            <wp:docPr id="23" name="image18.jpeg"/>
            <wp:cNvGraphicFramePr>
              <a:graphicFrameLocks noChangeAspect="1"/>
            </wp:cNvGraphicFramePr>
            <a:graphic>
              <a:graphicData uri="http://schemas.openxmlformats.org/drawingml/2006/picture">
                <pic:pic>
                  <pic:nvPicPr>
                    <pic:cNvPr id="24" name="image18.jpeg"/>
                    <pic:cNvPicPr/>
                  </pic:nvPicPr>
                  <pic:blipFill>
                    <a:blip r:embed="rId27" cstate="print"/>
                    <a:stretch>
                      <a:fillRect/>
                    </a:stretch>
                  </pic:blipFill>
                  <pic:spPr>
                    <a:xfrm>
                      <a:off x="0" y="0"/>
                      <a:ext cx="1479297" cy="1164336"/>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3881653</wp:posOffset>
            </wp:positionH>
            <wp:positionV relativeFrom="paragraph">
              <wp:posOffset>1387121</wp:posOffset>
            </wp:positionV>
            <wp:extent cx="1479287" cy="1164336"/>
            <wp:effectExtent l="0" t="0" r="0" b="0"/>
            <wp:wrapTopAndBottom/>
            <wp:docPr id="25" name="image19.jpeg"/>
            <wp:cNvGraphicFramePr>
              <a:graphicFrameLocks noChangeAspect="1"/>
            </wp:cNvGraphicFramePr>
            <a:graphic>
              <a:graphicData uri="http://schemas.openxmlformats.org/drawingml/2006/picture">
                <pic:pic>
                  <pic:nvPicPr>
                    <pic:cNvPr id="26" name="image19.jpeg"/>
                    <pic:cNvPicPr/>
                  </pic:nvPicPr>
                  <pic:blipFill>
                    <a:blip r:embed="rId28" cstate="print"/>
                    <a:stretch>
                      <a:fillRect/>
                    </a:stretch>
                  </pic:blipFill>
                  <pic:spPr>
                    <a:xfrm>
                      <a:off x="0" y="0"/>
                      <a:ext cx="1479287" cy="1164336"/>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5454599</wp:posOffset>
            </wp:positionH>
            <wp:positionV relativeFrom="paragraph">
              <wp:posOffset>1387121</wp:posOffset>
            </wp:positionV>
            <wp:extent cx="1479287" cy="1164336"/>
            <wp:effectExtent l="0" t="0" r="0" b="0"/>
            <wp:wrapTopAndBottom/>
            <wp:docPr id="27" name="image20.jpeg"/>
            <wp:cNvGraphicFramePr>
              <a:graphicFrameLocks noChangeAspect="1"/>
            </wp:cNvGraphicFramePr>
            <a:graphic>
              <a:graphicData uri="http://schemas.openxmlformats.org/drawingml/2006/picture">
                <pic:pic>
                  <pic:nvPicPr>
                    <pic:cNvPr id="28" name="image20.jpeg"/>
                    <pic:cNvPicPr/>
                  </pic:nvPicPr>
                  <pic:blipFill>
                    <a:blip r:embed="rId29" cstate="print"/>
                    <a:stretch>
                      <a:fillRect/>
                    </a:stretch>
                  </pic:blipFill>
                  <pic:spPr>
                    <a:xfrm>
                      <a:off x="0" y="0"/>
                      <a:ext cx="1479287" cy="1164336"/>
                    </a:xfrm>
                    <a:prstGeom prst="rect">
                      <a:avLst/>
                    </a:prstGeom>
                  </pic:spPr>
                </pic:pic>
              </a:graphicData>
            </a:graphic>
          </wp:anchor>
        </w:drawing>
      </w:r>
    </w:p>
    <w:p>
      <w:pPr>
        <w:pStyle w:val="BodyText"/>
        <w:spacing w:before="11"/>
        <w:rPr>
          <w:sz w:val="6"/>
        </w:rPr>
      </w:pPr>
    </w:p>
    <w:p>
      <w:pPr>
        <w:pStyle w:val="BodyText"/>
        <w:spacing w:before="8"/>
        <w:rPr>
          <w:sz w:val="35"/>
        </w:rPr>
      </w:pPr>
    </w:p>
    <w:p>
      <w:pPr>
        <w:pStyle w:val="BodyText"/>
        <w:spacing w:line="381" w:lineRule="auto"/>
        <w:ind w:left="269" w:right="1037"/>
      </w:pPr>
      <w:r>
        <w:rPr>
          <w:color w:val="363636"/>
          <w:w w:val="110"/>
        </w:rPr>
        <w:t>Benzene does have natural sources, including</w:t>
      </w:r>
      <w:r>
        <w:rPr>
          <w:color w:val="363636"/>
          <w:spacing w:val="-40"/>
          <w:w w:val="110"/>
        </w:rPr>
        <w:t> </w:t>
      </w:r>
      <w:r>
        <w:rPr>
          <w:color w:val="363636"/>
          <w:w w:val="110"/>
        </w:rPr>
        <w:t>gas</w:t>
      </w:r>
      <w:r>
        <w:rPr>
          <w:color w:val="363636"/>
          <w:spacing w:val="-39"/>
          <w:w w:val="110"/>
        </w:rPr>
        <w:t> </w:t>
      </w:r>
      <w:r>
        <w:rPr>
          <w:color w:val="363636"/>
          <w:w w:val="110"/>
        </w:rPr>
        <w:t>emissions</w:t>
      </w:r>
      <w:r>
        <w:rPr>
          <w:color w:val="363636"/>
          <w:spacing w:val="-39"/>
          <w:w w:val="110"/>
        </w:rPr>
        <w:t> </w:t>
      </w:r>
      <w:r>
        <w:rPr>
          <w:color w:val="363636"/>
          <w:w w:val="110"/>
        </w:rPr>
        <w:t>from</w:t>
      </w:r>
      <w:r>
        <w:rPr>
          <w:color w:val="363636"/>
          <w:spacing w:val="-39"/>
          <w:w w:val="110"/>
        </w:rPr>
        <w:t> </w:t>
      </w:r>
      <w:r>
        <w:rPr>
          <w:color w:val="363636"/>
          <w:w w:val="110"/>
        </w:rPr>
        <w:t>volcanoes</w:t>
      </w:r>
      <w:r>
        <w:rPr>
          <w:color w:val="363636"/>
          <w:spacing w:val="-39"/>
          <w:w w:val="110"/>
        </w:rPr>
        <w:t> </w:t>
      </w:r>
      <w:r>
        <w:rPr>
          <w:color w:val="363636"/>
          <w:spacing w:val="-5"/>
          <w:w w:val="110"/>
        </w:rPr>
        <w:t>and </w:t>
      </w:r>
      <w:r>
        <w:rPr>
          <w:color w:val="363636"/>
          <w:w w:val="110"/>
        </w:rPr>
        <w:t>forest fires. Although there are natural sources of environmental benzene, man</w:t>
      </w:r>
      <w:r>
        <w:rPr>
          <w:color w:val="363636"/>
          <w:w w:val="110"/>
          <w:sz w:val="21"/>
        </w:rPr>
        <w:t>- </w:t>
      </w:r>
      <w:r>
        <w:rPr>
          <w:color w:val="363636"/>
          <w:w w:val="110"/>
        </w:rPr>
        <w:t>made industry contributes to the vast majority</w:t>
      </w:r>
      <w:r>
        <w:rPr>
          <w:color w:val="363636"/>
          <w:spacing w:val="-23"/>
          <w:w w:val="110"/>
        </w:rPr>
        <w:t> </w:t>
      </w:r>
      <w:r>
        <w:rPr>
          <w:color w:val="363636"/>
          <w:w w:val="110"/>
        </w:rPr>
        <w:t>of</w:t>
      </w:r>
      <w:r>
        <w:rPr>
          <w:color w:val="363636"/>
          <w:spacing w:val="-22"/>
          <w:w w:val="110"/>
        </w:rPr>
        <w:t> </w:t>
      </w:r>
      <w:r>
        <w:rPr>
          <w:color w:val="363636"/>
          <w:w w:val="110"/>
        </w:rPr>
        <w:t>benzene</w:t>
      </w:r>
      <w:r>
        <w:rPr>
          <w:color w:val="363636"/>
          <w:spacing w:val="-23"/>
          <w:w w:val="110"/>
        </w:rPr>
        <w:t> </w:t>
      </w:r>
      <w:r>
        <w:rPr>
          <w:color w:val="363636"/>
          <w:w w:val="110"/>
        </w:rPr>
        <w:t>in</w:t>
      </w:r>
      <w:r>
        <w:rPr>
          <w:color w:val="363636"/>
          <w:spacing w:val="-22"/>
          <w:w w:val="110"/>
        </w:rPr>
        <w:t> </w:t>
      </w:r>
      <w:r>
        <w:rPr>
          <w:color w:val="363636"/>
          <w:w w:val="110"/>
        </w:rPr>
        <w:t>the</w:t>
      </w:r>
      <w:r>
        <w:rPr>
          <w:color w:val="363636"/>
          <w:spacing w:val="-22"/>
          <w:w w:val="110"/>
        </w:rPr>
        <w:t> </w:t>
      </w:r>
      <w:r>
        <w:rPr>
          <w:color w:val="363636"/>
          <w:w w:val="110"/>
        </w:rPr>
        <w:t>air</w:t>
      </w:r>
      <w:r>
        <w:rPr>
          <w:color w:val="363636"/>
          <w:spacing w:val="-23"/>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10"/>
        <w:rPr>
          <w:sz w:val="19"/>
        </w:rPr>
      </w:pPr>
    </w:p>
    <w:p>
      <w:pPr>
        <w:pStyle w:val="Heading2"/>
        <w:ind w:left="269"/>
      </w:pPr>
      <w:r>
        <w:rPr>
          <w:color w:val="363636"/>
          <w:w w:val="110"/>
        </w:rPr>
        <w:t>Who is at Risk?</w:t>
      </w:r>
    </w:p>
    <w:p>
      <w:pPr>
        <w:pStyle w:val="BodyText"/>
        <w:spacing w:before="6"/>
        <w:rPr>
          <w:sz w:val="27"/>
        </w:rPr>
      </w:pPr>
    </w:p>
    <w:p>
      <w:pPr>
        <w:pStyle w:val="BodyText"/>
        <w:spacing w:line="381" w:lineRule="auto"/>
        <w:ind w:left="269" w:right="1000"/>
      </w:pPr>
      <w:r>
        <w:rPr>
          <w:color w:val="363636"/>
          <w:w w:val="110"/>
        </w:rPr>
        <w:t>People living in cities or in industrial areas are usually exposed to higher levels of benzene</w:t>
      </w:r>
      <w:r>
        <w:rPr>
          <w:color w:val="363636"/>
          <w:spacing w:val="-27"/>
          <w:w w:val="110"/>
        </w:rPr>
        <w:t> </w:t>
      </w:r>
      <w:r>
        <w:rPr>
          <w:color w:val="363636"/>
          <w:w w:val="110"/>
        </w:rPr>
        <w:t>in</w:t>
      </w:r>
      <w:r>
        <w:rPr>
          <w:color w:val="363636"/>
          <w:spacing w:val="-26"/>
          <w:w w:val="110"/>
        </w:rPr>
        <w:t> </w:t>
      </w:r>
      <w:r>
        <w:rPr>
          <w:color w:val="363636"/>
          <w:w w:val="110"/>
        </w:rPr>
        <w:t>the</w:t>
      </w:r>
      <w:r>
        <w:rPr>
          <w:color w:val="363636"/>
          <w:spacing w:val="-26"/>
          <w:w w:val="110"/>
        </w:rPr>
        <w:t> </w:t>
      </w:r>
      <w:r>
        <w:rPr>
          <w:color w:val="363636"/>
          <w:w w:val="110"/>
        </w:rPr>
        <w:t>air</w:t>
      </w:r>
      <w:r>
        <w:rPr>
          <w:color w:val="363636"/>
          <w:spacing w:val="-27"/>
          <w:w w:val="110"/>
        </w:rPr>
        <w:t> </w:t>
      </w:r>
      <w:r>
        <w:rPr>
          <w:color w:val="363636"/>
          <w:w w:val="110"/>
        </w:rPr>
        <w:t>compared</w:t>
      </w:r>
      <w:r>
        <w:rPr>
          <w:color w:val="363636"/>
          <w:spacing w:val="-26"/>
          <w:w w:val="110"/>
        </w:rPr>
        <w:t> </w:t>
      </w:r>
      <w:r>
        <w:rPr>
          <w:color w:val="363636"/>
          <w:w w:val="110"/>
        </w:rPr>
        <w:t>to</w:t>
      </w:r>
      <w:r>
        <w:rPr>
          <w:color w:val="363636"/>
          <w:spacing w:val="-26"/>
          <w:w w:val="110"/>
        </w:rPr>
        <w:t> </w:t>
      </w:r>
      <w:r>
        <w:rPr>
          <w:color w:val="363636"/>
          <w:w w:val="110"/>
        </w:rPr>
        <w:t>those</w:t>
      </w:r>
      <w:r>
        <w:rPr>
          <w:color w:val="363636"/>
          <w:spacing w:val="-26"/>
          <w:w w:val="110"/>
        </w:rPr>
        <w:t> </w:t>
      </w:r>
      <w:r>
        <w:rPr>
          <w:color w:val="363636"/>
          <w:w w:val="110"/>
        </w:rPr>
        <w:t>living in</w:t>
      </w:r>
      <w:r>
        <w:rPr>
          <w:color w:val="363636"/>
          <w:spacing w:val="-36"/>
          <w:w w:val="110"/>
        </w:rPr>
        <w:t> </w:t>
      </w:r>
      <w:r>
        <w:rPr>
          <w:color w:val="363636"/>
          <w:w w:val="110"/>
        </w:rPr>
        <w:t>rural</w:t>
      </w:r>
      <w:r>
        <w:rPr>
          <w:color w:val="363636"/>
          <w:spacing w:val="-35"/>
          <w:w w:val="110"/>
        </w:rPr>
        <w:t> </w:t>
      </w:r>
      <w:r>
        <w:rPr>
          <w:color w:val="363636"/>
          <w:w w:val="110"/>
        </w:rPr>
        <w:t>areas.</w:t>
      </w:r>
      <w:r>
        <w:rPr>
          <w:color w:val="363636"/>
          <w:spacing w:val="-36"/>
          <w:w w:val="110"/>
        </w:rPr>
        <w:t> </w:t>
      </w:r>
      <w:r>
        <w:rPr>
          <w:color w:val="363636"/>
          <w:w w:val="110"/>
        </w:rPr>
        <w:t>Those</w:t>
      </w:r>
      <w:r>
        <w:rPr>
          <w:color w:val="363636"/>
          <w:spacing w:val="-35"/>
          <w:w w:val="110"/>
        </w:rPr>
        <w:t> </w:t>
      </w:r>
      <w:r>
        <w:rPr>
          <w:color w:val="363636"/>
          <w:w w:val="110"/>
        </w:rPr>
        <w:t>living</w:t>
      </w:r>
      <w:r>
        <w:rPr>
          <w:color w:val="363636"/>
          <w:spacing w:val="-35"/>
          <w:w w:val="110"/>
        </w:rPr>
        <w:t> </w:t>
      </w:r>
      <w:r>
        <w:rPr>
          <w:color w:val="363636"/>
          <w:w w:val="110"/>
        </w:rPr>
        <w:t>near</w:t>
      </w:r>
      <w:r>
        <w:rPr>
          <w:color w:val="363636"/>
          <w:spacing w:val="-36"/>
          <w:w w:val="110"/>
        </w:rPr>
        <w:t> </w:t>
      </w:r>
      <w:r>
        <w:rPr>
          <w:color w:val="363636"/>
          <w:w w:val="110"/>
        </w:rPr>
        <w:t>hazardous waste sites, petroleum refining operations, petrochemical</w:t>
      </w:r>
      <w:r>
        <w:rPr>
          <w:color w:val="363636"/>
          <w:spacing w:val="-39"/>
          <w:w w:val="110"/>
        </w:rPr>
        <w:t> </w:t>
      </w:r>
      <w:r>
        <w:rPr>
          <w:color w:val="363636"/>
          <w:w w:val="110"/>
        </w:rPr>
        <w:t>and</w:t>
      </w:r>
      <w:r>
        <w:rPr>
          <w:color w:val="363636"/>
          <w:spacing w:val="-39"/>
          <w:w w:val="110"/>
        </w:rPr>
        <w:t> </w:t>
      </w:r>
      <w:r>
        <w:rPr>
          <w:color w:val="363636"/>
          <w:w w:val="110"/>
        </w:rPr>
        <w:t>manufacturing</w:t>
      </w:r>
      <w:r>
        <w:rPr>
          <w:color w:val="363636"/>
          <w:spacing w:val="-38"/>
          <w:w w:val="110"/>
        </w:rPr>
        <w:t> </w:t>
      </w:r>
      <w:r>
        <w:rPr>
          <w:color w:val="363636"/>
          <w:w w:val="110"/>
        </w:rPr>
        <w:t>sites,</w:t>
      </w:r>
      <w:r>
        <w:rPr>
          <w:color w:val="363636"/>
          <w:spacing w:val="-39"/>
          <w:w w:val="110"/>
        </w:rPr>
        <w:t> </w:t>
      </w:r>
      <w:r>
        <w:rPr>
          <w:color w:val="363636"/>
          <w:w w:val="110"/>
        </w:rPr>
        <w:t>and gas</w:t>
      </w:r>
      <w:r>
        <w:rPr>
          <w:color w:val="363636"/>
          <w:spacing w:val="-39"/>
          <w:w w:val="110"/>
        </w:rPr>
        <w:t> </w:t>
      </w:r>
      <w:r>
        <w:rPr>
          <w:color w:val="363636"/>
          <w:w w:val="110"/>
        </w:rPr>
        <w:t>stations</w:t>
      </w:r>
      <w:r>
        <w:rPr>
          <w:color w:val="363636"/>
          <w:spacing w:val="-39"/>
          <w:w w:val="110"/>
        </w:rPr>
        <w:t> </w:t>
      </w:r>
      <w:r>
        <w:rPr>
          <w:color w:val="363636"/>
          <w:w w:val="110"/>
        </w:rPr>
        <w:t>may</w:t>
      </w:r>
      <w:r>
        <w:rPr>
          <w:color w:val="363636"/>
          <w:spacing w:val="-39"/>
          <w:w w:val="110"/>
        </w:rPr>
        <w:t> </w:t>
      </w:r>
      <w:r>
        <w:rPr>
          <w:color w:val="363636"/>
          <w:w w:val="110"/>
        </w:rPr>
        <w:t>be</w:t>
      </w:r>
      <w:r>
        <w:rPr>
          <w:color w:val="363636"/>
          <w:spacing w:val="-39"/>
          <w:w w:val="110"/>
        </w:rPr>
        <w:t> </w:t>
      </w:r>
      <w:r>
        <w:rPr>
          <w:color w:val="363636"/>
          <w:w w:val="110"/>
        </w:rPr>
        <w:t>exposed</w:t>
      </w:r>
      <w:r>
        <w:rPr>
          <w:color w:val="363636"/>
          <w:spacing w:val="-39"/>
          <w:w w:val="110"/>
        </w:rPr>
        <w:t> </w:t>
      </w:r>
      <w:r>
        <w:rPr>
          <w:color w:val="363636"/>
          <w:w w:val="110"/>
        </w:rPr>
        <w:t>to</w:t>
      </w:r>
      <w:r>
        <w:rPr>
          <w:color w:val="363636"/>
          <w:spacing w:val="-38"/>
          <w:w w:val="110"/>
        </w:rPr>
        <w:t> </w:t>
      </w:r>
      <w:r>
        <w:rPr>
          <w:color w:val="363636"/>
          <w:w w:val="110"/>
        </w:rPr>
        <w:t>higher</w:t>
      </w:r>
      <w:r>
        <w:rPr>
          <w:color w:val="363636"/>
          <w:spacing w:val="-39"/>
          <w:w w:val="110"/>
        </w:rPr>
        <w:t> </w:t>
      </w:r>
      <w:r>
        <w:rPr>
          <w:color w:val="363636"/>
          <w:w w:val="110"/>
        </w:rPr>
        <w:t>levels of</w:t>
      </w:r>
      <w:r>
        <w:rPr>
          <w:color w:val="363636"/>
          <w:spacing w:val="-21"/>
          <w:w w:val="110"/>
        </w:rPr>
        <w:t> </w:t>
      </w:r>
      <w:r>
        <w:rPr>
          <w:color w:val="363636"/>
          <w:w w:val="110"/>
        </w:rPr>
        <w:t>benzene.</w:t>
      </w:r>
    </w:p>
    <w:p>
      <w:pPr>
        <w:spacing w:after="0" w:line="381" w:lineRule="auto"/>
        <w:sectPr>
          <w:pgSz w:w="11910" w:h="16850"/>
          <w:pgMar w:top="1040" w:bottom="0" w:left="0" w:right="0"/>
          <w:cols w:num="2" w:equalWidth="0">
            <w:col w:w="5804" w:space="40"/>
            <w:col w:w="6066"/>
          </w:cols>
        </w:sectPr>
      </w:pPr>
    </w:p>
    <w:p>
      <w:pPr>
        <w:rPr>
          <w:sz w:val="2"/>
          <w:szCs w:val="2"/>
        </w:rPr>
      </w:pPr>
      <w:r>
        <w:rPr/>
        <w:pict>
          <v:group style="position:absolute;margin-left:.0pt;margin-top:793.372009pt;width:595.5pt;height:48.9pt;mso-position-horizontal-relative:page;mso-position-vertical-relative:page;z-index:15749120" coordorigin="0,15867" coordsize="11910,978">
            <v:rect style="position:absolute;left:0;top:15867;width:11910;height:978" filled="true" fillcolor="#93d5e6" stroked="false">
              <v:fill type="solid"/>
            </v:rect>
            <v:shape style="position:absolute;left:1076;top:16246;width:5989;height:223" type="#_x0000_t202" filled="false" stroked="false">
              <v:textbox inset="0,0,0,0">
                <w:txbxContent>
                  <w:p>
                    <w:pPr>
                      <w:spacing w:line="223" w:lineRule="exact" w:before="0"/>
                      <w:ind w:left="0" w:right="0" w:firstLine="0"/>
                      <w:jc w:val="left"/>
                      <w:rPr>
                        <w:sz w:val="21"/>
                      </w:rPr>
                    </w:pPr>
                    <w:r>
                      <w:rPr>
                        <w:color w:val="363636"/>
                        <w:w w:val="105"/>
                        <w:sz w:val="21"/>
                      </w:rPr>
                      <w:t>BENZENE FACT SHEET </w:t>
                    </w:r>
                    <w:r>
                      <w:rPr>
                        <w:rFonts w:ascii="BM HANNA"/>
                        <w:color w:val="363636"/>
                        <w:w w:val="105"/>
                        <w:sz w:val="22"/>
                      </w:rPr>
                      <w:t>| </w:t>
                    </w:r>
                    <w:r>
                      <w:rPr>
                        <w:color w:val="363636"/>
                        <w:w w:val="105"/>
                        <w:sz w:val="21"/>
                      </w:rPr>
                      <w:t>AIR ALLIANCE HOUSTON</w:t>
                    </w:r>
                  </w:p>
                </w:txbxContent>
              </v:textbox>
              <w10:wrap type="none"/>
            </v:shape>
            <v:shape style="position:absolute;left:11011;top:1625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23"/>
        <w:rPr>
          <w:rFonts w:ascii="BM HANNA"/>
          <w:sz w:val="33"/>
        </w:rPr>
      </w:pPr>
      <w:r>
        <w:rPr>
          <w:color w:val="363636"/>
          <w:w w:val="115"/>
        </w:rPr>
        <w:t>Who is at Risk? </w:t>
      </w:r>
      <w:r>
        <w:rPr>
          <w:rFonts w:ascii="BM HANNA"/>
          <w:color w:val="363636"/>
          <w:w w:val="115"/>
          <w:sz w:val="33"/>
        </w:rPr>
        <w:t>(</w:t>
      </w:r>
      <w:r>
        <w:rPr>
          <w:color w:val="363636"/>
          <w:w w:val="115"/>
        </w:rPr>
        <w:t>cont.</w:t>
      </w:r>
      <w:r>
        <w:rPr>
          <w:rFonts w:ascii="BM HANNA"/>
          <w:color w:val="363636"/>
          <w:w w:val="115"/>
          <w:sz w:val="33"/>
        </w:rPr>
        <w:t>)</w:t>
      </w:r>
    </w:p>
    <w:p>
      <w:pPr>
        <w:pStyle w:val="BodyText"/>
        <w:spacing w:before="13"/>
        <w:rPr>
          <w:rFonts w:ascii="BM HANNA"/>
          <w:sz w:val="11"/>
        </w:rPr>
      </w:pPr>
    </w:p>
    <w:p>
      <w:pPr>
        <w:spacing w:after="0"/>
        <w:rPr>
          <w:rFonts w:ascii="BM HANNA"/>
          <w:sz w:val="11"/>
        </w:rPr>
        <w:sectPr>
          <w:pgSz w:w="11910" w:h="16850"/>
          <w:pgMar w:top="1000" w:bottom="0" w:left="0" w:right="0"/>
        </w:sectPr>
      </w:pPr>
    </w:p>
    <w:p>
      <w:pPr>
        <w:pStyle w:val="BodyText"/>
        <w:spacing w:line="381" w:lineRule="auto" w:before="66"/>
        <w:ind w:left="1065" w:right="113"/>
      </w:pPr>
      <w:r>
        <w:rPr>
          <w:color w:val="363636"/>
          <w:w w:val="110"/>
        </w:rPr>
        <w:t>Additionally, smokers are subject to significantly</w:t>
      </w:r>
      <w:r>
        <w:rPr>
          <w:color w:val="363636"/>
          <w:spacing w:val="-32"/>
          <w:w w:val="110"/>
        </w:rPr>
        <w:t> </w:t>
      </w:r>
      <w:r>
        <w:rPr>
          <w:color w:val="363636"/>
          <w:w w:val="110"/>
        </w:rPr>
        <w:t>higher</w:t>
      </w:r>
      <w:r>
        <w:rPr>
          <w:color w:val="363636"/>
          <w:spacing w:val="-32"/>
          <w:w w:val="110"/>
        </w:rPr>
        <w:t> </w:t>
      </w:r>
      <w:r>
        <w:rPr>
          <w:color w:val="363636"/>
          <w:w w:val="110"/>
        </w:rPr>
        <w:t>levels</w:t>
      </w:r>
      <w:r>
        <w:rPr>
          <w:color w:val="363636"/>
          <w:spacing w:val="-32"/>
          <w:w w:val="110"/>
        </w:rPr>
        <w:t> </w:t>
      </w:r>
      <w:r>
        <w:rPr>
          <w:color w:val="363636"/>
          <w:w w:val="110"/>
        </w:rPr>
        <w:t>of</w:t>
      </w:r>
      <w:r>
        <w:rPr>
          <w:color w:val="363636"/>
          <w:spacing w:val="-32"/>
          <w:w w:val="110"/>
        </w:rPr>
        <w:t> </w:t>
      </w:r>
      <w:r>
        <w:rPr>
          <w:color w:val="363636"/>
          <w:w w:val="110"/>
        </w:rPr>
        <w:t>benzene.</w:t>
      </w:r>
      <w:r>
        <w:rPr>
          <w:color w:val="363636"/>
          <w:spacing w:val="-32"/>
          <w:w w:val="110"/>
        </w:rPr>
        <w:t> </w:t>
      </w:r>
      <w:r>
        <w:rPr>
          <w:color w:val="363636"/>
          <w:w w:val="110"/>
        </w:rPr>
        <w:t>The average</w:t>
      </w:r>
      <w:r>
        <w:rPr>
          <w:color w:val="363636"/>
          <w:spacing w:val="-47"/>
          <w:w w:val="110"/>
        </w:rPr>
        <w:t> </w:t>
      </w:r>
      <w:r>
        <w:rPr>
          <w:color w:val="363636"/>
          <w:w w:val="110"/>
        </w:rPr>
        <w:t>smoker</w:t>
      </w:r>
      <w:r>
        <w:rPr>
          <w:color w:val="363636"/>
          <w:spacing w:val="-46"/>
          <w:w w:val="110"/>
        </w:rPr>
        <w:t> </w:t>
      </w:r>
      <w:r>
        <w:rPr>
          <w:color w:val="363636"/>
          <w:w w:val="110"/>
          <w:sz w:val="21"/>
        </w:rPr>
        <w:t>(</w:t>
      </w:r>
      <w:r>
        <w:rPr>
          <w:color w:val="363636"/>
          <w:w w:val="110"/>
        </w:rPr>
        <w:t>32</w:t>
      </w:r>
      <w:r>
        <w:rPr>
          <w:color w:val="363636"/>
          <w:spacing w:val="-46"/>
          <w:w w:val="110"/>
        </w:rPr>
        <w:t> </w:t>
      </w:r>
      <w:r>
        <w:rPr>
          <w:color w:val="363636"/>
          <w:w w:val="110"/>
        </w:rPr>
        <w:t>cigarettes</w:t>
      </w:r>
      <w:r>
        <w:rPr>
          <w:color w:val="363636"/>
          <w:w w:val="110"/>
          <w:sz w:val="21"/>
        </w:rPr>
        <w:t>/</w:t>
      </w:r>
      <w:r>
        <w:rPr>
          <w:color w:val="363636"/>
          <w:w w:val="110"/>
        </w:rPr>
        <w:t>day</w:t>
      </w:r>
      <w:r>
        <w:rPr>
          <w:color w:val="363636"/>
          <w:w w:val="110"/>
          <w:sz w:val="21"/>
        </w:rPr>
        <w:t>)</w:t>
      </w:r>
      <w:r>
        <w:rPr>
          <w:color w:val="363636"/>
          <w:spacing w:val="-40"/>
          <w:w w:val="110"/>
          <w:sz w:val="21"/>
        </w:rPr>
        <w:t> </w:t>
      </w:r>
      <w:r>
        <w:rPr>
          <w:color w:val="363636"/>
          <w:w w:val="110"/>
        </w:rPr>
        <w:t>ingests about</w:t>
      </w:r>
      <w:r>
        <w:rPr>
          <w:color w:val="363636"/>
          <w:spacing w:val="-37"/>
          <w:w w:val="110"/>
        </w:rPr>
        <w:t> </w:t>
      </w:r>
      <w:r>
        <w:rPr>
          <w:color w:val="363636"/>
          <w:w w:val="110"/>
        </w:rPr>
        <w:t>1.8</w:t>
      </w:r>
      <w:r>
        <w:rPr>
          <w:color w:val="363636"/>
          <w:spacing w:val="-36"/>
          <w:w w:val="110"/>
        </w:rPr>
        <w:t> </w:t>
      </w:r>
      <w:r>
        <w:rPr>
          <w:color w:val="363636"/>
          <w:w w:val="110"/>
        </w:rPr>
        <w:t>milligrams</w:t>
      </w:r>
      <w:r>
        <w:rPr>
          <w:color w:val="363636"/>
          <w:spacing w:val="-36"/>
          <w:w w:val="110"/>
        </w:rPr>
        <w:t> </w:t>
      </w:r>
      <w:r>
        <w:rPr>
          <w:color w:val="363636"/>
          <w:w w:val="110"/>
        </w:rPr>
        <w:t>of</w:t>
      </w:r>
      <w:r>
        <w:rPr>
          <w:color w:val="363636"/>
          <w:spacing w:val="-36"/>
          <w:w w:val="110"/>
        </w:rPr>
        <w:t> </w:t>
      </w:r>
      <w:r>
        <w:rPr>
          <w:color w:val="363636"/>
          <w:w w:val="110"/>
        </w:rPr>
        <w:t>benzene</w:t>
      </w:r>
      <w:r>
        <w:rPr>
          <w:color w:val="363636"/>
          <w:w w:val="110"/>
          <w:sz w:val="21"/>
        </w:rPr>
        <w:t>/</w:t>
      </w:r>
      <w:r>
        <w:rPr>
          <w:color w:val="363636"/>
          <w:w w:val="110"/>
        </w:rPr>
        <w:t>day,</w:t>
      </w:r>
      <w:r>
        <w:rPr>
          <w:color w:val="363636"/>
          <w:spacing w:val="-36"/>
          <w:w w:val="110"/>
        </w:rPr>
        <w:t> </w:t>
      </w:r>
      <w:r>
        <w:rPr>
          <w:color w:val="363636"/>
          <w:w w:val="110"/>
        </w:rPr>
        <w:t>which is</w:t>
      </w:r>
      <w:r>
        <w:rPr>
          <w:color w:val="363636"/>
          <w:spacing w:val="-33"/>
          <w:w w:val="110"/>
        </w:rPr>
        <w:t> </w:t>
      </w:r>
      <w:r>
        <w:rPr>
          <w:color w:val="363636"/>
          <w:w w:val="110"/>
        </w:rPr>
        <w:t>about</w:t>
      </w:r>
      <w:r>
        <w:rPr>
          <w:color w:val="363636"/>
          <w:spacing w:val="-33"/>
          <w:w w:val="110"/>
        </w:rPr>
        <w:t> </w:t>
      </w:r>
      <w:r>
        <w:rPr>
          <w:color w:val="363636"/>
          <w:w w:val="110"/>
        </w:rPr>
        <w:t>10</w:t>
      </w:r>
      <w:r>
        <w:rPr>
          <w:color w:val="363636"/>
          <w:spacing w:val="-33"/>
          <w:w w:val="110"/>
        </w:rPr>
        <w:t> </w:t>
      </w:r>
      <w:r>
        <w:rPr>
          <w:color w:val="363636"/>
          <w:w w:val="110"/>
        </w:rPr>
        <w:t>times</w:t>
      </w:r>
      <w:r>
        <w:rPr>
          <w:color w:val="363636"/>
          <w:spacing w:val="-33"/>
          <w:w w:val="110"/>
        </w:rPr>
        <w:t> </w:t>
      </w:r>
      <w:r>
        <w:rPr>
          <w:color w:val="363636"/>
          <w:w w:val="110"/>
        </w:rPr>
        <w:t>the</w:t>
      </w:r>
      <w:r>
        <w:rPr>
          <w:color w:val="363636"/>
          <w:spacing w:val="-33"/>
          <w:w w:val="110"/>
        </w:rPr>
        <w:t> </w:t>
      </w:r>
      <w:r>
        <w:rPr>
          <w:color w:val="363636"/>
          <w:w w:val="110"/>
        </w:rPr>
        <w:t>average</w:t>
      </w:r>
      <w:r>
        <w:rPr>
          <w:color w:val="363636"/>
          <w:spacing w:val="-33"/>
          <w:w w:val="110"/>
        </w:rPr>
        <w:t> </w:t>
      </w:r>
      <w:r>
        <w:rPr>
          <w:color w:val="363636"/>
          <w:w w:val="110"/>
        </w:rPr>
        <w:t>daily</w:t>
      </w:r>
      <w:r>
        <w:rPr>
          <w:color w:val="363636"/>
          <w:spacing w:val="-33"/>
          <w:w w:val="110"/>
        </w:rPr>
        <w:t> </w:t>
      </w:r>
      <w:r>
        <w:rPr>
          <w:color w:val="363636"/>
          <w:w w:val="110"/>
        </w:rPr>
        <w:t>intake</w:t>
      </w:r>
      <w:r>
        <w:rPr>
          <w:color w:val="363636"/>
          <w:spacing w:val="-33"/>
          <w:w w:val="110"/>
        </w:rPr>
        <w:t> </w:t>
      </w:r>
      <w:r>
        <w:rPr>
          <w:color w:val="363636"/>
          <w:w w:val="110"/>
        </w:rPr>
        <w:t>of benzene</w:t>
      </w:r>
      <w:r>
        <w:rPr>
          <w:color w:val="363636"/>
          <w:spacing w:val="-23"/>
          <w:w w:val="110"/>
        </w:rPr>
        <w:t> </w:t>
      </w:r>
      <w:r>
        <w:rPr>
          <w:color w:val="363636"/>
          <w:w w:val="110"/>
        </w:rPr>
        <w:t>by</w:t>
      </w:r>
      <w:r>
        <w:rPr>
          <w:color w:val="363636"/>
          <w:spacing w:val="-22"/>
          <w:w w:val="110"/>
        </w:rPr>
        <w:t> </w:t>
      </w:r>
      <w:r>
        <w:rPr>
          <w:color w:val="363636"/>
          <w:w w:val="110"/>
        </w:rPr>
        <w:t>nonsmokers</w:t>
      </w:r>
      <w:r>
        <w:rPr>
          <w:color w:val="363636"/>
          <w:spacing w:val="-22"/>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65" w:right="97"/>
      </w:pPr>
      <w:r>
        <w:rPr>
          <w:color w:val="363636"/>
          <w:w w:val="105"/>
        </w:rPr>
        <w:t>Children exposed to the same levels of benzene vapor as adults may receive larger doses because they have greater lung surface</w:t>
      </w:r>
      <w:r>
        <w:rPr>
          <w:color w:val="363636"/>
          <w:w w:val="105"/>
          <w:sz w:val="21"/>
        </w:rPr>
        <w:t>-</w:t>
      </w:r>
      <w:r>
        <w:rPr>
          <w:color w:val="363636"/>
          <w:w w:val="105"/>
        </w:rPr>
        <w:t>area</w:t>
      </w:r>
      <w:r>
        <w:rPr>
          <w:color w:val="363636"/>
          <w:w w:val="105"/>
          <w:sz w:val="21"/>
        </w:rPr>
        <w:t>-</w:t>
      </w:r>
      <w:r>
        <w:rPr>
          <w:color w:val="363636"/>
          <w:w w:val="105"/>
        </w:rPr>
        <w:t>to</w:t>
      </w:r>
      <w:r>
        <w:rPr>
          <w:color w:val="363636"/>
          <w:w w:val="105"/>
          <w:sz w:val="21"/>
        </w:rPr>
        <w:t>-</w:t>
      </w:r>
      <w:r>
        <w:rPr>
          <w:color w:val="363636"/>
          <w:w w:val="105"/>
        </w:rPr>
        <w:t>body ratios and are lower to the ground, where benzene vapor tends to be found </w:t>
      </w:r>
      <w:r>
        <w:rPr>
          <w:color w:val="363636"/>
          <w:w w:val="105"/>
          <w:sz w:val="21"/>
        </w:rPr>
        <w:t>(</w:t>
      </w:r>
      <w:r>
        <w:rPr>
          <w:color w:val="363636"/>
          <w:w w:val="105"/>
        </w:rPr>
        <w:t>3</w:t>
      </w:r>
      <w:r>
        <w:rPr>
          <w:color w:val="363636"/>
          <w:w w:val="105"/>
          <w:sz w:val="21"/>
        </w:rPr>
        <w:t>)</w:t>
      </w:r>
      <w:r>
        <w:rPr>
          <w:color w:val="363636"/>
          <w:w w:val="105"/>
        </w:rPr>
        <w:t>.</w:t>
      </w:r>
    </w:p>
    <w:p>
      <w:pPr>
        <w:pStyle w:val="BodyText"/>
        <w:spacing w:before="10"/>
        <w:rPr>
          <w:sz w:val="15"/>
        </w:rPr>
      </w:pPr>
    </w:p>
    <w:p>
      <w:pPr>
        <w:spacing w:line="240" w:lineRule="auto"/>
        <w:ind w:left="1065" w:right="-44" w:firstLine="0"/>
        <w:rPr>
          <w:sz w:val="20"/>
        </w:rPr>
      </w:pPr>
      <w:r>
        <w:rPr>
          <w:sz w:val="20"/>
        </w:rPr>
        <w:drawing>
          <wp:inline distT="0" distB="0" distL="0" distR="0">
            <wp:extent cx="1478830" cy="1612391"/>
            <wp:effectExtent l="0" t="0" r="0" b="0"/>
            <wp:docPr id="29" name="image21.jpeg"/>
            <wp:cNvGraphicFramePr>
              <a:graphicFrameLocks noChangeAspect="1"/>
            </wp:cNvGraphicFramePr>
            <a:graphic>
              <a:graphicData uri="http://schemas.openxmlformats.org/drawingml/2006/picture">
                <pic:pic>
                  <pic:nvPicPr>
                    <pic:cNvPr id="30" name="image21.jpeg"/>
                    <pic:cNvPicPr/>
                  </pic:nvPicPr>
                  <pic:blipFill>
                    <a:blip r:embed="rId30" cstate="print"/>
                    <a:stretch>
                      <a:fillRect/>
                    </a:stretch>
                  </pic:blipFill>
                  <pic:spPr>
                    <a:xfrm>
                      <a:off x="0" y="0"/>
                      <a:ext cx="1478830" cy="1612391"/>
                    </a:xfrm>
                    <a:prstGeom prst="rect">
                      <a:avLst/>
                    </a:prstGeom>
                  </pic:spPr>
                </pic:pic>
              </a:graphicData>
            </a:graphic>
          </wp:inline>
        </w:drawing>
      </w:r>
      <w:r>
        <w:rPr>
          <w:sz w:val="20"/>
        </w:rPr>
      </w:r>
      <w:r>
        <w:rPr>
          <w:rFonts w:ascii="Times New Roman"/>
          <w:spacing w:val="98"/>
          <w:sz w:val="20"/>
        </w:rPr>
        <w:t> </w:t>
      </w:r>
      <w:r>
        <w:rPr>
          <w:spacing w:val="98"/>
          <w:sz w:val="20"/>
        </w:rPr>
        <w:drawing>
          <wp:inline distT="0" distB="0" distL="0" distR="0">
            <wp:extent cx="1478830" cy="1612391"/>
            <wp:effectExtent l="0" t="0" r="0" b="0"/>
            <wp:docPr id="31" name="image22.jpeg"/>
            <wp:cNvGraphicFramePr>
              <a:graphicFrameLocks noChangeAspect="1"/>
            </wp:cNvGraphicFramePr>
            <a:graphic>
              <a:graphicData uri="http://schemas.openxmlformats.org/drawingml/2006/picture">
                <pic:pic>
                  <pic:nvPicPr>
                    <pic:cNvPr id="32" name="image22.jpeg"/>
                    <pic:cNvPicPr/>
                  </pic:nvPicPr>
                  <pic:blipFill>
                    <a:blip r:embed="rId31" cstate="print"/>
                    <a:stretch>
                      <a:fillRect/>
                    </a:stretch>
                  </pic:blipFill>
                  <pic:spPr>
                    <a:xfrm>
                      <a:off x="0" y="0"/>
                      <a:ext cx="1478830" cy="1612391"/>
                    </a:xfrm>
                    <a:prstGeom prst="rect">
                      <a:avLst/>
                    </a:prstGeom>
                  </pic:spPr>
                </pic:pic>
              </a:graphicData>
            </a:graphic>
          </wp:inline>
        </w:drawing>
      </w:r>
      <w:r>
        <w:rPr>
          <w:spacing w:val="98"/>
          <w:sz w:val="20"/>
        </w:rPr>
      </w:r>
    </w:p>
    <w:p>
      <w:pPr>
        <w:pStyle w:val="BodyText"/>
        <w:rPr>
          <w:sz w:val="24"/>
        </w:rPr>
      </w:pPr>
    </w:p>
    <w:p>
      <w:pPr>
        <w:pStyle w:val="Heading2"/>
        <w:spacing w:before="174"/>
      </w:pPr>
      <w:r>
        <w:rPr>
          <w:color w:val="363636"/>
          <w:w w:val="115"/>
        </w:rPr>
        <w:t>Health Effects</w:t>
      </w:r>
    </w:p>
    <w:p>
      <w:pPr>
        <w:pStyle w:val="BodyText"/>
        <w:spacing w:before="10"/>
        <w:rPr>
          <w:sz w:val="25"/>
        </w:rPr>
      </w:pPr>
    </w:p>
    <w:p>
      <w:pPr>
        <w:pStyle w:val="BodyText"/>
        <w:spacing w:line="381" w:lineRule="auto"/>
        <w:ind w:left="1065" w:right="60"/>
      </w:pPr>
      <w:r>
        <w:rPr>
          <w:color w:val="363636"/>
          <w:w w:val="105"/>
        </w:rPr>
        <w:t>Inhalation is the major route of exposure for benzene. Acute </w:t>
      </w:r>
      <w:r>
        <w:rPr>
          <w:color w:val="363636"/>
          <w:w w:val="105"/>
          <w:sz w:val="21"/>
        </w:rPr>
        <w:t>(</w:t>
      </w:r>
      <w:r>
        <w:rPr>
          <w:color w:val="363636"/>
          <w:w w:val="105"/>
        </w:rPr>
        <w:t>short</w:t>
      </w:r>
      <w:r>
        <w:rPr>
          <w:color w:val="363636"/>
          <w:w w:val="105"/>
          <w:sz w:val="21"/>
        </w:rPr>
        <w:t>-</w:t>
      </w:r>
      <w:r>
        <w:rPr>
          <w:color w:val="363636"/>
          <w:w w:val="105"/>
        </w:rPr>
        <w:t>term</w:t>
      </w:r>
      <w:r>
        <w:rPr>
          <w:color w:val="363636"/>
          <w:w w:val="105"/>
          <w:sz w:val="21"/>
        </w:rPr>
        <w:t>) </w:t>
      </w:r>
      <w:r>
        <w:rPr>
          <w:color w:val="363636"/>
          <w:w w:val="105"/>
        </w:rPr>
        <w:t>exposure to lower concentrations can cause drowsiness, dizziness, rapid heart rate, headaches, tremors, confusion, and unconsciousness.</w:t>
      </w:r>
    </w:p>
    <w:p>
      <w:pPr>
        <w:pStyle w:val="BodyText"/>
        <w:spacing w:line="381" w:lineRule="auto"/>
        <w:ind w:left="1065" w:right="113"/>
      </w:pPr>
      <w:r>
        <w:rPr>
          <w:color w:val="363636"/>
          <w:w w:val="105"/>
        </w:rPr>
        <w:t>Usually, once people are removed from the benzene exposure and breathe fresh air, they will stop feeling these effects </w:t>
      </w:r>
      <w:r>
        <w:rPr>
          <w:color w:val="363636"/>
          <w:w w:val="105"/>
          <w:sz w:val="21"/>
        </w:rPr>
        <w:t>(</w:t>
      </w:r>
      <w:r>
        <w:rPr>
          <w:color w:val="363636"/>
          <w:w w:val="105"/>
        </w:rPr>
        <w:t>2</w:t>
      </w:r>
      <w:r>
        <w:rPr>
          <w:color w:val="363636"/>
          <w:w w:val="105"/>
          <w:sz w:val="21"/>
        </w:rPr>
        <w:t>)</w:t>
      </w:r>
      <w:r>
        <w:rPr>
          <w:color w:val="363636"/>
          <w:w w:val="105"/>
        </w:rPr>
        <w:t>.</w:t>
      </w:r>
    </w:p>
    <w:p>
      <w:pPr>
        <w:pStyle w:val="BodyText"/>
        <w:spacing w:line="381" w:lineRule="auto" w:before="209"/>
        <w:ind w:left="1065" w:right="59"/>
      </w:pPr>
      <w:r>
        <w:rPr>
          <w:color w:val="363636"/>
          <w:w w:val="110"/>
        </w:rPr>
        <w:t>Prolonged</w:t>
      </w:r>
      <w:r>
        <w:rPr>
          <w:color w:val="363636"/>
          <w:spacing w:val="-38"/>
          <w:w w:val="110"/>
        </w:rPr>
        <w:t> </w:t>
      </w:r>
      <w:r>
        <w:rPr>
          <w:color w:val="363636"/>
          <w:w w:val="110"/>
        </w:rPr>
        <w:t>exposure</w:t>
      </w:r>
      <w:r>
        <w:rPr>
          <w:color w:val="363636"/>
          <w:spacing w:val="-38"/>
          <w:w w:val="110"/>
        </w:rPr>
        <w:t> </w:t>
      </w:r>
      <w:r>
        <w:rPr>
          <w:color w:val="363636"/>
          <w:w w:val="110"/>
        </w:rPr>
        <w:t>to</w:t>
      </w:r>
      <w:r>
        <w:rPr>
          <w:color w:val="363636"/>
          <w:spacing w:val="-37"/>
          <w:w w:val="110"/>
        </w:rPr>
        <w:t> </w:t>
      </w:r>
      <w:r>
        <w:rPr>
          <w:color w:val="363636"/>
          <w:w w:val="110"/>
        </w:rPr>
        <w:t>benzene</w:t>
      </w:r>
      <w:r>
        <w:rPr>
          <w:color w:val="363636"/>
          <w:spacing w:val="-38"/>
          <w:w w:val="110"/>
        </w:rPr>
        <w:t> </w:t>
      </w:r>
      <w:r>
        <w:rPr>
          <w:color w:val="363636"/>
          <w:w w:val="110"/>
        </w:rPr>
        <w:t>may</w:t>
      </w:r>
      <w:r>
        <w:rPr>
          <w:color w:val="363636"/>
          <w:spacing w:val="-37"/>
          <w:w w:val="110"/>
        </w:rPr>
        <w:t> </w:t>
      </w:r>
      <w:r>
        <w:rPr>
          <w:color w:val="363636"/>
          <w:w w:val="110"/>
        </w:rPr>
        <w:t>lead</w:t>
      </w:r>
      <w:r>
        <w:rPr>
          <w:color w:val="363636"/>
          <w:spacing w:val="-38"/>
          <w:w w:val="110"/>
        </w:rPr>
        <w:t> </w:t>
      </w:r>
      <w:r>
        <w:rPr>
          <w:color w:val="363636"/>
          <w:spacing w:val="-6"/>
          <w:w w:val="110"/>
        </w:rPr>
        <w:t>to </w:t>
      </w:r>
      <w:r>
        <w:rPr>
          <w:color w:val="363636"/>
          <w:w w:val="110"/>
        </w:rPr>
        <w:t>harmful</w:t>
      </w:r>
      <w:r>
        <w:rPr>
          <w:color w:val="363636"/>
          <w:spacing w:val="-28"/>
          <w:w w:val="110"/>
        </w:rPr>
        <w:t> </w:t>
      </w:r>
      <w:r>
        <w:rPr>
          <w:color w:val="363636"/>
          <w:w w:val="110"/>
        </w:rPr>
        <w:t>reproductive</w:t>
      </w:r>
      <w:r>
        <w:rPr>
          <w:color w:val="363636"/>
          <w:spacing w:val="-28"/>
          <w:w w:val="110"/>
        </w:rPr>
        <w:t> </w:t>
      </w:r>
      <w:r>
        <w:rPr>
          <w:color w:val="363636"/>
          <w:w w:val="110"/>
        </w:rPr>
        <w:t>effects.</w:t>
      </w:r>
      <w:r>
        <w:rPr>
          <w:color w:val="363636"/>
          <w:spacing w:val="-27"/>
          <w:w w:val="110"/>
        </w:rPr>
        <w:t> </w:t>
      </w:r>
      <w:r>
        <w:rPr>
          <w:color w:val="363636"/>
          <w:w w:val="110"/>
        </w:rPr>
        <w:t>In</w:t>
      </w:r>
      <w:r>
        <w:rPr>
          <w:color w:val="363636"/>
          <w:spacing w:val="-28"/>
          <w:w w:val="110"/>
        </w:rPr>
        <w:t> </w:t>
      </w:r>
      <w:r>
        <w:rPr>
          <w:color w:val="363636"/>
          <w:w w:val="110"/>
        </w:rPr>
        <w:t>a</w:t>
      </w:r>
      <w:r>
        <w:rPr>
          <w:color w:val="363636"/>
          <w:spacing w:val="-27"/>
          <w:w w:val="110"/>
        </w:rPr>
        <w:t> </w:t>
      </w:r>
      <w:r>
        <w:rPr>
          <w:color w:val="363636"/>
          <w:w w:val="110"/>
        </w:rPr>
        <w:t>study</w:t>
      </w:r>
      <w:r>
        <w:rPr>
          <w:color w:val="363636"/>
          <w:spacing w:val="-28"/>
          <w:w w:val="110"/>
        </w:rPr>
        <w:t> </w:t>
      </w:r>
      <w:r>
        <w:rPr>
          <w:color w:val="363636"/>
          <w:w w:val="110"/>
        </w:rPr>
        <w:t>of</w:t>
      </w:r>
    </w:p>
    <w:p>
      <w:pPr>
        <w:pStyle w:val="BodyText"/>
        <w:spacing w:line="381" w:lineRule="auto" w:before="66"/>
        <w:ind w:left="392" w:right="713"/>
      </w:pPr>
      <w:r>
        <w:rPr/>
        <w:br w:type="column"/>
      </w:r>
      <w:r>
        <w:rPr>
          <w:color w:val="363636"/>
          <w:w w:val="105"/>
        </w:rPr>
        <w:t>women workers exposed to high levels of benzene, researchers found that the women had irregular menstrual cycles as a result of decreased ovary size </w:t>
      </w:r>
      <w:r>
        <w:rPr>
          <w:color w:val="363636"/>
          <w:w w:val="105"/>
          <w:sz w:val="21"/>
        </w:rPr>
        <w:t>(</w:t>
      </w:r>
      <w:r>
        <w:rPr>
          <w:color w:val="363636"/>
          <w:w w:val="105"/>
        </w:rPr>
        <w:t>1</w:t>
      </w:r>
      <w:r>
        <w:rPr>
          <w:color w:val="363636"/>
          <w:w w:val="105"/>
          <w:sz w:val="21"/>
        </w:rPr>
        <w:t>)</w:t>
      </w:r>
      <w:r>
        <w:rPr>
          <w:color w:val="363636"/>
          <w:w w:val="105"/>
        </w:rPr>
        <w:t>. However, it is not certain that benzene caused these effects. It is currently unknown whether or</w:t>
      </w:r>
    </w:p>
    <w:p>
      <w:pPr>
        <w:pStyle w:val="BodyText"/>
        <w:spacing w:line="381" w:lineRule="auto"/>
        <w:ind w:left="392" w:right="893"/>
      </w:pPr>
      <w:r>
        <w:rPr>
          <w:color w:val="363636"/>
          <w:w w:val="110"/>
        </w:rPr>
        <w:t>not benzene causes male reproductive issues </w:t>
      </w:r>
      <w:r>
        <w:rPr>
          <w:color w:val="363636"/>
          <w:w w:val="110"/>
          <w:sz w:val="21"/>
        </w:rPr>
        <w:t>(</w:t>
      </w:r>
      <w:r>
        <w:rPr>
          <w:color w:val="363636"/>
          <w:w w:val="110"/>
        </w:rPr>
        <w:t>2</w:t>
      </w:r>
      <w:r>
        <w:rPr>
          <w:color w:val="363636"/>
          <w:w w:val="110"/>
          <w:sz w:val="21"/>
        </w:rPr>
        <w:t>)</w:t>
      </w:r>
      <w:r>
        <w:rPr>
          <w:color w:val="363636"/>
          <w:w w:val="110"/>
        </w:rPr>
        <w:t>. Animal studies show that breathing</w:t>
      </w:r>
      <w:r>
        <w:rPr>
          <w:color w:val="363636"/>
          <w:spacing w:val="-37"/>
          <w:w w:val="110"/>
        </w:rPr>
        <w:t> </w:t>
      </w:r>
      <w:r>
        <w:rPr>
          <w:color w:val="363636"/>
          <w:w w:val="110"/>
        </w:rPr>
        <w:t>in</w:t>
      </w:r>
      <w:r>
        <w:rPr>
          <w:color w:val="363636"/>
          <w:spacing w:val="-36"/>
          <w:w w:val="110"/>
        </w:rPr>
        <w:t> </w:t>
      </w:r>
      <w:r>
        <w:rPr>
          <w:color w:val="363636"/>
          <w:w w:val="110"/>
        </w:rPr>
        <w:t>benzene</w:t>
      </w:r>
      <w:r>
        <w:rPr>
          <w:color w:val="363636"/>
          <w:spacing w:val="-36"/>
          <w:w w:val="110"/>
        </w:rPr>
        <w:t> </w:t>
      </w:r>
      <w:r>
        <w:rPr>
          <w:color w:val="363636"/>
          <w:w w:val="110"/>
        </w:rPr>
        <w:t>has</w:t>
      </w:r>
      <w:r>
        <w:rPr>
          <w:color w:val="363636"/>
          <w:spacing w:val="-36"/>
          <w:w w:val="110"/>
        </w:rPr>
        <w:t> </w:t>
      </w:r>
      <w:r>
        <w:rPr>
          <w:color w:val="363636"/>
          <w:w w:val="110"/>
        </w:rPr>
        <w:t>harmful</w:t>
      </w:r>
      <w:r>
        <w:rPr>
          <w:color w:val="363636"/>
          <w:spacing w:val="-36"/>
          <w:w w:val="110"/>
        </w:rPr>
        <w:t> </w:t>
      </w:r>
      <w:r>
        <w:rPr>
          <w:color w:val="363636"/>
          <w:w w:val="110"/>
        </w:rPr>
        <w:t>effects</w:t>
      </w:r>
      <w:r>
        <w:rPr>
          <w:color w:val="363636"/>
          <w:spacing w:val="-36"/>
          <w:w w:val="110"/>
        </w:rPr>
        <w:t> </w:t>
      </w:r>
      <w:r>
        <w:rPr>
          <w:color w:val="363636"/>
          <w:spacing w:val="-6"/>
          <w:w w:val="110"/>
        </w:rPr>
        <w:t>on </w:t>
      </w:r>
      <w:r>
        <w:rPr>
          <w:color w:val="363636"/>
          <w:w w:val="110"/>
        </w:rPr>
        <w:t>a developing fetus, including low birth weight,</w:t>
      </w:r>
      <w:r>
        <w:rPr>
          <w:color w:val="363636"/>
          <w:spacing w:val="-28"/>
          <w:w w:val="110"/>
        </w:rPr>
        <w:t> </w:t>
      </w:r>
      <w:r>
        <w:rPr>
          <w:color w:val="363636"/>
          <w:w w:val="110"/>
        </w:rPr>
        <w:t>delayed</w:t>
      </w:r>
      <w:r>
        <w:rPr>
          <w:color w:val="363636"/>
          <w:spacing w:val="-27"/>
          <w:w w:val="110"/>
        </w:rPr>
        <w:t> </w:t>
      </w:r>
      <w:r>
        <w:rPr>
          <w:color w:val="363636"/>
          <w:w w:val="110"/>
        </w:rPr>
        <w:t>bone</w:t>
      </w:r>
      <w:r>
        <w:rPr>
          <w:color w:val="363636"/>
          <w:spacing w:val="-27"/>
          <w:w w:val="110"/>
        </w:rPr>
        <w:t> </w:t>
      </w:r>
      <w:r>
        <w:rPr>
          <w:color w:val="363636"/>
          <w:w w:val="110"/>
        </w:rPr>
        <w:t>formation,</w:t>
      </w:r>
      <w:r>
        <w:rPr>
          <w:color w:val="363636"/>
          <w:spacing w:val="-27"/>
          <w:w w:val="110"/>
        </w:rPr>
        <w:t> </w:t>
      </w:r>
      <w:r>
        <w:rPr>
          <w:color w:val="363636"/>
          <w:w w:val="110"/>
        </w:rPr>
        <w:t>and</w:t>
      </w:r>
      <w:r>
        <w:rPr>
          <w:color w:val="363636"/>
          <w:spacing w:val="-28"/>
          <w:w w:val="110"/>
        </w:rPr>
        <w:t> </w:t>
      </w:r>
      <w:r>
        <w:rPr>
          <w:color w:val="363636"/>
          <w:w w:val="110"/>
        </w:rPr>
        <w:t>bone marrow damage</w:t>
      </w:r>
      <w:r>
        <w:rPr>
          <w:color w:val="363636"/>
          <w:spacing w:val="-42"/>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8"/>
        <w:ind w:left="392" w:right="859"/>
      </w:pPr>
      <w:r>
        <w:rPr>
          <w:color w:val="363636"/>
          <w:w w:val="110"/>
        </w:rPr>
        <w:t>Data from both human and animal studies indicate</w:t>
      </w:r>
      <w:r>
        <w:rPr>
          <w:color w:val="363636"/>
          <w:spacing w:val="-39"/>
          <w:w w:val="110"/>
        </w:rPr>
        <w:t> </w:t>
      </w:r>
      <w:r>
        <w:rPr>
          <w:color w:val="363636"/>
          <w:w w:val="110"/>
        </w:rPr>
        <w:t>that</w:t>
      </w:r>
      <w:r>
        <w:rPr>
          <w:color w:val="363636"/>
          <w:spacing w:val="-39"/>
          <w:w w:val="110"/>
        </w:rPr>
        <w:t> </w:t>
      </w:r>
      <w:r>
        <w:rPr>
          <w:color w:val="363636"/>
          <w:w w:val="110"/>
        </w:rPr>
        <w:t>benzene</w:t>
      </w:r>
      <w:r>
        <w:rPr>
          <w:color w:val="363636"/>
          <w:spacing w:val="-39"/>
          <w:w w:val="110"/>
        </w:rPr>
        <w:t> </w:t>
      </w:r>
      <w:r>
        <w:rPr>
          <w:color w:val="363636"/>
          <w:w w:val="110"/>
        </w:rPr>
        <w:t>is</w:t>
      </w:r>
      <w:r>
        <w:rPr>
          <w:color w:val="363636"/>
          <w:spacing w:val="-39"/>
          <w:w w:val="110"/>
        </w:rPr>
        <w:t> </w:t>
      </w:r>
      <w:r>
        <w:rPr>
          <w:color w:val="363636"/>
          <w:w w:val="110"/>
        </w:rPr>
        <w:t>genotoxic,</w:t>
      </w:r>
      <w:r>
        <w:rPr>
          <w:color w:val="363636"/>
          <w:spacing w:val="-39"/>
          <w:w w:val="110"/>
        </w:rPr>
        <w:t> </w:t>
      </w:r>
      <w:r>
        <w:rPr>
          <w:color w:val="363636"/>
          <w:w w:val="110"/>
        </w:rPr>
        <w:t>meaning that it is toxic to our genes. Chromosomal abnormalities</w:t>
      </w:r>
      <w:r>
        <w:rPr>
          <w:color w:val="363636"/>
          <w:spacing w:val="-39"/>
          <w:w w:val="110"/>
        </w:rPr>
        <w:t> </w:t>
      </w:r>
      <w:r>
        <w:rPr>
          <w:color w:val="363636"/>
          <w:w w:val="110"/>
        </w:rPr>
        <w:t>such</w:t>
      </w:r>
      <w:r>
        <w:rPr>
          <w:color w:val="363636"/>
          <w:spacing w:val="-39"/>
          <w:w w:val="110"/>
        </w:rPr>
        <w:t> </w:t>
      </w:r>
      <w:r>
        <w:rPr>
          <w:color w:val="363636"/>
          <w:w w:val="110"/>
        </w:rPr>
        <w:t>as</w:t>
      </w:r>
      <w:r>
        <w:rPr>
          <w:color w:val="363636"/>
          <w:spacing w:val="-38"/>
          <w:w w:val="110"/>
        </w:rPr>
        <w:t> </w:t>
      </w:r>
      <w:r>
        <w:rPr>
          <w:color w:val="363636"/>
          <w:w w:val="110"/>
        </w:rPr>
        <w:t>deletions</w:t>
      </w:r>
      <w:r>
        <w:rPr>
          <w:color w:val="363636"/>
          <w:spacing w:val="-39"/>
          <w:w w:val="110"/>
        </w:rPr>
        <w:t> </w:t>
      </w:r>
      <w:r>
        <w:rPr>
          <w:color w:val="363636"/>
          <w:w w:val="110"/>
        </w:rPr>
        <w:t>and</w:t>
      </w:r>
      <w:r>
        <w:rPr>
          <w:color w:val="363636"/>
          <w:spacing w:val="-38"/>
          <w:w w:val="110"/>
        </w:rPr>
        <w:t> </w:t>
      </w:r>
      <w:r>
        <w:rPr>
          <w:color w:val="363636"/>
          <w:w w:val="110"/>
        </w:rPr>
        <w:t>breaks in peripheral white blood cells and bone marrow cells are the predominant effects seen</w:t>
      </w:r>
      <w:r>
        <w:rPr>
          <w:color w:val="363636"/>
          <w:spacing w:val="-21"/>
          <w:w w:val="110"/>
        </w:rPr>
        <w:t> </w:t>
      </w:r>
      <w:r>
        <w:rPr>
          <w:color w:val="363636"/>
          <w:w w:val="110"/>
        </w:rPr>
        <w:t>in</w:t>
      </w:r>
      <w:r>
        <w:rPr>
          <w:color w:val="363636"/>
          <w:spacing w:val="-21"/>
          <w:w w:val="110"/>
        </w:rPr>
        <w:t> </w:t>
      </w:r>
      <w:r>
        <w:rPr>
          <w:color w:val="363636"/>
          <w:w w:val="110"/>
        </w:rPr>
        <w:t>humans</w:t>
      </w:r>
      <w:r>
        <w:rPr>
          <w:color w:val="363636"/>
          <w:spacing w:val="-21"/>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392" w:right="864"/>
      </w:pPr>
      <w:r>
        <w:rPr>
          <w:color w:val="363636"/>
          <w:w w:val="110"/>
        </w:rPr>
        <w:t>Benzene causes harmful effects in the tissues</w:t>
      </w:r>
      <w:r>
        <w:rPr>
          <w:color w:val="363636"/>
          <w:spacing w:val="-39"/>
          <w:w w:val="110"/>
        </w:rPr>
        <w:t> </w:t>
      </w:r>
      <w:r>
        <w:rPr>
          <w:color w:val="363636"/>
          <w:w w:val="110"/>
        </w:rPr>
        <w:t>that</w:t>
      </w:r>
      <w:r>
        <w:rPr>
          <w:color w:val="363636"/>
          <w:spacing w:val="-38"/>
          <w:w w:val="110"/>
        </w:rPr>
        <w:t> </w:t>
      </w:r>
      <w:r>
        <w:rPr>
          <w:color w:val="363636"/>
          <w:w w:val="110"/>
        </w:rPr>
        <w:t>make</w:t>
      </w:r>
      <w:r>
        <w:rPr>
          <w:color w:val="363636"/>
          <w:spacing w:val="-38"/>
          <w:w w:val="110"/>
        </w:rPr>
        <w:t> </w:t>
      </w:r>
      <w:r>
        <w:rPr>
          <w:color w:val="363636"/>
          <w:w w:val="110"/>
        </w:rPr>
        <w:t>blood,</w:t>
      </w:r>
      <w:r>
        <w:rPr>
          <w:color w:val="363636"/>
          <w:spacing w:val="-39"/>
          <w:w w:val="110"/>
        </w:rPr>
        <w:t> </w:t>
      </w:r>
      <w:r>
        <w:rPr>
          <w:color w:val="363636"/>
          <w:w w:val="110"/>
        </w:rPr>
        <w:t>especially</w:t>
      </w:r>
      <w:r>
        <w:rPr>
          <w:color w:val="363636"/>
          <w:spacing w:val="-38"/>
          <w:w w:val="110"/>
        </w:rPr>
        <w:t> </w:t>
      </w:r>
      <w:r>
        <w:rPr>
          <w:color w:val="363636"/>
          <w:w w:val="110"/>
        </w:rPr>
        <w:t>the</w:t>
      </w:r>
      <w:r>
        <w:rPr>
          <w:color w:val="363636"/>
          <w:spacing w:val="-38"/>
          <w:w w:val="110"/>
        </w:rPr>
        <w:t> </w:t>
      </w:r>
      <w:r>
        <w:rPr>
          <w:color w:val="363636"/>
          <w:spacing w:val="-3"/>
          <w:w w:val="110"/>
        </w:rPr>
        <w:t>bone </w:t>
      </w:r>
      <w:r>
        <w:rPr>
          <w:color w:val="363636"/>
          <w:w w:val="110"/>
        </w:rPr>
        <w:t>marrow. These effects interrupt normal blood production and cause decreases in blood</w:t>
      </w:r>
      <w:r>
        <w:rPr>
          <w:color w:val="363636"/>
          <w:spacing w:val="-31"/>
          <w:w w:val="110"/>
        </w:rPr>
        <w:t> </w:t>
      </w:r>
      <w:r>
        <w:rPr>
          <w:color w:val="363636"/>
          <w:w w:val="110"/>
        </w:rPr>
        <w:t>components.</w:t>
      </w:r>
      <w:r>
        <w:rPr>
          <w:color w:val="363636"/>
          <w:spacing w:val="-30"/>
          <w:w w:val="110"/>
        </w:rPr>
        <w:t> </w:t>
      </w:r>
      <w:r>
        <w:rPr>
          <w:color w:val="363636"/>
          <w:w w:val="110"/>
        </w:rPr>
        <w:t>A</w:t>
      </w:r>
      <w:r>
        <w:rPr>
          <w:color w:val="363636"/>
          <w:spacing w:val="-30"/>
          <w:w w:val="110"/>
        </w:rPr>
        <w:t> </w:t>
      </w:r>
      <w:r>
        <w:rPr>
          <w:color w:val="363636"/>
          <w:w w:val="110"/>
        </w:rPr>
        <w:t>decrease</w:t>
      </w:r>
      <w:r>
        <w:rPr>
          <w:color w:val="363636"/>
          <w:spacing w:val="-30"/>
          <w:w w:val="110"/>
        </w:rPr>
        <w:t> </w:t>
      </w:r>
      <w:r>
        <w:rPr>
          <w:color w:val="363636"/>
          <w:w w:val="110"/>
        </w:rPr>
        <w:t>in</w:t>
      </w:r>
      <w:r>
        <w:rPr>
          <w:color w:val="363636"/>
          <w:spacing w:val="-30"/>
          <w:w w:val="110"/>
        </w:rPr>
        <w:t> </w:t>
      </w:r>
      <w:r>
        <w:rPr>
          <w:color w:val="363636"/>
          <w:w w:val="110"/>
        </w:rPr>
        <w:t>red</w:t>
      </w:r>
      <w:r>
        <w:rPr>
          <w:color w:val="363636"/>
          <w:spacing w:val="-30"/>
          <w:w w:val="110"/>
        </w:rPr>
        <w:t> </w:t>
      </w:r>
      <w:r>
        <w:rPr>
          <w:color w:val="363636"/>
          <w:w w:val="110"/>
        </w:rPr>
        <w:t>blood cells</w:t>
      </w:r>
      <w:r>
        <w:rPr>
          <w:color w:val="363636"/>
          <w:spacing w:val="-34"/>
          <w:w w:val="110"/>
        </w:rPr>
        <w:t> </w:t>
      </w:r>
      <w:r>
        <w:rPr>
          <w:color w:val="363636"/>
          <w:w w:val="110"/>
        </w:rPr>
        <w:t>can</w:t>
      </w:r>
      <w:r>
        <w:rPr>
          <w:color w:val="363636"/>
          <w:spacing w:val="-34"/>
          <w:w w:val="110"/>
        </w:rPr>
        <w:t> </w:t>
      </w:r>
      <w:r>
        <w:rPr>
          <w:color w:val="363636"/>
          <w:w w:val="110"/>
        </w:rPr>
        <w:t>lead</w:t>
      </w:r>
      <w:r>
        <w:rPr>
          <w:color w:val="363636"/>
          <w:spacing w:val="-33"/>
          <w:w w:val="110"/>
        </w:rPr>
        <w:t> </w:t>
      </w:r>
      <w:r>
        <w:rPr>
          <w:color w:val="363636"/>
          <w:w w:val="110"/>
        </w:rPr>
        <w:t>to</w:t>
      </w:r>
      <w:r>
        <w:rPr>
          <w:color w:val="363636"/>
          <w:spacing w:val="-34"/>
          <w:w w:val="110"/>
        </w:rPr>
        <w:t> </w:t>
      </w:r>
      <w:r>
        <w:rPr>
          <w:color w:val="363636"/>
          <w:w w:val="110"/>
        </w:rPr>
        <w:t>anemia</w:t>
      </w:r>
      <w:r>
        <w:rPr>
          <w:color w:val="363636"/>
          <w:spacing w:val="-34"/>
          <w:w w:val="110"/>
        </w:rPr>
        <w:t> </w:t>
      </w:r>
      <w:r>
        <w:rPr>
          <w:color w:val="363636"/>
          <w:w w:val="110"/>
        </w:rPr>
        <w:t>while</w:t>
      </w:r>
      <w:r>
        <w:rPr>
          <w:color w:val="363636"/>
          <w:spacing w:val="-33"/>
          <w:w w:val="110"/>
        </w:rPr>
        <w:t> </w:t>
      </w:r>
      <w:r>
        <w:rPr>
          <w:color w:val="363636"/>
          <w:w w:val="110"/>
        </w:rPr>
        <w:t>a</w:t>
      </w:r>
      <w:r>
        <w:rPr>
          <w:color w:val="363636"/>
          <w:spacing w:val="-34"/>
          <w:w w:val="110"/>
        </w:rPr>
        <w:t> </w:t>
      </w:r>
      <w:r>
        <w:rPr>
          <w:color w:val="363636"/>
          <w:w w:val="110"/>
        </w:rPr>
        <w:t>decrease</w:t>
      </w:r>
      <w:r>
        <w:rPr>
          <w:color w:val="363636"/>
          <w:spacing w:val="-34"/>
          <w:w w:val="110"/>
        </w:rPr>
        <w:t> </w:t>
      </w:r>
      <w:r>
        <w:rPr>
          <w:color w:val="363636"/>
          <w:w w:val="110"/>
        </w:rPr>
        <w:t>in other components can cause excessive bleeding.</w:t>
      </w:r>
      <w:r>
        <w:rPr>
          <w:color w:val="363636"/>
          <w:spacing w:val="-42"/>
          <w:w w:val="110"/>
        </w:rPr>
        <w:t> </w:t>
      </w:r>
      <w:r>
        <w:rPr>
          <w:color w:val="363636"/>
          <w:w w:val="110"/>
        </w:rPr>
        <w:t>Additionally,</w:t>
      </w:r>
      <w:r>
        <w:rPr>
          <w:color w:val="363636"/>
          <w:spacing w:val="-41"/>
          <w:w w:val="110"/>
        </w:rPr>
        <w:t> </w:t>
      </w:r>
      <w:r>
        <w:rPr>
          <w:color w:val="363636"/>
          <w:w w:val="110"/>
        </w:rPr>
        <w:t>excessive</w:t>
      </w:r>
      <w:r>
        <w:rPr>
          <w:color w:val="363636"/>
          <w:spacing w:val="-41"/>
          <w:w w:val="110"/>
        </w:rPr>
        <w:t> </w:t>
      </w:r>
      <w:r>
        <w:rPr>
          <w:color w:val="363636"/>
          <w:w w:val="110"/>
        </w:rPr>
        <w:t>exposure to benzene can harm the immune system, increasing the chance for infection and potentially lowering the body</w:t>
      </w:r>
      <w:r>
        <w:rPr>
          <w:color w:val="363636"/>
          <w:w w:val="110"/>
          <w:sz w:val="21"/>
        </w:rPr>
        <w:t>’</w:t>
      </w:r>
      <w:r>
        <w:rPr>
          <w:color w:val="363636"/>
          <w:w w:val="110"/>
        </w:rPr>
        <w:t>s defense against cancer</w:t>
      </w:r>
      <w:r>
        <w:rPr>
          <w:color w:val="363636"/>
          <w:spacing w:val="-42"/>
          <w:w w:val="110"/>
        </w:rPr>
        <w:t> </w:t>
      </w:r>
      <w:r>
        <w:rPr>
          <w:color w:val="363636"/>
          <w:w w:val="110"/>
          <w:sz w:val="21"/>
        </w:rPr>
        <w:t>(</w:t>
      </w:r>
      <w:r>
        <w:rPr>
          <w:color w:val="363636"/>
          <w:w w:val="110"/>
        </w:rPr>
        <w:t>1</w:t>
      </w:r>
      <w:r>
        <w:rPr>
          <w:color w:val="363636"/>
          <w:w w:val="110"/>
          <w:sz w:val="21"/>
        </w:rPr>
        <w:t>)</w:t>
      </w:r>
      <w:r>
        <w:rPr>
          <w:color w:val="363636"/>
          <w:w w:val="110"/>
        </w:rPr>
        <w:t>.</w:t>
      </w:r>
    </w:p>
    <w:p>
      <w:pPr>
        <w:spacing w:after="0" w:line="381" w:lineRule="auto"/>
        <w:sectPr>
          <w:type w:val="continuous"/>
          <w:pgSz w:w="11910" w:h="16850"/>
          <w:pgMar w:top="1600" w:bottom="280" w:left="0" w:right="0"/>
          <w:cols w:num="2" w:equalWidth="0">
            <w:col w:w="5871" w:space="40"/>
            <w:col w:w="5999"/>
          </w:cols>
        </w:sectPr>
      </w:pPr>
    </w:p>
    <w:p>
      <w:pPr>
        <w:rPr>
          <w:sz w:val="2"/>
          <w:szCs w:val="2"/>
        </w:rPr>
      </w:pPr>
      <w:r>
        <w:rPr/>
        <w:pict>
          <v:group style="position:absolute;margin-left:.0pt;margin-top:793.372009pt;width:595.5pt;height:48.9pt;mso-position-horizontal-relative:page;mso-position-vertical-relative:page;z-index:15750656" coordorigin="0,15867" coordsize="11910,978">
            <v:rect style="position:absolute;left:0;top:15867;width:11910;height:978" filled="true" fillcolor="#93d5e6" stroked="false">
              <v:fill type="solid"/>
            </v:rect>
            <v:shape style="position:absolute;left:1060;top:16276;width:5989;height:223" type="#_x0000_t202" filled="false" stroked="false">
              <v:textbox inset="0,0,0,0">
                <w:txbxContent>
                  <w:p>
                    <w:pPr>
                      <w:spacing w:line="223" w:lineRule="exact" w:before="0"/>
                      <w:ind w:left="0" w:right="0" w:firstLine="0"/>
                      <w:jc w:val="left"/>
                      <w:rPr>
                        <w:sz w:val="21"/>
                      </w:rPr>
                    </w:pPr>
                    <w:r>
                      <w:rPr>
                        <w:color w:val="363636"/>
                        <w:w w:val="105"/>
                        <w:sz w:val="21"/>
                      </w:rPr>
                      <w:t>BENZENE FACT SHEET </w:t>
                    </w:r>
                    <w:r>
                      <w:rPr>
                        <w:rFonts w:ascii="BM HANNA"/>
                        <w:color w:val="363636"/>
                        <w:w w:val="105"/>
                        <w:sz w:val="22"/>
                      </w:rPr>
                      <w:t>| </w:t>
                    </w:r>
                    <w:r>
                      <w:rPr>
                        <w:color w:val="363636"/>
                        <w:w w:val="105"/>
                        <w:sz w:val="21"/>
                      </w:rPr>
                      <w:t>AIR ALLIANCE HOUSTON</w:t>
                    </w:r>
                  </w:p>
                </w:txbxContent>
              </v:textbox>
              <w10:wrap type="none"/>
            </v:shape>
            <v:shape style="position:absolute;left:10807;top:16286;width:158;height:213" type="#_x0000_t202" filled="false" stroked="false">
              <v:textbox inset="0,0,0,0">
                <w:txbxContent>
                  <w:p>
                    <w:pPr>
                      <w:spacing w:line="211" w:lineRule="exact" w:before="0"/>
                      <w:ind w:left="0" w:right="0" w:firstLine="0"/>
                      <w:jc w:val="left"/>
                      <w:rPr>
                        <w:sz w:val="21"/>
                      </w:rPr>
                    </w:pPr>
                    <w:r>
                      <w:rPr>
                        <w:color w:val="363636"/>
                        <w:w w:val="118"/>
                        <w:sz w:val="21"/>
                      </w:rPr>
                      <w:t>2</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15"/>
        <w:ind w:left="931"/>
        <w:rPr>
          <w:rFonts w:ascii="Arial Black"/>
          <w:sz w:val="28"/>
        </w:rPr>
      </w:pPr>
      <w:r>
        <w:rPr/>
        <w:pict>
          <v:group style="position:absolute;margin-left:-.000003pt;margin-top:0pt;width:595.5pt;height:793.55pt;mso-position-horizontal-relative:page;mso-position-vertical-relative:page;z-index:-16219136" coordorigin="0,0" coordsize="11910,15871">
            <v:shape style="position:absolute;left:6701;top:0;width:5209;height:15869" type="#_x0000_t75" stroked="false">
              <v:imagedata r:id="rId32" o:title=""/>
            </v:shape>
            <v:rect style="position:absolute;left:0;top:9610;width:6702;height:6261" filled="true" fillcolor="#93d5e6" stroked="false">
              <v:fill type="solid"/>
            </v:rect>
            <w10:wrap type="none"/>
          </v:group>
        </w:pict>
      </w:r>
      <w:r>
        <w:rPr>
          <w:rFonts w:ascii="Verdana"/>
          <w:color w:val="363636"/>
          <w:w w:val="105"/>
        </w:rPr>
        <w:t>Health</w:t>
      </w:r>
      <w:r>
        <w:rPr>
          <w:rFonts w:ascii="Verdana"/>
          <w:color w:val="363636"/>
          <w:spacing w:val="-61"/>
          <w:w w:val="105"/>
        </w:rPr>
        <w:t> </w:t>
      </w:r>
      <w:r>
        <w:rPr>
          <w:rFonts w:ascii="Verdana"/>
          <w:color w:val="363636"/>
          <w:w w:val="105"/>
        </w:rPr>
        <w:t>Effects</w:t>
      </w:r>
      <w:r>
        <w:rPr>
          <w:rFonts w:ascii="Verdana"/>
          <w:color w:val="363636"/>
          <w:spacing w:val="-60"/>
          <w:w w:val="105"/>
        </w:rPr>
        <w:t> </w:t>
      </w:r>
      <w:r>
        <w:rPr>
          <w:rFonts w:ascii="Arial Black"/>
          <w:color w:val="363636"/>
          <w:w w:val="105"/>
          <w:sz w:val="28"/>
        </w:rPr>
        <w:t>(</w:t>
      </w:r>
      <w:r>
        <w:rPr>
          <w:rFonts w:ascii="Verdana"/>
          <w:color w:val="363636"/>
          <w:w w:val="105"/>
        </w:rPr>
        <w:t>cont.</w:t>
      </w:r>
      <w:r>
        <w:rPr>
          <w:rFonts w:ascii="Arial Black"/>
          <w:color w:val="363636"/>
          <w:w w:val="105"/>
          <w:sz w:val="28"/>
        </w:rPr>
        <w:t>)</w:t>
      </w:r>
    </w:p>
    <w:p>
      <w:pPr>
        <w:pStyle w:val="BodyText"/>
        <w:rPr>
          <w:rFonts w:ascii="Arial Black"/>
          <w:sz w:val="26"/>
        </w:rPr>
      </w:pPr>
    </w:p>
    <w:p>
      <w:pPr>
        <w:pStyle w:val="BodyText"/>
        <w:spacing w:line="381" w:lineRule="auto"/>
        <w:ind w:left="950" w:right="6148"/>
      </w:pPr>
      <w:r>
        <w:rPr>
          <w:color w:val="363636"/>
          <w:w w:val="110"/>
        </w:rPr>
        <w:t>The International Agency for Cancer </w:t>
      </w:r>
      <w:r>
        <w:rPr>
          <w:color w:val="363636"/>
          <w:w w:val="105"/>
        </w:rPr>
        <w:t>Research</w:t>
      </w:r>
      <w:r>
        <w:rPr>
          <w:color w:val="363636"/>
          <w:spacing w:val="-27"/>
          <w:w w:val="105"/>
        </w:rPr>
        <w:t> </w:t>
      </w:r>
      <w:r>
        <w:rPr>
          <w:color w:val="363636"/>
          <w:w w:val="105"/>
          <w:sz w:val="21"/>
        </w:rPr>
        <w:t>(</w:t>
      </w:r>
      <w:r>
        <w:rPr>
          <w:color w:val="363636"/>
          <w:w w:val="105"/>
        </w:rPr>
        <w:t>IARC</w:t>
      </w:r>
      <w:r>
        <w:rPr>
          <w:color w:val="363636"/>
          <w:w w:val="105"/>
          <w:sz w:val="21"/>
        </w:rPr>
        <w:t>)</w:t>
      </w:r>
      <w:r>
        <w:rPr>
          <w:color w:val="363636"/>
          <w:spacing w:val="-21"/>
          <w:w w:val="105"/>
          <w:sz w:val="21"/>
        </w:rPr>
        <w:t> </w:t>
      </w:r>
      <w:r>
        <w:rPr>
          <w:color w:val="363636"/>
          <w:w w:val="105"/>
        </w:rPr>
        <w:t>has</w:t>
      </w:r>
      <w:r>
        <w:rPr>
          <w:color w:val="363636"/>
          <w:spacing w:val="-26"/>
          <w:w w:val="105"/>
        </w:rPr>
        <w:t> </w:t>
      </w:r>
      <w:r>
        <w:rPr>
          <w:color w:val="363636"/>
          <w:w w:val="105"/>
        </w:rPr>
        <w:t>classified</w:t>
      </w:r>
      <w:r>
        <w:rPr>
          <w:color w:val="363636"/>
          <w:spacing w:val="-27"/>
          <w:w w:val="105"/>
        </w:rPr>
        <w:t> </w:t>
      </w:r>
      <w:r>
        <w:rPr>
          <w:color w:val="363636"/>
          <w:w w:val="105"/>
        </w:rPr>
        <w:t>benzene</w:t>
      </w:r>
      <w:r>
        <w:rPr>
          <w:color w:val="363636"/>
          <w:spacing w:val="-27"/>
          <w:w w:val="105"/>
        </w:rPr>
        <w:t> </w:t>
      </w:r>
      <w:r>
        <w:rPr>
          <w:color w:val="363636"/>
          <w:w w:val="105"/>
        </w:rPr>
        <w:t>as</w:t>
      </w:r>
      <w:r>
        <w:rPr>
          <w:color w:val="363636"/>
          <w:spacing w:val="-26"/>
          <w:w w:val="105"/>
        </w:rPr>
        <w:t> </w:t>
      </w:r>
      <w:r>
        <w:rPr>
          <w:color w:val="363636"/>
          <w:w w:val="105"/>
        </w:rPr>
        <w:t>a </w:t>
      </w:r>
      <w:r>
        <w:rPr>
          <w:color w:val="363636"/>
          <w:w w:val="110"/>
        </w:rPr>
        <w:t>Group</w:t>
      </w:r>
      <w:r>
        <w:rPr>
          <w:color w:val="363636"/>
          <w:spacing w:val="-33"/>
          <w:w w:val="110"/>
        </w:rPr>
        <w:t> </w:t>
      </w:r>
      <w:r>
        <w:rPr>
          <w:color w:val="363636"/>
          <w:w w:val="110"/>
        </w:rPr>
        <w:t>1</w:t>
      </w:r>
      <w:r>
        <w:rPr>
          <w:color w:val="363636"/>
          <w:spacing w:val="-33"/>
          <w:w w:val="110"/>
        </w:rPr>
        <w:t> </w:t>
      </w:r>
      <w:r>
        <w:rPr>
          <w:color w:val="363636"/>
          <w:w w:val="110"/>
        </w:rPr>
        <w:t>carcinogen,</w:t>
      </w:r>
      <w:r>
        <w:rPr>
          <w:color w:val="363636"/>
          <w:spacing w:val="-33"/>
          <w:w w:val="110"/>
        </w:rPr>
        <w:t> </w:t>
      </w:r>
      <w:r>
        <w:rPr>
          <w:color w:val="363636"/>
          <w:w w:val="110"/>
        </w:rPr>
        <w:t>meaning</w:t>
      </w:r>
      <w:r>
        <w:rPr>
          <w:color w:val="363636"/>
          <w:spacing w:val="-33"/>
          <w:w w:val="110"/>
        </w:rPr>
        <w:t> </w:t>
      </w:r>
      <w:r>
        <w:rPr>
          <w:color w:val="363636"/>
          <w:w w:val="110"/>
        </w:rPr>
        <w:t>that</w:t>
      </w:r>
      <w:r>
        <w:rPr>
          <w:color w:val="363636"/>
          <w:spacing w:val="-33"/>
          <w:w w:val="110"/>
        </w:rPr>
        <w:t> </w:t>
      </w:r>
      <w:r>
        <w:rPr>
          <w:color w:val="363636"/>
          <w:w w:val="110"/>
        </w:rPr>
        <w:t>it</w:t>
      </w:r>
      <w:r>
        <w:rPr>
          <w:color w:val="363636"/>
          <w:spacing w:val="-33"/>
          <w:w w:val="110"/>
        </w:rPr>
        <w:t> </w:t>
      </w:r>
      <w:r>
        <w:rPr>
          <w:color w:val="363636"/>
          <w:w w:val="110"/>
        </w:rPr>
        <w:t>causes cancer</w:t>
      </w:r>
      <w:r>
        <w:rPr>
          <w:color w:val="363636"/>
          <w:spacing w:val="-40"/>
          <w:w w:val="110"/>
        </w:rPr>
        <w:t> </w:t>
      </w:r>
      <w:r>
        <w:rPr>
          <w:color w:val="363636"/>
          <w:w w:val="110"/>
        </w:rPr>
        <w:t>in</w:t>
      </w:r>
      <w:r>
        <w:rPr>
          <w:color w:val="363636"/>
          <w:spacing w:val="-39"/>
          <w:w w:val="110"/>
        </w:rPr>
        <w:t> </w:t>
      </w:r>
      <w:r>
        <w:rPr>
          <w:color w:val="363636"/>
          <w:w w:val="110"/>
        </w:rPr>
        <w:t>humans</w:t>
      </w:r>
      <w:r>
        <w:rPr>
          <w:color w:val="363636"/>
          <w:spacing w:val="-40"/>
          <w:w w:val="110"/>
        </w:rPr>
        <w:t> </w:t>
      </w:r>
      <w:r>
        <w:rPr>
          <w:color w:val="363636"/>
          <w:w w:val="110"/>
          <w:sz w:val="21"/>
        </w:rPr>
        <w:t>(</w:t>
      </w:r>
      <w:r>
        <w:rPr>
          <w:color w:val="363636"/>
          <w:w w:val="110"/>
        </w:rPr>
        <w:t>3</w:t>
      </w:r>
      <w:r>
        <w:rPr>
          <w:color w:val="363636"/>
          <w:w w:val="110"/>
          <w:sz w:val="21"/>
        </w:rPr>
        <w:t>)</w:t>
      </w:r>
      <w:r>
        <w:rPr>
          <w:color w:val="363636"/>
          <w:w w:val="110"/>
        </w:rPr>
        <w:t>.</w:t>
      </w:r>
      <w:r>
        <w:rPr>
          <w:color w:val="363636"/>
          <w:spacing w:val="-39"/>
          <w:w w:val="110"/>
        </w:rPr>
        <w:t> </w:t>
      </w:r>
      <w:r>
        <w:rPr>
          <w:color w:val="363636"/>
          <w:w w:val="110"/>
        </w:rPr>
        <w:t>Long</w:t>
      </w:r>
      <w:r>
        <w:rPr>
          <w:color w:val="363636"/>
          <w:w w:val="110"/>
          <w:sz w:val="21"/>
        </w:rPr>
        <w:t>-</w:t>
      </w:r>
      <w:r>
        <w:rPr>
          <w:color w:val="363636"/>
          <w:w w:val="110"/>
        </w:rPr>
        <w:t>term</w:t>
      </w:r>
      <w:r>
        <w:rPr>
          <w:color w:val="363636"/>
          <w:spacing w:val="-40"/>
          <w:w w:val="110"/>
        </w:rPr>
        <w:t> </w:t>
      </w:r>
      <w:r>
        <w:rPr>
          <w:color w:val="363636"/>
          <w:w w:val="110"/>
        </w:rPr>
        <w:t>exposure</w:t>
      </w:r>
      <w:r>
        <w:rPr>
          <w:color w:val="363636"/>
          <w:spacing w:val="-39"/>
          <w:w w:val="110"/>
        </w:rPr>
        <w:t> </w:t>
      </w:r>
      <w:r>
        <w:rPr>
          <w:color w:val="363636"/>
          <w:spacing w:val="-6"/>
          <w:w w:val="110"/>
        </w:rPr>
        <w:t>to </w:t>
      </w:r>
      <w:r>
        <w:rPr>
          <w:color w:val="363636"/>
          <w:w w:val="110"/>
        </w:rPr>
        <w:t>benzene can lead to cancer of the blood</w:t>
      </w:r>
      <w:r>
        <w:rPr>
          <w:color w:val="363636"/>
          <w:w w:val="110"/>
          <w:sz w:val="21"/>
        </w:rPr>
        <w:t>- </w:t>
      </w:r>
      <w:r>
        <w:rPr>
          <w:color w:val="363636"/>
          <w:w w:val="110"/>
        </w:rPr>
        <w:t>forming</w:t>
      </w:r>
      <w:r>
        <w:rPr>
          <w:color w:val="363636"/>
          <w:spacing w:val="-30"/>
          <w:w w:val="110"/>
        </w:rPr>
        <w:t> </w:t>
      </w:r>
      <w:r>
        <w:rPr>
          <w:color w:val="363636"/>
          <w:w w:val="110"/>
        </w:rPr>
        <w:t>organs,</w:t>
      </w:r>
      <w:r>
        <w:rPr>
          <w:color w:val="363636"/>
          <w:spacing w:val="-29"/>
          <w:w w:val="110"/>
        </w:rPr>
        <w:t> </w:t>
      </w:r>
      <w:r>
        <w:rPr>
          <w:color w:val="363636"/>
          <w:w w:val="110"/>
        </w:rPr>
        <w:t>also</w:t>
      </w:r>
      <w:r>
        <w:rPr>
          <w:color w:val="363636"/>
          <w:spacing w:val="-30"/>
          <w:w w:val="110"/>
        </w:rPr>
        <w:t> </w:t>
      </w:r>
      <w:r>
        <w:rPr>
          <w:color w:val="363636"/>
          <w:w w:val="110"/>
        </w:rPr>
        <w:t>known</w:t>
      </w:r>
      <w:r>
        <w:rPr>
          <w:color w:val="363636"/>
          <w:spacing w:val="-29"/>
          <w:w w:val="110"/>
        </w:rPr>
        <w:t> </w:t>
      </w:r>
      <w:r>
        <w:rPr>
          <w:color w:val="363636"/>
          <w:w w:val="110"/>
        </w:rPr>
        <w:t>as</w:t>
      </w:r>
      <w:r>
        <w:rPr>
          <w:color w:val="363636"/>
          <w:spacing w:val="-30"/>
          <w:w w:val="110"/>
        </w:rPr>
        <w:t> </w:t>
      </w:r>
      <w:r>
        <w:rPr>
          <w:color w:val="363636"/>
          <w:w w:val="110"/>
        </w:rPr>
        <w:t>leukemia.</w:t>
      </w:r>
    </w:p>
    <w:p>
      <w:pPr>
        <w:pStyle w:val="BodyText"/>
        <w:spacing w:line="381" w:lineRule="auto"/>
        <w:ind w:left="950" w:right="6094"/>
      </w:pPr>
      <w:r>
        <w:rPr>
          <w:color w:val="363636"/>
          <w:w w:val="105"/>
        </w:rPr>
        <w:t>Benzene exposure has been associated with a specific type of leukemia called acute myeloid leukemia </w:t>
      </w:r>
      <w:r>
        <w:rPr>
          <w:color w:val="363636"/>
          <w:w w:val="105"/>
          <w:sz w:val="21"/>
        </w:rPr>
        <w:t>(</w:t>
      </w:r>
      <w:r>
        <w:rPr>
          <w:color w:val="363636"/>
          <w:w w:val="105"/>
        </w:rPr>
        <w:t>AML</w:t>
      </w:r>
      <w:r>
        <w:rPr>
          <w:color w:val="363636"/>
          <w:w w:val="105"/>
          <w:sz w:val="21"/>
        </w:rPr>
        <w:t>) (</w:t>
      </w:r>
      <w:r>
        <w:rPr>
          <w:color w:val="363636"/>
          <w:w w:val="105"/>
        </w:rPr>
        <w:t>1,4</w:t>
      </w:r>
      <w:r>
        <w:rPr>
          <w:color w:val="363636"/>
          <w:w w:val="105"/>
          <w:sz w:val="21"/>
        </w:rPr>
        <w:t>)</w:t>
      </w:r>
      <w:r>
        <w:rPr>
          <w:color w:val="363636"/>
          <w:w w:val="105"/>
        </w:rPr>
        <w:t>.</w:t>
      </w:r>
    </w:p>
    <w:p>
      <w:pPr>
        <w:pStyle w:val="BodyText"/>
        <w:spacing w:before="3"/>
      </w:pPr>
    </w:p>
    <w:p>
      <w:pPr>
        <w:pStyle w:val="Heading2"/>
        <w:spacing w:before="27"/>
        <w:ind w:left="931"/>
        <w:rPr>
          <w:rFonts w:ascii="Verdana"/>
        </w:rPr>
      </w:pPr>
      <w:r>
        <w:rPr>
          <w:rFonts w:ascii="Verdana"/>
          <w:color w:val="363636"/>
          <w:w w:val="105"/>
        </w:rPr>
        <w:t>What</w:t>
      </w:r>
      <w:r>
        <w:rPr>
          <w:rFonts w:ascii="Verdana"/>
          <w:color w:val="363636"/>
          <w:spacing w:val="-61"/>
          <w:w w:val="105"/>
        </w:rPr>
        <w:t> </w:t>
      </w:r>
      <w:r>
        <w:rPr>
          <w:rFonts w:ascii="Verdana"/>
          <w:color w:val="363636"/>
          <w:w w:val="105"/>
        </w:rPr>
        <w:t>Can</w:t>
      </w:r>
      <w:r>
        <w:rPr>
          <w:rFonts w:ascii="Verdana"/>
          <w:color w:val="363636"/>
          <w:spacing w:val="-61"/>
          <w:w w:val="105"/>
        </w:rPr>
        <w:t> </w:t>
      </w:r>
      <w:r>
        <w:rPr>
          <w:rFonts w:ascii="Verdana"/>
          <w:color w:val="363636"/>
          <w:w w:val="105"/>
        </w:rPr>
        <w:t>You</w:t>
      </w:r>
      <w:r>
        <w:rPr>
          <w:rFonts w:ascii="Verdana"/>
          <w:color w:val="363636"/>
          <w:spacing w:val="-60"/>
          <w:w w:val="105"/>
        </w:rPr>
        <w:t> </w:t>
      </w:r>
      <w:r>
        <w:rPr>
          <w:rFonts w:ascii="Verdana"/>
          <w:color w:val="363636"/>
          <w:w w:val="105"/>
        </w:rPr>
        <w:t>Do?</w:t>
      </w:r>
    </w:p>
    <w:p>
      <w:pPr>
        <w:pStyle w:val="BodyText"/>
        <w:spacing w:line="381" w:lineRule="auto" w:before="264"/>
        <w:ind w:left="948" w:right="6312"/>
      </w:pPr>
      <w:r>
        <w:rPr>
          <w:color w:val="363636"/>
          <w:w w:val="110"/>
        </w:rPr>
        <w:t>The</w:t>
      </w:r>
      <w:r>
        <w:rPr>
          <w:color w:val="363636"/>
          <w:spacing w:val="-33"/>
          <w:w w:val="110"/>
        </w:rPr>
        <w:t> </w:t>
      </w:r>
      <w:r>
        <w:rPr>
          <w:color w:val="363636"/>
          <w:w w:val="110"/>
        </w:rPr>
        <w:t>primary</w:t>
      </w:r>
      <w:r>
        <w:rPr>
          <w:color w:val="363636"/>
          <w:spacing w:val="-32"/>
          <w:w w:val="110"/>
        </w:rPr>
        <w:t> </w:t>
      </w:r>
      <w:r>
        <w:rPr>
          <w:color w:val="363636"/>
          <w:w w:val="110"/>
        </w:rPr>
        <w:t>measure</w:t>
      </w:r>
      <w:r>
        <w:rPr>
          <w:color w:val="363636"/>
          <w:spacing w:val="-32"/>
          <w:w w:val="110"/>
        </w:rPr>
        <w:t> </w:t>
      </w:r>
      <w:r>
        <w:rPr>
          <w:color w:val="363636"/>
          <w:w w:val="110"/>
        </w:rPr>
        <w:t>that</w:t>
      </w:r>
      <w:r>
        <w:rPr>
          <w:color w:val="363636"/>
          <w:spacing w:val="-32"/>
          <w:w w:val="110"/>
        </w:rPr>
        <w:t> </w:t>
      </w:r>
      <w:r>
        <w:rPr>
          <w:color w:val="363636"/>
          <w:w w:val="110"/>
        </w:rPr>
        <w:t>you</w:t>
      </w:r>
      <w:r>
        <w:rPr>
          <w:color w:val="363636"/>
          <w:spacing w:val="-32"/>
          <w:w w:val="110"/>
        </w:rPr>
        <w:t> </w:t>
      </w:r>
      <w:r>
        <w:rPr>
          <w:color w:val="363636"/>
          <w:w w:val="110"/>
        </w:rPr>
        <w:t>can</w:t>
      </w:r>
      <w:r>
        <w:rPr>
          <w:color w:val="363636"/>
          <w:spacing w:val="-32"/>
          <w:w w:val="110"/>
        </w:rPr>
        <w:t> </w:t>
      </w:r>
      <w:r>
        <w:rPr>
          <w:color w:val="363636"/>
          <w:w w:val="110"/>
        </w:rPr>
        <w:t>take</w:t>
      </w:r>
      <w:r>
        <w:rPr>
          <w:color w:val="363636"/>
          <w:spacing w:val="-33"/>
          <w:w w:val="110"/>
        </w:rPr>
        <w:t> </w:t>
      </w:r>
      <w:r>
        <w:rPr>
          <w:color w:val="363636"/>
          <w:w w:val="110"/>
        </w:rPr>
        <w:t>to </w:t>
      </w:r>
      <w:r>
        <w:rPr>
          <w:color w:val="363636"/>
          <w:w w:val="105"/>
        </w:rPr>
        <w:t>decrease</w:t>
      </w:r>
      <w:r>
        <w:rPr>
          <w:color w:val="363636"/>
          <w:spacing w:val="-17"/>
          <w:w w:val="105"/>
        </w:rPr>
        <w:t> </w:t>
      </w:r>
      <w:r>
        <w:rPr>
          <w:color w:val="363636"/>
          <w:w w:val="105"/>
        </w:rPr>
        <w:t>benzene</w:t>
      </w:r>
      <w:r>
        <w:rPr>
          <w:color w:val="363636"/>
          <w:spacing w:val="-16"/>
          <w:w w:val="105"/>
        </w:rPr>
        <w:t> </w:t>
      </w:r>
      <w:r>
        <w:rPr>
          <w:color w:val="363636"/>
          <w:w w:val="105"/>
        </w:rPr>
        <w:t>exposure</w:t>
      </w:r>
      <w:r>
        <w:rPr>
          <w:color w:val="363636"/>
          <w:spacing w:val="-16"/>
          <w:w w:val="105"/>
        </w:rPr>
        <w:t> </w:t>
      </w:r>
      <w:r>
        <w:rPr>
          <w:color w:val="363636"/>
          <w:w w:val="105"/>
        </w:rPr>
        <w:t>is</w:t>
      </w:r>
      <w:r>
        <w:rPr>
          <w:color w:val="363636"/>
          <w:spacing w:val="-16"/>
          <w:w w:val="105"/>
        </w:rPr>
        <w:t> </w:t>
      </w:r>
      <w:r>
        <w:rPr>
          <w:color w:val="363636"/>
          <w:w w:val="105"/>
        </w:rPr>
        <w:t>to</w:t>
      </w:r>
      <w:r>
        <w:rPr>
          <w:color w:val="363636"/>
          <w:spacing w:val="-16"/>
          <w:w w:val="105"/>
        </w:rPr>
        <w:t> </w:t>
      </w:r>
      <w:r>
        <w:rPr>
          <w:color w:val="363636"/>
          <w:w w:val="105"/>
        </w:rPr>
        <w:t>decrease </w:t>
      </w:r>
      <w:r>
        <w:rPr>
          <w:color w:val="363636"/>
          <w:w w:val="110"/>
        </w:rPr>
        <w:t>or stop cigarette use. Families are discouraged</w:t>
      </w:r>
      <w:r>
        <w:rPr>
          <w:color w:val="363636"/>
          <w:spacing w:val="-28"/>
          <w:w w:val="110"/>
        </w:rPr>
        <w:t> </w:t>
      </w:r>
      <w:r>
        <w:rPr>
          <w:color w:val="363636"/>
          <w:w w:val="110"/>
        </w:rPr>
        <w:t>from</w:t>
      </w:r>
      <w:r>
        <w:rPr>
          <w:color w:val="363636"/>
          <w:spacing w:val="-28"/>
          <w:w w:val="110"/>
        </w:rPr>
        <w:t> </w:t>
      </w:r>
      <w:r>
        <w:rPr>
          <w:color w:val="363636"/>
          <w:w w:val="110"/>
        </w:rPr>
        <w:t>smoking</w:t>
      </w:r>
      <w:r>
        <w:rPr>
          <w:color w:val="363636"/>
          <w:spacing w:val="-27"/>
          <w:w w:val="110"/>
        </w:rPr>
        <w:t> </w:t>
      </w:r>
      <w:r>
        <w:rPr>
          <w:color w:val="363636"/>
          <w:w w:val="110"/>
        </w:rPr>
        <w:t>in</w:t>
      </w:r>
      <w:r>
        <w:rPr>
          <w:color w:val="363636"/>
          <w:spacing w:val="-28"/>
          <w:w w:val="110"/>
        </w:rPr>
        <w:t> </w:t>
      </w:r>
      <w:r>
        <w:rPr>
          <w:color w:val="363636"/>
          <w:w w:val="110"/>
        </w:rPr>
        <w:t>the</w:t>
      </w:r>
      <w:r>
        <w:rPr>
          <w:color w:val="363636"/>
          <w:spacing w:val="-28"/>
          <w:w w:val="110"/>
        </w:rPr>
        <w:t> </w:t>
      </w:r>
      <w:r>
        <w:rPr>
          <w:color w:val="363636"/>
          <w:w w:val="110"/>
        </w:rPr>
        <w:t>house.</w:t>
      </w:r>
    </w:p>
    <w:p>
      <w:pPr>
        <w:pStyle w:val="BodyText"/>
        <w:spacing w:line="381" w:lineRule="auto"/>
        <w:ind w:left="948" w:right="6233"/>
      </w:pPr>
      <w:r>
        <w:rPr>
          <w:color w:val="363636"/>
          <w:w w:val="110"/>
        </w:rPr>
        <w:t>Additionally,</w:t>
      </w:r>
      <w:r>
        <w:rPr>
          <w:color w:val="363636"/>
          <w:spacing w:val="-29"/>
          <w:w w:val="110"/>
        </w:rPr>
        <w:t> </w:t>
      </w:r>
      <w:r>
        <w:rPr>
          <w:color w:val="363636"/>
          <w:w w:val="110"/>
        </w:rPr>
        <w:t>reducing</w:t>
      </w:r>
      <w:r>
        <w:rPr>
          <w:color w:val="363636"/>
          <w:spacing w:val="-29"/>
          <w:w w:val="110"/>
        </w:rPr>
        <w:t> </w:t>
      </w:r>
      <w:r>
        <w:rPr>
          <w:color w:val="363636"/>
          <w:w w:val="110"/>
        </w:rPr>
        <w:t>contact</w:t>
      </w:r>
      <w:r>
        <w:rPr>
          <w:color w:val="363636"/>
          <w:spacing w:val="-28"/>
          <w:w w:val="110"/>
        </w:rPr>
        <w:t> </w:t>
      </w:r>
      <w:r>
        <w:rPr>
          <w:color w:val="363636"/>
          <w:w w:val="110"/>
        </w:rPr>
        <w:t>with</w:t>
      </w:r>
      <w:r>
        <w:rPr>
          <w:color w:val="363636"/>
          <w:spacing w:val="-29"/>
          <w:w w:val="110"/>
        </w:rPr>
        <w:t> </w:t>
      </w:r>
      <w:r>
        <w:rPr>
          <w:color w:val="363636"/>
          <w:w w:val="110"/>
        </w:rPr>
        <w:t>gasoline will</w:t>
      </w:r>
      <w:r>
        <w:rPr>
          <w:color w:val="363636"/>
          <w:spacing w:val="-36"/>
          <w:w w:val="110"/>
        </w:rPr>
        <w:t> </w:t>
      </w:r>
      <w:r>
        <w:rPr>
          <w:color w:val="363636"/>
          <w:w w:val="110"/>
        </w:rPr>
        <w:t>help</w:t>
      </w:r>
      <w:r>
        <w:rPr>
          <w:color w:val="363636"/>
          <w:spacing w:val="-36"/>
          <w:w w:val="110"/>
        </w:rPr>
        <w:t> </w:t>
      </w:r>
      <w:r>
        <w:rPr>
          <w:color w:val="363636"/>
          <w:w w:val="110"/>
        </w:rPr>
        <w:t>to</w:t>
      </w:r>
      <w:r>
        <w:rPr>
          <w:color w:val="363636"/>
          <w:spacing w:val="-36"/>
          <w:w w:val="110"/>
        </w:rPr>
        <w:t> </w:t>
      </w:r>
      <w:r>
        <w:rPr>
          <w:color w:val="363636"/>
          <w:w w:val="110"/>
        </w:rPr>
        <w:t>decrease</w:t>
      </w:r>
      <w:r>
        <w:rPr>
          <w:color w:val="363636"/>
          <w:spacing w:val="-36"/>
          <w:w w:val="110"/>
        </w:rPr>
        <w:t> </w:t>
      </w:r>
      <w:r>
        <w:rPr>
          <w:color w:val="363636"/>
          <w:w w:val="110"/>
        </w:rPr>
        <w:t>benzene</w:t>
      </w:r>
      <w:r>
        <w:rPr>
          <w:color w:val="363636"/>
          <w:spacing w:val="-36"/>
          <w:w w:val="110"/>
        </w:rPr>
        <w:t> </w:t>
      </w:r>
      <w:r>
        <w:rPr>
          <w:color w:val="363636"/>
          <w:w w:val="110"/>
        </w:rPr>
        <w:t>exposure</w:t>
      </w:r>
      <w:r>
        <w:rPr>
          <w:color w:val="363636"/>
          <w:spacing w:val="-36"/>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4"/>
        <w:rPr>
          <w:i/>
        </w:rPr>
      </w:pPr>
      <w:r>
        <w:rPr>
          <w:i/>
          <w:color w:val="363636"/>
          <w:w w:val="135"/>
        </w:rPr>
        <w:t>References</w:t>
      </w:r>
    </w:p>
    <w:p>
      <w:pPr>
        <w:pStyle w:val="BodyText"/>
        <w:spacing w:before="4"/>
        <w:rPr>
          <w:rFonts w:ascii="Verdana"/>
          <w:i/>
          <w:sz w:val="27"/>
        </w:rPr>
      </w:pPr>
    </w:p>
    <w:p>
      <w:pPr>
        <w:pStyle w:val="ListParagraph"/>
        <w:numPr>
          <w:ilvl w:val="0"/>
          <w:numId w:val="4"/>
        </w:numPr>
        <w:tabs>
          <w:tab w:pos="1224" w:val="left" w:leader="none"/>
        </w:tabs>
        <w:spacing w:line="376" w:lineRule="auto" w:before="71" w:after="0"/>
        <w:ind w:left="1223" w:right="6417" w:hanging="274"/>
        <w:jc w:val="left"/>
        <w:rPr>
          <w:color w:val="363636"/>
          <w:sz w:val="21"/>
        </w:rPr>
      </w:pPr>
      <w:r>
        <w:rPr>
          <w:color w:val="363636"/>
          <w:w w:val="105"/>
          <w:sz w:val="20"/>
        </w:rPr>
        <w:t>Agency for Toxic Substances and Disease Registry. </w:t>
      </w:r>
      <w:r>
        <w:rPr>
          <w:i/>
          <w:color w:val="363636"/>
          <w:w w:val="105"/>
          <w:sz w:val="20"/>
        </w:rPr>
        <w:t>Toxicological Report for Benzene.</w:t>
      </w:r>
      <w:r>
        <w:rPr>
          <w:i/>
          <w:color w:val="363636"/>
          <w:w w:val="105"/>
          <w:sz w:val="19"/>
        </w:rPr>
        <w:t>; </w:t>
      </w:r>
      <w:r>
        <w:rPr>
          <w:color w:val="363636"/>
          <w:w w:val="105"/>
          <w:sz w:val="20"/>
        </w:rPr>
        <w:t>2007. https:</w:t>
      </w:r>
      <w:r>
        <w:rPr>
          <w:color w:val="363636"/>
          <w:w w:val="105"/>
          <w:sz w:val="19"/>
        </w:rPr>
        <w:t>//</w:t>
      </w:r>
      <w:hyperlink r:id="rId33">
        <w:r>
          <w:rPr>
            <w:color w:val="363636"/>
            <w:w w:val="105"/>
            <w:sz w:val="20"/>
          </w:rPr>
          <w:t>www.atsdr.cdc.gov</w:t>
        </w:r>
        <w:r>
          <w:rPr>
            <w:color w:val="363636"/>
            <w:w w:val="105"/>
            <w:sz w:val="19"/>
          </w:rPr>
          <w:t>/</w:t>
        </w:r>
        <w:r>
          <w:rPr>
            <w:color w:val="363636"/>
            <w:w w:val="105"/>
            <w:sz w:val="20"/>
          </w:rPr>
          <w:t>toxprofiles</w:t>
        </w:r>
        <w:r>
          <w:rPr>
            <w:color w:val="363636"/>
            <w:w w:val="105"/>
            <w:sz w:val="19"/>
          </w:rPr>
          <w:t>/</w:t>
        </w:r>
        <w:r>
          <w:rPr>
            <w:color w:val="363636"/>
            <w:w w:val="105"/>
            <w:sz w:val="20"/>
          </w:rPr>
          <w:t>tp3.pdf</w:t>
        </w:r>
      </w:hyperlink>
    </w:p>
    <w:p>
      <w:pPr>
        <w:pStyle w:val="ListParagraph"/>
        <w:numPr>
          <w:ilvl w:val="0"/>
          <w:numId w:val="4"/>
        </w:numPr>
        <w:tabs>
          <w:tab w:pos="1224" w:val="left" w:leader="none"/>
        </w:tabs>
        <w:spacing w:line="376" w:lineRule="auto" w:before="0" w:after="0"/>
        <w:ind w:left="1223" w:right="6296" w:hanging="274"/>
        <w:jc w:val="left"/>
        <w:rPr>
          <w:color w:val="363636"/>
          <w:sz w:val="21"/>
        </w:rPr>
      </w:pPr>
      <w:r>
        <w:rPr>
          <w:color w:val="363636"/>
          <w:w w:val="105"/>
          <w:sz w:val="20"/>
        </w:rPr>
        <w:t>US Environmental Protection Agency.</w:t>
      </w:r>
      <w:r>
        <w:rPr>
          <w:color w:val="363636"/>
          <w:spacing w:val="-30"/>
          <w:w w:val="105"/>
          <w:sz w:val="20"/>
        </w:rPr>
        <w:t> </w:t>
      </w:r>
      <w:r>
        <w:rPr>
          <w:i/>
          <w:color w:val="363636"/>
          <w:w w:val="105"/>
          <w:sz w:val="20"/>
        </w:rPr>
        <w:t>Benzene </w:t>
      </w:r>
      <w:r>
        <w:rPr>
          <w:i/>
          <w:color w:val="363636"/>
          <w:w w:val="105"/>
          <w:sz w:val="20"/>
        </w:rPr>
        <w:t>Hazard Summary.</w:t>
      </w:r>
      <w:r>
        <w:rPr>
          <w:i/>
          <w:color w:val="363636"/>
          <w:w w:val="105"/>
          <w:sz w:val="19"/>
        </w:rPr>
        <w:t>;</w:t>
      </w:r>
      <w:r>
        <w:rPr>
          <w:i/>
          <w:color w:val="363636"/>
          <w:spacing w:val="-34"/>
          <w:w w:val="105"/>
          <w:sz w:val="19"/>
        </w:rPr>
        <w:t> </w:t>
      </w:r>
      <w:r>
        <w:rPr>
          <w:color w:val="363636"/>
          <w:w w:val="105"/>
          <w:sz w:val="20"/>
        </w:rPr>
        <w:t>2016</w:t>
      </w:r>
    </w:p>
    <w:p>
      <w:pPr>
        <w:pStyle w:val="ListParagraph"/>
        <w:numPr>
          <w:ilvl w:val="0"/>
          <w:numId w:val="4"/>
        </w:numPr>
        <w:tabs>
          <w:tab w:pos="1224" w:val="left" w:leader="none"/>
        </w:tabs>
        <w:spacing w:line="376" w:lineRule="auto" w:before="0" w:after="0"/>
        <w:ind w:left="1223" w:right="6421" w:hanging="274"/>
        <w:jc w:val="left"/>
        <w:rPr>
          <w:color w:val="363636"/>
          <w:sz w:val="21"/>
        </w:rPr>
      </w:pPr>
      <w:r>
        <w:rPr>
          <w:color w:val="363636"/>
          <w:w w:val="105"/>
          <w:sz w:val="20"/>
        </w:rPr>
        <w:t>Agency for Toxic Substances and Disease Registry. Medical Management Guidelines </w:t>
      </w:r>
      <w:r>
        <w:rPr>
          <w:color w:val="363636"/>
          <w:spacing w:val="-5"/>
          <w:w w:val="105"/>
          <w:sz w:val="20"/>
        </w:rPr>
        <w:t>for </w:t>
      </w:r>
      <w:r>
        <w:rPr>
          <w:color w:val="363636"/>
          <w:w w:val="105"/>
          <w:sz w:val="20"/>
        </w:rPr>
        <w:t>Benzene.</w:t>
      </w:r>
      <w:r>
        <w:rPr>
          <w:color w:val="363636"/>
          <w:w w:val="105"/>
          <w:sz w:val="19"/>
        </w:rPr>
        <w:t>;</w:t>
      </w:r>
      <w:r>
        <w:rPr>
          <w:color w:val="363636"/>
          <w:spacing w:val="-11"/>
          <w:w w:val="105"/>
          <w:sz w:val="19"/>
        </w:rPr>
        <w:t> </w:t>
      </w:r>
      <w:r>
        <w:rPr>
          <w:color w:val="363636"/>
          <w:w w:val="105"/>
          <w:sz w:val="20"/>
        </w:rPr>
        <w:t>2014.</w:t>
      </w:r>
    </w:p>
    <w:p>
      <w:pPr>
        <w:pStyle w:val="ListParagraph"/>
        <w:numPr>
          <w:ilvl w:val="0"/>
          <w:numId w:val="4"/>
        </w:numPr>
        <w:tabs>
          <w:tab w:pos="1224" w:val="left" w:leader="none"/>
        </w:tabs>
        <w:spacing w:line="376" w:lineRule="auto" w:before="0" w:after="0"/>
        <w:ind w:left="1223" w:right="6176" w:hanging="274"/>
        <w:jc w:val="left"/>
        <w:rPr>
          <w:sz w:val="21"/>
        </w:rPr>
      </w:pPr>
      <w:r>
        <w:rPr>
          <w:color w:val="363636"/>
          <w:w w:val="105"/>
          <w:sz w:val="20"/>
        </w:rPr>
        <w:t>International Agency for Research on Cancer</w:t>
      </w:r>
      <w:r>
        <w:rPr>
          <w:i/>
          <w:color w:val="363636"/>
          <w:w w:val="105"/>
          <w:sz w:val="20"/>
        </w:rPr>
        <w:t>. </w:t>
      </w:r>
      <w:r>
        <w:rPr>
          <w:color w:val="363636"/>
          <w:w w:val="105"/>
          <w:sz w:val="20"/>
        </w:rPr>
        <w:t>Benzene</w:t>
      </w:r>
      <w:r>
        <w:rPr>
          <w:i/>
          <w:color w:val="363636"/>
          <w:w w:val="105"/>
          <w:sz w:val="20"/>
        </w:rPr>
        <w:t>.</w:t>
      </w:r>
      <w:r>
        <w:rPr>
          <w:i/>
          <w:color w:val="363636"/>
          <w:spacing w:val="-15"/>
          <w:w w:val="105"/>
          <w:sz w:val="20"/>
        </w:rPr>
        <w:t> </w:t>
      </w:r>
      <w:r>
        <w:rPr>
          <w:i/>
          <w:color w:val="363636"/>
          <w:w w:val="105"/>
          <w:sz w:val="20"/>
        </w:rPr>
        <w:t>IARC</w:t>
      </w:r>
      <w:r>
        <w:rPr>
          <w:i/>
          <w:color w:val="363636"/>
          <w:spacing w:val="-14"/>
          <w:w w:val="105"/>
          <w:sz w:val="20"/>
        </w:rPr>
        <w:t> </w:t>
      </w:r>
      <w:r>
        <w:rPr>
          <w:i/>
          <w:color w:val="363636"/>
          <w:w w:val="105"/>
          <w:sz w:val="20"/>
        </w:rPr>
        <w:t>Monographs</w:t>
      </w:r>
      <w:r>
        <w:rPr>
          <w:i/>
          <w:color w:val="363636"/>
          <w:spacing w:val="-14"/>
          <w:w w:val="105"/>
          <w:sz w:val="20"/>
        </w:rPr>
        <w:t> </w:t>
      </w:r>
      <w:r>
        <w:rPr>
          <w:i/>
          <w:color w:val="363636"/>
          <w:w w:val="105"/>
          <w:sz w:val="20"/>
        </w:rPr>
        <w:t>on</w:t>
      </w:r>
      <w:r>
        <w:rPr>
          <w:i/>
          <w:color w:val="363636"/>
          <w:spacing w:val="-14"/>
          <w:w w:val="105"/>
          <w:sz w:val="20"/>
        </w:rPr>
        <w:t> </w:t>
      </w:r>
      <w:r>
        <w:rPr>
          <w:i/>
          <w:color w:val="363636"/>
          <w:w w:val="105"/>
          <w:sz w:val="20"/>
        </w:rPr>
        <w:t>the</w:t>
      </w:r>
      <w:r>
        <w:rPr>
          <w:i/>
          <w:color w:val="363636"/>
          <w:spacing w:val="-14"/>
          <w:w w:val="105"/>
          <w:sz w:val="20"/>
        </w:rPr>
        <w:t> </w:t>
      </w:r>
      <w:r>
        <w:rPr>
          <w:i/>
          <w:color w:val="363636"/>
          <w:w w:val="105"/>
          <w:sz w:val="20"/>
        </w:rPr>
        <w:t>Evaluation</w:t>
      </w:r>
      <w:r>
        <w:rPr>
          <w:i/>
          <w:color w:val="363636"/>
          <w:spacing w:val="-14"/>
          <w:w w:val="105"/>
          <w:sz w:val="20"/>
        </w:rPr>
        <w:t> </w:t>
      </w:r>
      <w:r>
        <w:rPr>
          <w:i/>
          <w:color w:val="363636"/>
          <w:spacing w:val="-7"/>
          <w:w w:val="105"/>
          <w:sz w:val="20"/>
        </w:rPr>
        <w:t>of </w:t>
      </w:r>
      <w:r>
        <w:rPr>
          <w:i/>
          <w:color w:val="363636"/>
          <w:w w:val="105"/>
          <w:sz w:val="20"/>
        </w:rPr>
        <w:t>Carcinogenic</w:t>
      </w:r>
      <w:r>
        <w:rPr>
          <w:i/>
          <w:color w:val="363636"/>
          <w:spacing w:val="-15"/>
          <w:w w:val="105"/>
          <w:sz w:val="20"/>
        </w:rPr>
        <w:t> </w:t>
      </w:r>
      <w:r>
        <w:rPr>
          <w:i/>
          <w:color w:val="363636"/>
          <w:w w:val="105"/>
          <w:sz w:val="20"/>
        </w:rPr>
        <w:t>Risks</w:t>
      </w:r>
      <w:r>
        <w:rPr>
          <w:i/>
          <w:color w:val="363636"/>
          <w:spacing w:val="-14"/>
          <w:w w:val="105"/>
          <w:sz w:val="20"/>
        </w:rPr>
        <w:t> </w:t>
      </w:r>
      <w:r>
        <w:rPr>
          <w:i/>
          <w:color w:val="363636"/>
          <w:w w:val="105"/>
          <w:sz w:val="20"/>
        </w:rPr>
        <w:t>to</w:t>
      </w:r>
      <w:r>
        <w:rPr>
          <w:i/>
          <w:color w:val="363636"/>
          <w:spacing w:val="-14"/>
          <w:w w:val="105"/>
          <w:sz w:val="20"/>
        </w:rPr>
        <w:t> </w:t>
      </w:r>
      <w:r>
        <w:rPr>
          <w:i/>
          <w:color w:val="363636"/>
          <w:w w:val="105"/>
          <w:sz w:val="20"/>
        </w:rPr>
        <w:t>Humans.</w:t>
      </w:r>
      <w:r>
        <w:rPr>
          <w:i/>
          <w:color w:val="363636"/>
          <w:spacing w:val="-15"/>
          <w:w w:val="105"/>
          <w:sz w:val="20"/>
        </w:rPr>
        <w:t> </w:t>
      </w:r>
      <w:r>
        <w:rPr>
          <w:color w:val="363636"/>
          <w:w w:val="105"/>
          <w:sz w:val="20"/>
        </w:rPr>
        <w:t>2018</w:t>
      </w:r>
      <w:r>
        <w:rPr>
          <w:color w:val="363636"/>
          <w:w w:val="105"/>
          <w:sz w:val="19"/>
        </w:rPr>
        <w:t>;</w:t>
      </w:r>
      <w:r>
        <w:rPr>
          <w:color w:val="363636"/>
          <w:w w:val="105"/>
          <w:sz w:val="20"/>
        </w:rPr>
        <w:t>120:1</w:t>
      </w:r>
      <w:r>
        <w:rPr>
          <w:color w:val="363636"/>
          <w:w w:val="105"/>
          <w:sz w:val="19"/>
        </w:rPr>
        <w:t>-</w:t>
      </w:r>
      <w:r>
        <w:rPr>
          <w:color w:val="363636"/>
          <w:w w:val="105"/>
          <w:sz w:val="20"/>
        </w:rPr>
        <w:t>309.</w:t>
      </w:r>
    </w:p>
    <w:p>
      <w:pPr>
        <w:pStyle w:val="BodyText"/>
        <w:rPr>
          <w:sz w:val="20"/>
        </w:rPr>
      </w:pPr>
    </w:p>
    <w:p>
      <w:pPr>
        <w:pStyle w:val="BodyText"/>
        <w:rPr>
          <w:sz w:val="20"/>
        </w:rPr>
      </w:pPr>
    </w:p>
    <w:p>
      <w:pPr>
        <w:pStyle w:val="BodyText"/>
        <w:spacing w:before="1"/>
        <w:rPr>
          <w:sz w:val="29"/>
        </w:rPr>
      </w:pPr>
    </w:p>
    <w:p>
      <w:pPr>
        <w:tabs>
          <w:tab w:pos="10962" w:val="right" w:leader="none"/>
        </w:tabs>
        <w:spacing w:before="57"/>
        <w:ind w:left="952" w:right="0" w:firstLine="0"/>
        <w:jc w:val="left"/>
        <w:rPr>
          <w:sz w:val="21"/>
        </w:rPr>
      </w:pPr>
      <w:r>
        <w:rPr>
          <w:color w:val="363636"/>
          <w:spacing w:val="16"/>
          <w:w w:val="105"/>
          <w:sz w:val="21"/>
        </w:rPr>
        <w:t>BENZENE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w:t>
      </w:r>
      <w:r>
        <w:rPr>
          <w:color w:val="363636"/>
          <w:spacing w:val="3"/>
          <w:w w:val="105"/>
          <w:sz w:val="21"/>
        </w:rPr>
        <w:t> </w:t>
      </w:r>
      <w:r>
        <w:rPr>
          <w:color w:val="363636"/>
          <w:spacing w:val="16"/>
          <w:w w:val="105"/>
          <w:sz w:val="21"/>
        </w:rPr>
        <w:t>ALLIANCE</w:t>
      </w:r>
      <w:r>
        <w:rPr>
          <w:color w:val="363636"/>
          <w:spacing w:val="20"/>
          <w:w w:val="105"/>
          <w:sz w:val="21"/>
        </w:rPr>
        <w:t> </w:t>
      </w:r>
      <w:r>
        <w:rPr>
          <w:color w:val="363636"/>
          <w:spacing w:val="16"/>
          <w:w w:val="105"/>
          <w:sz w:val="21"/>
        </w:rPr>
        <w:t>HOUSTON</w:t>
        <w:tab/>
      </w:r>
      <w:r>
        <w:rPr>
          <w:color w:val="363636"/>
          <w:w w:val="105"/>
          <w:sz w:val="21"/>
        </w:rPr>
        <w:t>3</w:t>
      </w:r>
    </w:p>
    <w:p>
      <w:pPr>
        <w:spacing w:after="0"/>
        <w:jc w:val="left"/>
        <w:rPr>
          <w:sz w:val="21"/>
        </w:rPr>
        <w:sectPr>
          <w:pgSz w:w="11910" w:h="16850"/>
          <w:pgMar w:top="1160" w:bottom="280" w:left="0" w:right="0"/>
        </w:sectPr>
      </w:pPr>
    </w:p>
    <w:p>
      <w:pPr>
        <w:spacing w:line="649" w:lineRule="exact" w:before="0"/>
        <w:ind w:left="1095" w:right="0" w:firstLine="0"/>
        <w:jc w:val="left"/>
        <w:rPr>
          <w:rFonts w:ascii="Arial Black"/>
          <w:sz w:val="51"/>
        </w:rPr>
      </w:pPr>
      <w:r>
        <w:rPr>
          <w:rFonts w:ascii="Verdana"/>
          <w:color w:val="363636"/>
          <w:sz w:val="58"/>
        </w:rPr>
        <w:t>1,2</w:t>
      </w:r>
      <w:r>
        <w:rPr>
          <w:rFonts w:ascii="Arial Black"/>
          <w:color w:val="363636"/>
          <w:sz w:val="51"/>
        </w:rPr>
        <w:t>-</w:t>
      </w:r>
    </w:p>
    <w:p>
      <w:pPr>
        <w:spacing w:line="657" w:lineRule="exact" w:before="0"/>
        <w:ind w:left="1095" w:right="0" w:firstLine="0"/>
        <w:jc w:val="left"/>
        <w:rPr>
          <w:rFonts w:ascii="Verdana"/>
          <w:sz w:val="58"/>
        </w:rPr>
      </w:pPr>
      <w:r>
        <w:rPr>
          <w:rFonts w:ascii="Verdana"/>
          <w:color w:val="363636"/>
          <w:w w:val="105"/>
          <w:sz w:val="58"/>
        </w:rPr>
        <w:t>Dibromoethane</w:t>
      </w:r>
    </w:p>
    <w:p>
      <w:pPr>
        <w:spacing w:after="0" w:line="657" w:lineRule="exact"/>
        <w:jc w:val="left"/>
        <w:rPr>
          <w:rFonts w:ascii="Verdana"/>
          <w:sz w:val="58"/>
        </w:rPr>
        <w:sectPr>
          <w:pgSz w:w="11910" w:h="16850"/>
          <w:pgMar w:top="900" w:bottom="0" w:left="0" w:right="0"/>
        </w:sectPr>
      </w:pPr>
    </w:p>
    <w:p>
      <w:pPr>
        <w:pStyle w:val="BodyText"/>
        <w:spacing w:before="4"/>
        <w:rPr>
          <w:rFonts w:ascii="Verdana"/>
          <w:sz w:val="29"/>
        </w:rPr>
      </w:pPr>
    </w:p>
    <w:p>
      <w:pPr>
        <w:pStyle w:val="Heading2"/>
        <w:ind w:left="1063"/>
      </w:pPr>
      <w:r>
        <w:rPr>
          <w:color w:val="363636"/>
          <w:w w:val="115"/>
        </w:rPr>
        <w:t>What is</w:t>
      </w:r>
      <w:r>
        <w:rPr>
          <w:color w:val="363636"/>
          <w:spacing w:val="-79"/>
          <w:w w:val="115"/>
        </w:rPr>
        <w:t> </w:t>
      </w:r>
      <w:r>
        <w:rPr>
          <w:color w:val="363636"/>
          <w:w w:val="115"/>
        </w:rPr>
        <w:t>it?</w:t>
      </w:r>
    </w:p>
    <w:p>
      <w:pPr>
        <w:pStyle w:val="BodyText"/>
        <w:spacing w:line="381" w:lineRule="auto" w:before="177"/>
        <w:ind w:left="1063" w:right="54"/>
      </w:pPr>
      <w:r>
        <w:rPr/>
        <w:drawing>
          <wp:anchor distT="0" distB="0" distL="0" distR="0" allowOverlap="1" layoutInCell="1" locked="0" behindDoc="0" simplePos="0" relativeHeight="45">
            <wp:simplePos x="0" y="0"/>
            <wp:positionH relativeFrom="page">
              <wp:posOffset>674335</wp:posOffset>
            </wp:positionH>
            <wp:positionV relativeFrom="paragraph">
              <wp:posOffset>2803312</wp:posOffset>
            </wp:positionV>
            <wp:extent cx="1476389" cy="1371600"/>
            <wp:effectExtent l="0" t="0" r="0" b="0"/>
            <wp:wrapTopAndBottom/>
            <wp:docPr id="33" name="image24.jpeg"/>
            <wp:cNvGraphicFramePr>
              <a:graphicFrameLocks noChangeAspect="1"/>
            </wp:cNvGraphicFramePr>
            <a:graphic>
              <a:graphicData uri="http://schemas.openxmlformats.org/drawingml/2006/picture">
                <pic:pic>
                  <pic:nvPicPr>
                    <pic:cNvPr id="34" name="image24.jpeg"/>
                    <pic:cNvPicPr/>
                  </pic:nvPicPr>
                  <pic:blipFill>
                    <a:blip r:embed="rId34" cstate="print"/>
                    <a:stretch>
                      <a:fillRect/>
                    </a:stretch>
                  </pic:blipFill>
                  <pic:spPr>
                    <a:xfrm>
                      <a:off x="0" y="0"/>
                      <a:ext cx="1476389" cy="1371600"/>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2247277</wp:posOffset>
            </wp:positionH>
            <wp:positionV relativeFrom="paragraph">
              <wp:posOffset>2803312</wp:posOffset>
            </wp:positionV>
            <wp:extent cx="1476389" cy="1371600"/>
            <wp:effectExtent l="0" t="0" r="0" b="0"/>
            <wp:wrapTopAndBottom/>
            <wp:docPr id="35" name="image25.jpeg"/>
            <wp:cNvGraphicFramePr>
              <a:graphicFrameLocks noChangeAspect="1"/>
            </wp:cNvGraphicFramePr>
            <a:graphic>
              <a:graphicData uri="http://schemas.openxmlformats.org/drawingml/2006/picture">
                <pic:pic>
                  <pic:nvPicPr>
                    <pic:cNvPr id="36" name="image25.jpeg"/>
                    <pic:cNvPicPr/>
                  </pic:nvPicPr>
                  <pic:blipFill>
                    <a:blip r:embed="rId35" cstate="print"/>
                    <a:stretch>
                      <a:fillRect/>
                    </a:stretch>
                  </pic:blipFill>
                  <pic:spPr>
                    <a:xfrm>
                      <a:off x="0" y="0"/>
                      <a:ext cx="1476389" cy="1371600"/>
                    </a:xfrm>
                    <a:prstGeom prst="rect">
                      <a:avLst/>
                    </a:prstGeom>
                  </pic:spPr>
                </pic:pic>
              </a:graphicData>
            </a:graphic>
          </wp:anchor>
        </w:drawing>
      </w:r>
      <w:r>
        <w:rPr>
          <w:color w:val="363636"/>
          <w:w w:val="105"/>
        </w:rPr>
        <w:t>1,2</w:t>
      </w:r>
      <w:r>
        <w:rPr>
          <w:color w:val="363636"/>
          <w:w w:val="105"/>
          <w:sz w:val="21"/>
        </w:rPr>
        <w:t>-</w:t>
      </w:r>
      <w:r>
        <w:rPr>
          <w:color w:val="363636"/>
          <w:w w:val="105"/>
        </w:rPr>
        <w:t>Dibromoethane is a colorless liquid with a mild, sweet odor. Historically, it was used as an additive in leaded gasoline and as a fumigant pesticide. However, it is no longer used for these purposes. Currently, dibromoethane is used as a pesticide treatment of felled logs and beehives as</w:t>
      </w:r>
      <w:r>
        <w:rPr>
          <w:color w:val="363636"/>
          <w:spacing w:val="-17"/>
          <w:w w:val="105"/>
        </w:rPr>
        <w:t> </w:t>
      </w:r>
      <w:r>
        <w:rPr>
          <w:color w:val="363636"/>
          <w:w w:val="105"/>
        </w:rPr>
        <w:t>well as an intermediate in dye, resin, gum, and wax production </w:t>
      </w:r>
      <w:r>
        <w:rPr>
          <w:color w:val="363636"/>
          <w:w w:val="105"/>
          <w:sz w:val="21"/>
        </w:rPr>
        <w:t>(</w:t>
      </w:r>
      <w:r>
        <w:rPr>
          <w:color w:val="363636"/>
          <w:w w:val="105"/>
        </w:rPr>
        <w:t>1,2</w:t>
      </w:r>
      <w:r>
        <w:rPr>
          <w:color w:val="363636"/>
          <w:w w:val="105"/>
          <w:sz w:val="21"/>
        </w:rPr>
        <w:t>)</w:t>
      </w:r>
      <w:r>
        <w:rPr>
          <w:color w:val="363636"/>
          <w:w w:val="105"/>
        </w:rPr>
        <w:t>. Its trade names include Bromofume and Dowfume</w:t>
      </w:r>
      <w:r>
        <w:rPr>
          <w:color w:val="363636"/>
          <w:spacing w:val="-42"/>
          <w:w w:val="105"/>
        </w:rPr>
        <w:t> </w:t>
      </w:r>
      <w:r>
        <w:rPr>
          <w:color w:val="363636"/>
          <w:w w:val="105"/>
          <w:sz w:val="21"/>
        </w:rPr>
        <w:t>(</w:t>
      </w:r>
      <w:r>
        <w:rPr>
          <w:color w:val="363636"/>
          <w:w w:val="105"/>
        </w:rPr>
        <w:t>2</w:t>
      </w:r>
      <w:r>
        <w:rPr>
          <w:color w:val="363636"/>
          <w:w w:val="105"/>
          <w:sz w:val="21"/>
        </w:rPr>
        <w:t>)</w:t>
      </w:r>
      <w:r>
        <w:rPr>
          <w:color w:val="363636"/>
          <w:w w:val="105"/>
        </w:rPr>
        <w:t>.</w:t>
      </w:r>
    </w:p>
    <w:p>
      <w:pPr>
        <w:pStyle w:val="Heading2"/>
        <w:spacing w:before="193"/>
        <w:ind w:left="1067"/>
      </w:pPr>
      <w:r>
        <w:rPr>
          <w:color w:val="363636"/>
          <w:w w:val="110"/>
        </w:rPr>
        <w:t>Emission Sources</w:t>
      </w:r>
    </w:p>
    <w:p>
      <w:pPr>
        <w:pStyle w:val="BodyText"/>
        <w:spacing w:line="381" w:lineRule="auto" w:before="176"/>
        <w:ind w:left="1067" w:right="47"/>
      </w:pPr>
      <w:r>
        <w:rPr>
          <w:color w:val="363636"/>
          <w:w w:val="110"/>
        </w:rPr>
        <w:t>The primary sources of airborne dibromoethane are industrial production and processing facilities </w:t>
      </w:r>
      <w:r>
        <w:rPr>
          <w:color w:val="363636"/>
          <w:w w:val="110"/>
          <w:sz w:val="21"/>
        </w:rPr>
        <w:t>(</w:t>
      </w:r>
      <w:r>
        <w:rPr>
          <w:color w:val="363636"/>
          <w:w w:val="110"/>
        </w:rPr>
        <w:t>1</w:t>
      </w:r>
      <w:r>
        <w:rPr>
          <w:color w:val="363636"/>
          <w:w w:val="110"/>
          <w:sz w:val="21"/>
        </w:rPr>
        <w:t>)</w:t>
      </w:r>
      <w:r>
        <w:rPr>
          <w:color w:val="363636"/>
          <w:w w:val="110"/>
        </w:rPr>
        <w:t>. Waste sites containing</w:t>
      </w:r>
      <w:r>
        <w:rPr>
          <w:color w:val="363636"/>
          <w:spacing w:val="-26"/>
          <w:w w:val="110"/>
        </w:rPr>
        <w:t> </w:t>
      </w:r>
      <w:r>
        <w:rPr>
          <w:color w:val="363636"/>
          <w:w w:val="110"/>
        </w:rPr>
        <w:t>dibromoethane</w:t>
      </w:r>
      <w:r>
        <w:rPr>
          <w:color w:val="363636"/>
          <w:spacing w:val="-26"/>
          <w:w w:val="110"/>
        </w:rPr>
        <w:t> </w:t>
      </w:r>
      <w:r>
        <w:rPr>
          <w:color w:val="363636"/>
          <w:w w:val="110"/>
        </w:rPr>
        <w:t>can</w:t>
      </w:r>
      <w:r>
        <w:rPr>
          <w:color w:val="363636"/>
          <w:spacing w:val="-25"/>
          <w:w w:val="110"/>
        </w:rPr>
        <w:t> </w:t>
      </w:r>
      <w:r>
        <w:rPr>
          <w:color w:val="363636"/>
          <w:w w:val="110"/>
        </w:rPr>
        <w:t>also</w:t>
      </w:r>
      <w:r>
        <w:rPr>
          <w:color w:val="363636"/>
          <w:spacing w:val="-26"/>
          <w:w w:val="110"/>
        </w:rPr>
        <w:t> </w:t>
      </w:r>
      <w:r>
        <w:rPr>
          <w:color w:val="363636"/>
          <w:w w:val="110"/>
        </w:rPr>
        <w:t>pollute surrounding waters and soils. Exposure to dibromoethane may occur by breathing in contaminated</w:t>
      </w:r>
      <w:r>
        <w:rPr>
          <w:color w:val="363636"/>
          <w:spacing w:val="-21"/>
          <w:w w:val="110"/>
        </w:rPr>
        <w:t> </w:t>
      </w:r>
      <w:r>
        <w:rPr>
          <w:color w:val="363636"/>
          <w:w w:val="110"/>
        </w:rPr>
        <w:t>air</w:t>
      </w:r>
      <w:r>
        <w:rPr>
          <w:color w:val="363636"/>
          <w:spacing w:val="-21"/>
          <w:w w:val="110"/>
        </w:rPr>
        <w:t> </w:t>
      </w:r>
      <w:r>
        <w:rPr>
          <w:color w:val="363636"/>
          <w:w w:val="110"/>
        </w:rPr>
        <w:t>or</w:t>
      </w:r>
      <w:r>
        <w:rPr>
          <w:color w:val="363636"/>
          <w:spacing w:val="-21"/>
          <w:w w:val="110"/>
        </w:rPr>
        <w:t> </w:t>
      </w:r>
      <w:r>
        <w:rPr>
          <w:color w:val="363636"/>
          <w:w w:val="110"/>
        </w:rPr>
        <w:t>by</w:t>
      </w:r>
      <w:r>
        <w:rPr>
          <w:color w:val="363636"/>
          <w:spacing w:val="-21"/>
          <w:w w:val="110"/>
        </w:rPr>
        <w:t> </w:t>
      </w:r>
      <w:r>
        <w:rPr>
          <w:color w:val="363636"/>
          <w:w w:val="110"/>
        </w:rPr>
        <w:t>drinking</w:t>
      </w:r>
      <w:r>
        <w:rPr>
          <w:color w:val="363636"/>
          <w:spacing w:val="-21"/>
          <w:w w:val="110"/>
        </w:rPr>
        <w:t> </w:t>
      </w:r>
      <w:r>
        <w:rPr>
          <w:color w:val="363636"/>
          <w:w w:val="110"/>
        </w:rPr>
        <w:t>or</w:t>
      </w:r>
      <w:r>
        <w:rPr>
          <w:color w:val="363636"/>
          <w:spacing w:val="-21"/>
          <w:w w:val="110"/>
        </w:rPr>
        <w:t> </w:t>
      </w:r>
      <w:r>
        <w:rPr>
          <w:color w:val="363636"/>
          <w:w w:val="110"/>
        </w:rPr>
        <w:t>touching contaminated water, especially well water near farms or waste sites. Children in particular</w:t>
      </w:r>
      <w:r>
        <w:rPr>
          <w:color w:val="363636"/>
          <w:spacing w:val="-32"/>
          <w:w w:val="110"/>
        </w:rPr>
        <w:t> </w:t>
      </w:r>
      <w:r>
        <w:rPr>
          <w:color w:val="363636"/>
          <w:w w:val="110"/>
        </w:rPr>
        <w:t>can</w:t>
      </w:r>
      <w:r>
        <w:rPr>
          <w:color w:val="363636"/>
          <w:spacing w:val="-31"/>
          <w:w w:val="110"/>
        </w:rPr>
        <w:t> </w:t>
      </w:r>
      <w:r>
        <w:rPr>
          <w:color w:val="363636"/>
          <w:w w:val="110"/>
        </w:rPr>
        <w:t>be</w:t>
      </w:r>
      <w:r>
        <w:rPr>
          <w:color w:val="363636"/>
          <w:spacing w:val="-31"/>
          <w:w w:val="110"/>
        </w:rPr>
        <w:t> </w:t>
      </w:r>
      <w:r>
        <w:rPr>
          <w:color w:val="363636"/>
          <w:w w:val="110"/>
        </w:rPr>
        <w:t>exposed</w:t>
      </w:r>
      <w:r>
        <w:rPr>
          <w:color w:val="363636"/>
          <w:spacing w:val="-31"/>
          <w:w w:val="110"/>
        </w:rPr>
        <w:t> </w:t>
      </w:r>
      <w:r>
        <w:rPr>
          <w:color w:val="363636"/>
          <w:w w:val="110"/>
        </w:rPr>
        <w:t>by</w:t>
      </w:r>
      <w:r>
        <w:rPr>
          <w:color w:val="363636"/>
          <w:spacing w:val="-31"/>
          <w:w w:val="110"/>
        </w:rPr>
        <w:t> </w:t>
      </w:r>
      <w:r>
        <w:rPr>
          <w:color w:val="363636"/>
          <w:w w:val="110"/>
        </w:rPr>
        <w:t>playing</w:t>
      </w:r>
      <w:r>
        <w:rPr>
          <w:color w:val="363636"/>
          <w:spacing w:val="-32"/>
          <w:w w:val="110"/>
        </w:rPr>
        <w:t> </w:t>
      </w:r>
      <w:r>
        <w:rPr>
          <w:color w:val="363636"/>
          <w:w w:val="110"/>
        </w:rPr>
        <w:t>in</w:t>
      </w:r>
      <w:r>
        <w:rPr>
          <w:color w:val="363636"/>
          <w:spacing w:val="-31"/>
          <w:w w:val="110"/>
        </w:rPr>
        <w:t> </w:t>
      </w:r>
      <w:r>
        <w:rPr>
          <w:color w:val="363636"/>
          <w:w w:val="110"/>
        </w:rPr>
        <w:t>soils at or near waste sites containing dibromoethane</w:t>
      </w:r>
      <w:r>
        <w:rPr>
          <w:color w:val="363636"/>
          <w:w w:val="110"/>
          <w:sz w:val="21"/>
        </w:rPr>
        <w:t>(</w:t>
      </w:r>
      <w:r>
        <w:rPr>
          <w:color w:val="363636"/>
          <w:w w:val="110"/>
        </w:rPr>
        <w:t>2</w:t>
      </w:r>
      <w:r>
        <w:rPr>
          <w:color w:val="363636"/>
          <w:w w:val="110"/>
          <w:sz w:val="21"/>
        </w:rPr>
        <w:t>)</w:t>
      </w:r>
      <w:r>
        <w:rPr>
          <w:color w:val="363636"/>
          <w:w w:val="110"/>
        </w:rPr>
        <w:t>.</w:t>
      </w:r>
    </w:p>
    <w:p>
      <w:pPr>
        <w:pStyle w:val="BodyText"/>
        <w:rPr>
          <w:sz w:val="31"/>
        </w:rPr>
      </w:pPr>
      <w:r>
        <w:rPr/>
        <w:br w:type="column"/>
      </w:r>
      <w:r>
        <w:rPr>
          <w:sz w:val="31"/>
        </w:rPr>
      </w:r>
    </w:p>
    <w:p>
      <w:pPr>
        <w:pStyle w:val="Heading2"/>
        <w:ind w:left="352"/>
      </w:pPr>
      <w:r>
        <w:rPr>
          <w:color w:val="363636"/>
          <w:w w:val="110"/>
        </w:rPr>
        <w:t>Who is at Risk?</w:t>
      </w:r>
    </w:p>
    <w:p>
      <w:pPr>
        <w:pStyle w:val="BodyText"/>
        <w:spacing w:line="381" w:lineRule="auto" w:before="177"/>
        <w:ind w:left="352" w:right="915"/>
      </w:pPr>
      <w:r>
        <w:rPr>
          <w:color w:val="363636"/>
          <w:w w:val="105"/>
        </w:rPr>
        <w:t>Generally, your exposure to dibromoethane is much lower than levels that can harm</w:t>
      </w:r>
      <w:r>
        <w:rPr>
          <w:color w:val="363636"/>
          <w:spacing w:val="-42"/>
          <w:w w:val="105"/>
        </w:rPr>
        <w:t> </w:t>
      </w:r>
      <w:r>
        <w:rPr>
          <w:color w:val="363636"/>
          <w:w w:val="105"/>
        </w:rPr>
        <w:t>you. However, people in occupations that use dibromoethane may be exposed to greater concentrations than the general public </w:t>
      </w:r>
      <w:r>
        <w:rPr>
          <w:color w:val="363636"/>
          <w:w w:val="105"/>
          <w:sz w:val="21"/>
        </w:rPr>
        <w:t>(</w:t>
      </w:r>
      <w:r>
        <w:rPr>
          <w:color w:val="363636"/>
          <w:w w:val="105"/>
        </w:rPr>
        <w:t>2</w:t>
      </w:r>
      <w:r>
        <w:rPr>
          <w:color w:val="363636"/>
          <w:w w:val="105"/>
          <w:sz w:val="21"/>
        </w:rPr>
        <w:t>)</w:t>
      </w:r>
      <w:r>
        <w:rPr>
          <w:color w:val="363636"/>
          <w:w w:val="105"/>
        </w:rPr>
        <w:t>. Additionally, people at</w:t>
      </w:r>
      <w:r>
        <w:rPr>
          <w:color w:val="363636"/>
          <w:w w:val="105"/>
          <w:sz w:val="21"/>
        </w:rPr>
        <w:t>-</w:t>
      </w:r>
      <w:r>
        <w:rPr>
          <w:color w:val="363636"/>
          <w:w w:val="105"/>
        </w:rPr>
        <w:t>risk include those with pre</w:t>
      </w:r>
      <w:r>
        <w:rPr>
          <w:color w:val="363636"/>
          <w:w w:val="105"/>
          <w:sz w:val="21"/>
        </w:rPr>
        <w:t>-</w:t>
      </w:r>
      <w:r>
        <w:rPr>
          <w:color w:val="363636"/>
          <w:w w:val="105"/>
        </w:rPr>
        <w:t>existing skin disorders, eye problems, and impaired liver, kidney, and respiratory tract function. Children may also be more vulnerable due to higher lung surface</w:t>
      </w:r>
      <w:r>
        <w:rPr>
          <w:color w:val="363636"/>
          <w:w w:val="105"/>
          <w:sz w:val="21"/>
        </w:rPr>
        <w:t>-</w:t>
      </w:r>
      <w:r>
        <w:rPr>
          <w:color w:val="363636"/>
          <w:w w:val="105"/>
        </w:rPr>
        <w:t>area</w:t>
      </w:r>
      <w:r>
        <w:rPr>
          <w:color w:val="363636"/>
          <w:w w:val="105"/>
          <w:sz w:val="21"/>
        </w:rPr>
        <w:t>-</w:t>
      </w:r>
      <w:r>
        <w:rPr>
          <w:color w:val="363636"/>
          <w:w w:val="105"/>
        </w:rPr>
        <w:t>to</w:t>
      </w:r>
      <w:r>
        <w:rPr>
          <w:color w:val="363636"/>
          <w:w w:val="105"/>
          <w:sz w:val="21"/>
        </w:rPr>
        <w:t>-</w:t>
      </w:r>
      <w:r>
        <w:rPr>
          <w:color w:val="363636"/>
          <w:w w:val="105"/>
        </w:rPr>
        <w:t>body ratio</w:t>
      </w:r>
      <w:r>
        <w:rPr>
          <w:color w:val="363636"/>
          <w:spacing w:val="-32"/>
          <w:w w:val="105"/>
        </w:rPr>
        <w:t> </w:t>
      </w:r>
      <w:r>
        <w:rPr>
          <w:color w:val="363636"/>
          <w:w w:val="105"/>
          <w:sz w:val="21"/>
        </w:rPr>
        <w:t>(</w:t>
      </w:r>
      <w:r>
        <w:rPr>
          <w:color w:val="363636"/>
          <w:w w:val="105"/>
        </w:rPr>
        <w:t>3</w:t>
      </w:r>
      <w:r>
        <w:rPr>
          <w:color w:val="363636"/>
          <w:w w:val="105"/>
          <w:sz w:val="21"/>
        </w:rPr>
        <w:t>)</w:t>
      </w:r>
      <w:r>
        <w:rPr>
          <w:color w:val="363636"/>
          <w:w w:val="105"/>
        </w:rPr>
        <w:t>.</w:t>
      </w:r>
    </w:p>
    <w:p>
      <w:pPr>
        <w:pStyle w:val="Heading2"/>
        <w:spacing w:before="102"/>
        <w:ind w:left="352"/>
      </w:pPr>
      <w:r>
        <w:rPr>
          <w:color w:val="363636"/>
          <w:w w:val="115"/>
        </w:rPr>
        <w:t>Health Effects</w:t>
      </w:r>
    </w:p>
    <w:p>
      <w:pPr>
        <w:pStyle w:val="BodyText"/>
        <w:spacing w:line="381" w:lineRule="auto" w:before="176"/>
        <w:ind w:left="352" w:right="845"/>
      </w:pPr>
      <w:r>
        <w:rPr>
          <w:color w:val="363636"/>
          <w:w w:val="110"/>
        </w:rPr>
        <w:t>Exposure to dibromoethane can cause a variety of health effects. Respiratory symptoms of dibromoethane inhalation include</w:t>
      </w:r>
      <w:r>
        <w:rPr>
          <w:color w:val="363636"/>
          <w:spacing w:val="-30"/>
          <w:w w:val="110"/>
        </w:rPr>
        <w:t> </w:t>
      </w:r>
      <w:r>
        <w:rPr>
          <w:color w:val="363636"/>
          <w:w w:val="110"/>
        </w:rPr>
        <w:t>nose</w:t>
      </w:r>
      <w:r>
        <w:rPr>
          <w:color w:val="363636"/>
          <w:spacing w:val="-29"/>
          <w:w w:val="110"/>
        </w:rPr>
        <w:t> </w:t>
      </w:r>
      <w:r>
        <w:rPr>
          <w:color w:val="363636"/>
          <w:w w:val="110"/>
        </w:rPr>
        <w:t>and</w:t>
      </w:r>
      <w:r>
        <w:rPr>
          <w:color w:val="363636"/>
          <w:spacing w:val="-29"/>
          <w:w w:val="110"/>
        </w:rPr>
        <w:t> </w:t>
      </w:r>
      <w:r>
        <w:rPr>
          <w:color w:val="363636"/>
          <w:w w:val="110"/>
        </w:rPr>
        <w:t>throat</w:t>
      </w:r>
      <w:r>
        <w:rPr>
          <w:color w:val="363636"/>
          <w:spacing w:val="-29"/>
          <w:w w:val="110"/>
        </w:rPr>
        <w:t> </w:t>
      </w:r>
      <w:r>
        <w:rPr>
          <w:color w:val="363636"/>
          <w:w w:val="110"/>
        </w:rPr>
        <w:t>irritation.</w:t>
      </w:r>
      <w:r>
        <w:rPr>
          <w:color w:val="363636"/>
          <w:spacing w:val="-29"/>
          <w:w w:val="110"/>
        </w:rPr>
        <w:t> </w:t>
      </w:r>
      <w:r>
        <w:rPr>
          <w:color w:val="363636"/>
          <w:w w:val="110"/>
        </w:rPr>
        <w:t>Moderate to</w:t>
      </w:r>
      <w:r>
        <w:rPr>
          <w:color w:val="363636"/>
          <w:spacing w:val="-37"/>
          <w:w w:val="110"/>
        </w:rPr>
        <w:t> </w:t>
      </w:r>
      <w:r>
        <w:rPr>
          <w:color w:val="363636"/>
          <w:w w:val="110"/>
        </w:rPr>
        <w:t>severe</w:t>
      </w:r>
      <w:r>
        <w:rPr>
          <w:color w:val="363636"/>
          <w:spacing w:val="-36"/>
          <w:w w:val="110"/>
        </w:rPr>
        <w:t> </w:t>
      </w:r>
      <w:r>
        <w:rPr>
          <w:color w:val="363636"/>
          <w:w w:val="110"/>
        </w:rPr>
        <w:t>exposures</w:t>
      </w:r>
      <w:r>
        <w:rPr>
          <w:color w:val="363636"/>
          <w:spacing w:val="-36"/>
          <w:w w:val="110"/>
        </w:rPr>
        <w:t> </w:t>
      </w:r>
      <w:r>
        <w:rPr>
          <w:color w:val="363636"/>
          <w:w w:val="110"/>
        </w:rPr>
        <w:t>to</w:t>
      </w:r>
      <w:r>
        <w:rPr>
          <w:color w:val="363636"/>
          <w:spacing w:val="-36"/>
          <w:w w:val="110"/>
        </w:rPr>
        <w:t> </w:t>
      </w:r>
      <w:r>
        <w:rPr>
          <w:color w:val="363636"/>
          <w:w w:val="110"/>
        </w:rPr>
        <w:t>dibromoethane</w:t>
      </w:r>
      <w:r>
        <w:rPr>
          <w:color w:val="363636"/>
          <w:spacing w:val="-36"/>
          <w:w w:val="110"/>
        </w:rPr>
        <w:t> </w:t>
      </w:r>
      <w:r>
        <w:rPr>
          <w:color w:val="363636"/>
          <w:w w:val="110"/>
        </w:rPr>
        <w:t>may produce respiratory issues ranging from cough, chest pain, and shortness of breath to</w:t>
      </w:r>
      <w:r>
        <w:rPr>
          <w:color w:val="363636"/>
          <w:spacing w:val="-40"/>
          <w:w w:val="110"/>
        </w:rPr>
        <w:t> </w:t>
      </w:r>
      <w:r>
        <w:rPr>
          <w:color w:val="363636"/>
          <w:w w:val="110"/>
        </w:rPr>
        <w:t>bronchitis,</w:t>
      </w:r>
      <w:r>
        <w:rPr>
          <w:color w:val="363636"/>
          <w:spacing w:val="-39"/>
          <w:w w:val="110"/>
        </w:rPr>
        <w:t> </w:t>
      </w:r>
      <w:r>
        <w:rPr>
          <w:color w:val="363636"/>
          <w:w w:val="110"/>
        </w:rPr>
        <w:t>pulmonary</w:t>
      </w:r>
      <w:r>
        <w:rPr>
          <w:color w:val="363636"/>
          <w:spacing w:val="-40"/>
          <w:w w:val="110"/>
        </w:rPr>
        <w:t> </w:t>
      </w:r>
      <w:r>
        <w:rPr>
          <w:color w:val="363636"/>
          <w:w w:val="110"/>
        </w:rPr>
        <w:t>edema</w:t>
      </w:r>
      <w:r>
        <w:rPr>
          <w:color w:val="363636"/>
          <w:spacing w:val="-39"/>
          <w:w w:val="110"/>
        </w:rPr>
        <w:t> </w:t>
      </w:r>
      <w:r>
        <w:rPr>
          <w:color w:val="363636"/>
          <w:w w:val="110"/>
          <w:sz w:val="21"/>
        </w:rPr>
        <w:t>(</w:t>
      </w:r>
      <w:r>
        <w:rPr>
          <w:color w:val="363636"/>
          <w:w w:val="110"/>
        </w:rPr>
        <w:t>excess</w:t>
      </w:r>
      <w:r>
        <w:rPr>
          <w:color w:val="363636"/>
          <w:spacing w:val="-39"/>
          <w:w w:val="110"/>
        </w:rPr>
        <w:t> </w:t>
      </w:r>
      <w:r>
        <w:rPr>
          <w:color w:val="363636"/>
          <w:spacing w:val="-3"/>
          <w:w w:val="110"/>
        </w:rPr>
        <w:t>fluid </w:t>
      </w:r>
      <w:r>
        <w:rPr>
          <w:color w:val="363636"/>
          <w:w w:val="110"/>
        </w:rPr>
        <w:t>in</w:t>
      </w:r>
      <w:r>
        <w:rPr>
          <w:color w:val="363636"/>
          <w:spacing w:val="-22"/>
          <w:w w:val="110"/>
        </w:rPr>
        <w:t> </w:t>
      </w:r>
      <w:r>
        <w:rPr>
          <w:color w:val="363636"/>
          <w:w w:val="110"/>
        </w:rPr>
        <w:t>lungs</w:t>
      </w:r>
      <w:r>
        <w:rPr>
          <w:color w:val="363636"/>
          <w:w w:val="110"/>
          <w:sz w:val="21"/>
        </w:rPr>
        <w:t>)</w:t>
      </w:r>
      <w:r>
        <w:rPr>
          <w:color w:val="363636"/>
          <w:w w:val="110"/>
        </w:rPr>
        <w:t>,</w:t>
      </w:r>
      <w:r>
        <w:rPr>
          <w:color w:val="363636"/>
          <w:spacing w:val="-22"/>
          <w:w w:val="110"/>
        </w:rPr>
        <w:t> </w:t>
      </w:r>
      <w:r>
        <w:rPr>
          <w:color w:val="363636"/>
          <w:w w:val="110"/>
        </w:rPr>
        <w:t>and</w:t>
      </w:r>
      <w:r>
        <w:rPr>
          <w:color w:val="363636"/>
          <w:spacing w:val="-22"/>
          <w:w w:val="110"/>
        </w:rPr>
        <w:t> </w:t>
      </w:r>
      <w:r>
        <w:rPr>
          <w:color w:val="363636"/>
          <w:w w:val="110"/>
        </w:rPr>
        <w:t>hemorrhage</w:t>
      </w:r>
      <w:r>
        <w:rPr>
          <w:color w:val="363636"/>
          <w:spacing w:val="-21"/>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before="209"/>
        <w:ind w:left="352" w:right="947"/>
      </w:pPr>
      <w:r>
        <w:rPr>
          <w:color w:val="363636"/>
          <w:w w:val="110"/>
        </w:rPr>
        <w:t>Dibromoethane may also impact the brain and</w:t>
      </w:r>
      <w:r>
        <w:rPr>
          <w:color w:val="363636"/>
          <w:spacing w:val="-38"/>
          <w:w w:val="110"/>
        </w:rPr>
        <w:t> </w:t>
      </w:r>
      <w:r>
        <w:rPr>
          <w:color w:val="363636"/>
          <w:w w:val="110"/>
        </w:rPr>
        <w:t>spinal</w:t>
      </w:r>
      <w:r>
        <w:rPr>
          <w:color w:val="363636"/>
          <w:spacing w:val="-38"/>
          <w:w w:val="110"/>
        </w:rPr>
        <w:t> </w:t>
      </w:r>
      <w:r>
        <w:rPr>
          <w:color w:val="363636"/>
          <w:w w:val="110"/>
        </w:rPr>
        <w:t>cord.</w:t>
      </w:r>
      <w:r>
        <w:rPr>
          <w:color w:val="363636"/>
          <w:spacing w:val="-37"/>
          <w:w w:val="110"/>
        </w:rPr>
        <w:t> </w:t>
      </w:r>
      <w:r>
        <w:rPr>
          <w:color w:val="363636"/>
          <w:w w:val="110"/>
        </w:rPr>
        <w:t>Workers</w:t>
      </w:r>
      <w:r>
        <w:rPr>
          <w:color w:val="363636"/>
          <w:spacing w:val="-38"/>
          <w:w w:val="110"/>
        </w:rPr>
        <w:t> </w:t>
      </w:r>
      <w:r>
        <w:rPr>
          <w:color w:val="363636"/>
          <w:w w:val="110"/>
        </w:rPr>
        <w:t>have</w:t>
      </w:r>
      <w:r>
        <w:rPr>
          <w:color w:val="363636"/>
          <w:spacing w:val="-38"/>
          <w:w w:val="110"/>
        </w:rPr>
        <w:t> </w:t>
      </w:r>
      <w:r>
        <w:rPr>
          <w:color w:val="363636"/>
          <w:w w:val="110"/>
        </w:rPr>
        <w:t>reported</w:t>
      </w:r>
      <w:r>
        <w:rPr>
          <w:color w:val="363636"/>
          <w:spacing w:val="-37"/>
          <w:w w:val="110"/>
        </w:rPr>
        <w:t> </w:t>
      </w:r>
      <w:r>
        <w:rPr>
          <w:color w:val="363636"/>
          <w:spacing w:val="-3"/>
          <w:w w:val="110"/>
        </w:rPr>
        <w:t>that </w:t>
      </w:r>
      <w:r>
        <w:rPr>
          <w:color w:val="363636"/>
          <w:w w:val="110"/>
        </w:rPr>
        <w:t>inhaling dibromoethane led to drowsiness and</w:t>
      </w:r>
      <w:r>
        <w:rPr>
          <w:color w:val="363636"/>
          <w:spacing w:val="-31"/>
          <w:w w:val="110"/>
        </w:rPr>
        <w:t> </w:t>
      </w:r>
      <w:r>
        <w:rPr>
          <w:color w:val="363636"/>
          <w:w w:val="110"/>
        </w:rPr>
        <w:t>confusion</w:t>
      </w:r>
      <w:r>
        <w:rPr>
          <w:color w:val="363636"/>
          <w:spacing w:val="-30"/>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1"/>
          <w:w w:val="110"/>
        </w:rPr>
        <w:t> </w:t>
      </w:r>
      <w:r>
        <w:rPr>
          <w:color w:val="363636"/>
          <w:w w:val="110"/>
        </w:rPr>
        <w:t>The</w:t>
      </w:r>
      <w:r>
        <w:rPr>
          <w:color w:val="363636"/>
          <w:spacing w:val="-30"/>
          <w:w w:val="110"/>
        </w:rPr>
        <w:t> </w:t>
      </w:r>
      <w:r>
        <w:rPr>
          <w:color w:val="363636"/>
          <w:w w:val="110"/>
        </w:rPr>
        <w:t>inhalation</w:t>
      </w:r>
      <w:r>
        <w:rPr>
          <w:color w:val="363636"/>
          <w:spacing w:val="-31"/>
          <w:w w:val="110"/>
        </w:rPr>
        <w:t> </w:t>
      </w:r>
      <w:r>
        <w:rPr>
          <w:color w:val="363636"/>
          <w:w w:val="110"/>
        </w:rPr>
        <w:t>of</w:t>
      </w:r>
      <w:r>
        <w:rPr>
          <w:color w:val="363636"/>
          <w:spacing w:val="-30"/>
          <w:w w:val="110"/>
        </w:rPr>
        <w:t> </w:t>
      </w:r>
      <w:r>
        <w:rPr>
          <w:color w:val="363636"/>
          <w:w w:val="110"/>
        </w:rPr>
        <w:t>vapors in</w:t>
      </w:r>
      <w:r>
        <w:rPr>
          <w:color w:val="363636"/>
          <w:spacing w:val="-25"/>
          <w:w w:val="110"/>
        </w:rPr>
        <w:t> </w:t>
      </w:r>
      <w:r>
        <w:rPr>
          <w:color w:val="363636"/>
          <w:w w:val="110"/>
        </w:rPr>
        <w:t>a</w:t>
      </w:r>
      <w:r>
        <w:rPr>
          <w:color w:val="363636"/>
          <w:spacing w:val="-24"/>
          <w:w w:val="110"/>
        </w:rPr>
        <w:t> </w:t>
      </w:r>
      <w:r>
        <w:rPr>
          <w:color w:val="363636"/>
          <w:w w:val="110"/>
        </w:rPr>
        <w:t>confined,</w:t>
      </w:r>
      <w:r>
        <w:rPr>
          <w:color w:val="363636"/>
          <w:spacing w:val="-25"/>
          <w:w w:val="110"/>
        </w:rPr>
        <w:t> </w:t>
      </w:r>
      <w:r>
        <w:rPr>
          <w:color w:val="363636"/>
          <w:w w:val="110"/>
        </w:rPr>
        <w:t>oxygen</w:t>
      </w:r>
      <w:r>
        <w:rPr>
          <w:color w:val="363636"/>
          <w:w w:val="110"/>
          <w:sz w:val="21"/>
        </w:rPr>
        <w:t>-</w:t>
      </w:r>
      <w:r>
        <w:rPr>
          <w:color w:val="363636"/>
          <w:w w:val="110"/>
        </w:rPr>
        <w:t>deprived</w:t>
      </w:r>
      <w:r>
        <w:rPr>
          <w:color w:val="363636"/>
          <w:spacing w:val="-24"/>
          <w:w w:val="110"/>
        </w:rPr>
        <w:t> </w:t>
      </w:r>
      <w:r>
        <w:rPr>
          <w:color w:val="363636"/>
          <w:w w:val="110"/>
        </w:rPr>
        <w:t>space</w:t>
      </w:r>
    </w:p>
    <w:p>
      <w:pPr>
        <w:pStyle w:val="BodyText"/>
        <w:spacing w:line="381" w:lineRule="auto"/>
        <w:ind w:left="352" w:right="915"/>
      </w:pPr>
      <w:r>
        <w:rPr>
          <w:color w:val="363636"/>
          <w:w w:val="105"/>
        </w:rPr>
        <w:t>has caused unconsciousness, coma, and death </w:t>
      </w:r>
      <w:r>
        <w:rPr>
          <w:color w:val="363636"/>
          <w:w w:val="105"/>
          <w:sz w:val="21"/>
        </w:rPr>
        <w:t>(</w:t>
      </w:r>
      <w:r>
        <w:rPr>
          <w:color w:val="363636"/>
          <w:w w:val="105"/>
        </w:rPr>
        <w:t>3</w:t>
      </w:r>
      <w:r>
        <w:rPr>
          <w:color w:val="363636"/>
          <w:w w:val="105"/>
          <w:sz w:val="21"/>
        </w:rPr>
        <w:t>)</w:t>
      </w:r>
      <w:r>
        <w:rPr>
          <w:color w:val="363636"/>
          <w:w w:val="105"/>
        </w:rPr>
        <w:t>.</w:t>
      </w:r>
    </w:p>
    <w:p>
      <w:pPr>
        <w:spacing w:after="0" w:line="381" w:lineRule="auto"/>
        <w:sectPr>
          <w:type w:val="continuous"/>
          <w:pgSz w:w="11910" w:h="16850"/>
          <w:pgMar w:top="1600" w:bottom="280" w:left="0" w:right="0"/>
          <w:cols w:num="2" w:equalWidth="0">
            <w:col w:w="5866" w:space="40"/>
            <w:col w:w="6004"/>
          </w:cols>
        </w:sectPr>
      </w:pPr>
    </w:p>
    <w:p>
      <w:pPr>
        <w:rPr>
          <w:sz w:val="2"/>
          <w:szCs w:val="2"/>
        </w:rPr>
      </w:pPr>
      <w:r>
        <w:rPr/>
        <w:pict>
          <v:group style="position:absolute;margin-left:-.000001pt;margin-top:793.370972pt;width:595.5pt;height:48.9pt;mso-position-horizontal-relative:page;mso-position-vertical-relative:page;z-index:15753728" coordorigin="0,15867" coordsize="11910,978">
            <v:rect style="position:absolute;left:0;top:15867;width:11910;height:978" filled="true" fillcolor="#93d5e6" stroked="false">
              <v:fill type="solid"/>
            </v:rect>
            <v:shape style="position:absolute;left:1137;top:16256;width:7499;height:223" type="#_x0000_t202" filled="false" stroked="false">
              <v:textbox inset="0,0,0,0">
                <w:txbxContent>
                  <w:p>
                    <w:pPr>
                      <w:spacing w:line="223" w:lineRule="exact" w:before="0"/>
                      <w:ind w:left="0" w:right="0" w:firstLine="0"/>
                      <w:jc w:val="left"/>
                      <w:rPr>
                        <w:sz w:val="21"/>
                      </w:rPr>
                    </w:pPr>
                    <w:r>
                      <w:rPr>
                        <w:color w:val="363636"/>
                        <w:spacing w:val="9"/>
                        <w:w w:val="105"/>
                        <w:sz w:val="21"/>
                      </w:rPr>
                      <w:t>1, 2</w:t>
                    </w:r>
                    <w:r>
                      <w:rPr>
                        <w:rFonts w:ascii="BM HANNA"/>
                        <w:color w:val="363636"/>
                        <w:spacing w:val="9"/>
                        <w:w w:val="105"/>
                        <w:sz w:val="22"/>
                      </w:rPr>
                      <w:t>-</w:t>
                    </w:r>
                    <w:r>
                      <w:rPr>
                        <w:rFonts w:ascii="BM HANNA"/>
                        <w:color w:val="363636"/>
                        <w:spacing w:val="-50"/>
                        <w:w w:val="105"/>
                        <w:sz w:val="22"/>
                      </w:rPr>
                      <w:t> </w:t>
                    </w:r>
                    <w:r>
                      <w:rPr>
                        <w:color w:val="363636"/>
                        <w:spacing w:val="17"/>
                        <w:w w:val="105"/>
                        <w:sz w:val="21"/>
                      </w:rPr>
                      <w:t>DIBROMOETHANE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 </w:t>
                    </w:r>
                    <w:r>
                      <w:rPr>
                        <w:color w:val="363636"/>
                        <w:spacing w:val="16"/>
                        <w:w w:val="105"/>
                        <w:sz w:val="21"/>
                      </w:rPr>
                      <w:t>ALLIANCE HOUSTON</w:t>
                    </w:r>
                  </w:p>
                </w:txbxContent>
              </v:textbox>
              <w10:wrap type="none"/>
            </v:shape>
            <v:shape style="position:absolute;left:10577;top:1626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8"/>
        <w:ind w:left="1089"/>
        <w:rPr>
          <w:rFonts w:ascii="BM HANNA"/>
          <w:sz w:val="33"/>
        </w:rPr>
      </w:pPr>
      <w:r>
        <w:rPr>
          <w:color w:val="363636"/>
          <w:w w:val="115"/>
        </w:rPr>
        <w:t>Health Effects</w:t>
      </w:r>
      <w:r>
        <w:rPr>
          <w:color w:val="363636"/>
          <w:spacing w:val="-84"/>
          <w:w w:val="115"/>
        </w:rPr>
        <w:t> </w:t>
      </w:r>
      <w:r>
        <w:rPr>
          <w:rFonts w:ascii="BM HANNA"/>
          <w:color w:val="363636"/>
          <w:w w:val="115"/>
          <w:sz w:val="33"/>
        </w:rPr>
        <w:t>(</w:t>
      </w:r>
      <w:r>
        <w:rPr>
          <w:color w:val="363636"/>
          <w:w w:val="115"/>
        </w:rPr>
        <w:t>cont.</w:t>
      </w:r>
      <w:r>
        <w:rPr>
          <w:rFonts w:ascii="BM HANNA"/>
          <w:color w:val="363636"/>
          <w:w w:val="115"/>
          <w:sz w:val="33"/>
        </w:rPr>
        <w:t>)</w:t>
      </w:r>
    </w:p>
    <w:p>
      <w:pPr>
        <w:pStyle w:val="BodyText"/>
        <w:spacing w:line="381" w:lineRule="auto" w:before="112"/>
        <w:ind w:left="1089" w:right="63"/>
      </w:pPr>
      <w:r>
        <w:rPr>
          <w:color w:val="363636"/>
          <w:w w:val="110"/>
        </w:rPr>
        <w:t>Liquid dibromoethane is a skin irritant. In worker</w:t>
      </w:r>
      <w:r>
        <w:rPr>
          <w:color w:val="363636"/>
          <w:spacing w:val="-36"/>
          <w:w w:val="110"/>
        </w:rPr>
        <w:t> </w:t>
      </w:r>
      <w:r>
        <w:rPr>
          <w:color w:val="363636"/>
          <w:w w:val="110"/>
        </w:rPr>
        <w:t>studies,</w:t>
      </w:r>
      <w:r>
        <w:rPr>
          <w:color w:val="363636"/>
          <w:spacing w:val="-35"/>
          <w:w w:val="110"/>
        </w:rPr>
        <w:t> </w:t>
      </w:r>
      <w:r>
        <w:rPr>
          <w:color w:val="363636"/>
          <w:w w:val="110"/>
        </w:rPr>
        <w:t>skin</w:t>
      </w:r>
      <w:r>
        <w:rPr>
          <w:color w:val="363636"/>
          <w:spacing w:val="-35"/>
          <w:w w:val="110"/>
        </w:rPr>
        <w:t> </w:t>
      </w:r>
      <w:r>
        <w:rPr>
          <w:color w:val="363636"/>
          <w:w w:val="110"/>
        </w:rPr>
        <w:t>contact</w:t>
      </w:r>
      <w:r>
        <w:rPr>
          <w:color w:val="363636"/>
          <w:spacing w:val="-35"/>
          <w:w w:val="110"/>
        </w:rPr>
        <w:t> </w:t>
      </w:r>
      <w:r>
        <w:rPr>
          <w:color w:val="363636"/>
          <w:w w:val="110"/>
        </w:rPr>
        <w:t>led</w:t>
      </w:r>
      <w:r>
        <w:rPr>
          <w:color w:val="363636"/>
          <w:spacing w:val="-35"/>
          <w:w w:val="110"/>
        </w:rPr>
        <w:t> </w:t>
      </w:r>
      <w:r>
        <w:rPr>
          <w:color w:val="363636"/>
          <w:w w:val="110"/>
        </w:rPr>
        <w:t>to</w:t>
      </w:r>
      <w:r>
        <w:rPr>
          <w:color w:val="363636"/>
          <w:spacing w:val="-35"/>
          <w:w w:val="110"/>
        </w:rPr>
        <w:t> </w:t>
      </w:r>
      <w:r>
        <w:rPr>
          <w:color w:val="363636"/>
          <w:w w:val="110"/>
        </w:rPr>
        <w:t>erythema </w:t>
      </w:r>
      <w:r>
        <w:rPr>
          <w:color w:val="363636"/>
          <w:w w:val="110"/>
          <w:sz w:val="21"/>
        </w:rPr>
        <w:t>(</w:t>
      </w:r>
      <w:r>
        <w:rPr>
          <w:color w:val="363636"/>
          <w:w w:val="110"/>
        </w:rPr>
        <w:t>skin redness</w:t>
      </w:r>
      <w:r>
        <w:rPr>
          <w:color w:val="363636"/>
          <w:w w:val="110"/>
          <w:sz w:val="21"/>
        </w:rPr>
        <w:t>) </w:t>
      </w:r>
      <w:r>
        <w:rPr>
          <w:color w:val="363636"/>
          <w:w w:val="110"/>
        </w:rPr>
        <w:t>and discomfort. Prolonged contact</w:t>
      </w:r>
      <w:r>
        <w:rPr>
          <w:color w:val="363636"/>
          <w:spacing w:val="-39"/>
          <w:w w:val="110"/>
        </w:rPr>
        <w:t> </w:t>
      </w:r>
      <w:r>
        <w:rPr>
          <w:color w:val="363636"/>
          <w:w w:val="110"/>
        </w:rPr>
        <w:t>may</w:t>
      </w:r>
      <w:r>
        <w:rPr>
          <w:color w:val="363636"/>
          <w:spacing w:val="-38"/>
          <w:w w:val="110"/>
        </w:rPr>
        <w:t> </w:t>
      </w:r>
      <w:r>
        <w:rPr>
          <w:color w:val="363636"/>
          <w:w w:val="110"/>
        </w:rPr>
        <w:t>cause</w:t>
      </w:r>
      <w:r>
        <w:rPr>
          <w:color w:val="363636"/>
          <w:spacing w:val="-38"/>
          <w:w w:val="110"/>
        </w:rPr>
        <w:t> </w:t>
      </w:r>
      <w:r>
        <w:rPr>
          <w:color w:val="363636"/>
          <w:w w:val="110"/>
        </w:rPr>
        <w:t>blistering</w:t>
      </w:r>
      <w:r>
        <w:rPr>
          <w:color w:val="363636"/>
          <w:spacing w:val="-38"/>
          <w:w w:val="110"/>
        </w:rPr>
        <w:t> </w:t>
      </w:r>
      <w:r>
        <w:rPr>
          <w:color w:val="363636"/>
          <w:w w:val="110"/>
        </w:rPr>
        <w:t>and</w:t>
      </w:r>
      <w:r>
        <w:rPr>
          <w:color w:val="363636"/>
          <w:spacing w:val="-38"/>
          <w:w w:val="110"/>
        </w:rPr>
        <w:t> </w:t>
      </w:r>
      <w:r>
        <w:rPr>
          <w:color w:val="363636"/>
          <w:w w:val="110"/>
        </w:rPr>
        <w:t>skin</w:t>
      </w:r>
      <w:r>
        <w:rPr>
          <w:color w:val="363636"/>
          <w:spacing w:val="-38"/>
          <w:w w:val="110"/>
        </w:rPr>
        <w:t> </w:t>
      </w:r>
      <w:r>
        <w:rPr>
          <w:color w:val="363636"/>
          <w:w w:val="110"/>
        </w:rPr>
        <w:t>ulcers </w:t>
      </w:r>
      <w:r>
        <w:rPr>
          <w:color w:val="363636"/>
          <w:w w:val="110"/>
          <w:sz w:val="21"/>
        </w:rPr>
        <w:t>(</w:t>
      </w:r>
      <w:r>
        <w:rPr>
          <w:color w:val="363636"/>
          <w:w w:val="110"/>
        </w:rPr>
        <w:t>1,3</w:t>
      </w:r>
      <w:r>
        <w:rPr>
          <w:color w:val="363636"/>
          <w:w w:val="110"/>
          <w:sz w:val="21"/>
        </w:rPr>
        <w:t>)</w:t>
      </w:r>
      <w:r>
        <w:rPr>
          <w:color w:val="363636"/>
          <w:w w:val="110"/>
        </w:rPr>
        <w:t>.</w:t>
      </w:r>
    </w:p>
    <w:p>
      <w:pPr>
        <w:pStyle w:val="BodyText"/>
        <w:spacing w:line="381" w:lineRule="auto" w:before="209"/>
        <w:ind w:left="1089"/>
      </w:pPr>
      <w:r>
        <w:rPr>
          <w:color w:val="363636"/>
          <w:w w:val="110"/>
        </w:rPr>
        <w:t>Exposure</w:t>
      </w:r>
      <w:r>
        <w:rPr>
          <w:color w:val="363636"/>
          <w:spacing w:val="-37"/>
          <w:w w:val="110"/>
        </w:rPr>
        <w:t> </w:t>
      </w:r>
      <w:r>
        <w:rPr>
          <w:color w:val="363636"/>
          <w:w w:val="110"/>
        </w:rPr>
        <w:t>to</w:t>
      </w:r>
      <w:r>
        <w:rPr>
          <w:color w:val="363636"/>
          <w:spacing w:val="-37"/>
          <w:w w:val="110"/>
        </w:rPr>
        <w:t> </w:t>
      </w:r>
      <w:r>
        <w:rPr>
          <w:color w:val="363636"/>
          <w:w w:val="110"/>
        </w:rPr>
        <w:t>dibromoethane</w:t>
      </w:r>
      <w:r>
        <w:rPr>
          <w:color w:val="363636"/>
          <w:spacing w:val="-36"/>
          <w:w w:val="110"/>
        </w:rPr>
        <w:t> </w:t>
      </w:r>
      <w:r>
        <w:rPr>
          <w:color w:val="363636"/>
          <w:w w:val="110"/>
        </w:rPr>
        <w:t>can</w:t>
      </w:r>
      <w:r>
        <w:rPr>
          <w:color w:val="363636"/>
          <w:spacing w:val="-37"/>
          <w:w w:val="110"/>
        </w:rPr>
        <w:t> </w:t>
      </w:r>
      <w:r>
        <w:rPr>
          <w:color w:val="363636"/>
          <w:w w:val="110"/>
        </w:rPr>
        <w:t>also</w:t>
      </w:r>
      <w:r>
        <w:rPr>
          <w:color w:val="363636"/>
          <w:spacing w:val="-37"/>
          <w:w w:val="110"/>
        </w:rPr>
        <w:t> </w:t>
      </w:r>
      <w:r>
        <w:rPr>
          <w:color w:val="363636"/>
          <w:w w:val="110"/>
        </w:rPr>
        <w:t>cause serious</w:t>
      </w:r>
      <w:r>
        <w:rPr>
          <w:color w:val="363636"/>
          <w:spacing w:val="-34"/>
          <w:w w:val="110"/>
        </w:rPr>
        <w:t> </w:t>
      </w:r>
      <w:r>
        <w:rPr>
          <w:color w:val="363636"/>
          <w:w w:val="110"/>
        </w:rPr>
        <w:t>systemic</w:t>
      </w:r>
      <w:r>
        <w:rPr>
          <w:color w:val="363636"/>
          <w:spacing w:val="-34"/>
          <w:w w:val="110"/>
        </w:rPr>
        <w:t> </w:t>
      </w:r>
      <w:r>
        <w:rPr>
          <w:color w:val="363636"/>
          <w:w w:val="110"/>
        </w:rPr>
        <w:t>health</w:t>
      </w:r>
      <w:r>
        <w:rPr>
          <w:color w:val="363636"/>
          <w:spacing w:val="-33"/>
          <w:w w:val="110"/>
        </w:rPr>
        <w:t> </w:t>
      </w:r>
      <w:r>
        <w:rPr>
          <w:color w:val="363636"/>
          <w:w w:val="110"/>
        </w:rPr>
        <w:t>effects,</w:t>
      </w:r>
      <w:r>
        <w:rPr>
          <w:color w:val="363636"/>
          <w:spacing w:val="-34"/>
          <w:w w:val="110"/>
        </w:rPr>
        <w:t> </w:t>
      </w:r>
      <w:r>
        <w:rPr>
          <w:color w:val="363636"/>
          <w:w w:val="110"/>
        </w:rPr>
        <w:t>including</w:t>
      </w:r>
      <w:r>
        <w:rPr>
          <w:color w:val="363636"/>
          <w:spacing w:val="-34"/>
          <w:w w:val="110"/>
        </w:rPr>
        <w:t> </w:t>
      </w:r>
      <w:r>
        <w:rPr>
          <w:color w:val="363636"/>
          <w:w w:val="110"/>
        </w:rPr>
        <w:t>in the</w:t>
      </w:r>
      <w:r>
        <w:rPr>
          <w:color w:val="363636"/>
          <w:spacing w:val="-36"/>
          <w:w w:val="110"/>
        </w:rPr>
        <w:t> </w:t>
      </w:r>
      <w:r>
        <w:rPr>
          <w:color w:val="363636"/>
          <w:w w:val="110"/>
        </w:rPr>
        <w:t>liver,</w:t>
      </w:r>
      <w:r>
        <w:rPr>
          <w:color w:val="363636"/>
          <w:spacing w:val="-36"/>
          <w:w w:val="110"/>
        </w:rPr>
        <w:t> </w:t>
      </w:r>
      <w:r>
        <w:rPr>
          <w:color w:val="363636"/>
          <w:w w:val="110"/>
        </w:rPr>
        <w:t>kidneys,</w:t>
      </w:r>
      <w:r>
        <w:rPr>
          <w:color w:val="363636"/>
          <w:spacing w:val="-35"/>
          <w:w w:val="110"/>
        </w:rPr>
        <w:t> </w:t>
      </w:r>
      <w:r>
        <w:rPr>
          <w:color w:val="363636"/>
          <w:w w:val="110"/>
        </w:rPr>
        <w:t>gastrointestinal</w:t>
      </w:r>
      <w:r>
        <w:rPr>
          <w:color w:val="363636"/>
          <w:spacing w:val="-36"/>
          <w:w w:val="110"/>
        </w:rPr>
        <w:t> </w:t>
      </w:r>
      <w:r>
        <w:rPr>
          <w:color w:val="363636"/>
          <w:w w:val="110"/>
        </w:rPr>
        <w:t>tract,</w:t>
      </w:r>
      <w:r>
        <w:rPr>
          <w:color w:val="363636"/>
          <w:spacing w:val="-35"/>
          <w:w w:val="110"/>
        </w:rPr>
        <w:t> </w:t>
      </w:r>
      <w:r>
        <w:rPr>
          <w:color w:val="363636"/>
          <w:w w:val="110"/>
        </w:rPr>
        <w:t>and reproductive</w:t>
      </w:r>
      <w:r>
        <w:rPr>
          <w:color w:val="363636"/>
          <w:spacing w:val="-33"/>
          <w:w w:val="110"/>
        </w:rPr>
        <w:t> </w:t>
      </w:r>
      <w:r>
        <w:rPr>
          <w:color w:val="363636"/>
          <w:w w:val="110"/>
        </w:rPr>
        <w:t>organs.</w:t>
      </w:r>
      <w:r>
        <w:rPr>
          <w:color w:val="363636"/>
          <w:spacing w:val="-33"/>
          <w:w w:val="110"/>
        </w:rPr>
        <w:t> </w:t>
      </w:r>
      <w:r>
        <w:rPr>
          <w:color w:val="363636"/>
          <w:w w:val="110"/>
        </w:rPr>
        <w:t>Inhalation</w:t>
      </w:r>
      <w:r>
        <w:rPr>
          <w:color w:val="363636"/>
          <w:spacing w:val="-33"/>
          <w:w w:val="110"/>
        </w:rPr>
        <w:t> </w:t>
      </w:r>
      <w:r>
        <w:rPr>
          <w:color w:val="363636"/>
          <w:w w:val="110"/>
        </w:rPr>
        <w:t>or</w:t>
      </w:r>
      <w:r>
        <w:rPr>
          <w:color w:val="363636"/>
          <w:spacing w:val="-33"/>
          <w:w w:val="110"/>
        </w:rPr>
        <w:t> </w:t>
      </w:r>
      <w:r>
        <w:rPr>
          <w:color w:val="363636"/>
          <w:w w:val="110"/>
        </w:rPr>
        <w:t>ingestion of</w:t>
      </w:r>
      <w:r>
        <w:rPr>
          <w:color w:val="363636"/>
          <w:spacing w:val="-35"/>
          <w:w w:val="110"/>
        </w:rPr>
        <w:t> </w:t>
      </w:r>
      <w:r>
        <w:rPr>
          <w:color w:val="363636"/>
          <w:w w:val="110"/>
        </w:rPr>
        <w:t>dibromoethane</w:t>
      </w:r>
      <w:r>
        <w:rPr>
          <w:color w:val="363636"/>
          <w:spacing w:val="-34"/>
          <w:w w:val="110"/>
        </w:rPr>
        <w:t> </w:t>
      </w:r>
      <w:r>
        <w:rPr>
          <w:color w:val="363636"/>
          <w:w w:val="110"/>
        </w:rPr>
        <w:t>has</w:t>
      </w:r>
      <w:r>
        <w:rPr>
          <w:color w:val="363636"/>
          <w:spacing w:val="-34"/>
          <w:w w:val="110"/>
        </w:rPr>
        <w:t> </w:t>
      </w:r>
      <w:r>
        <w:rPr>
          <w:color w:val="363636"/>
          <w:w w:val="110"/>
        </w:rPr>
        <w:t>resulted</w:t>
      </w:r>
      <w:r>
        <w:rPr>
          <w:color w:val="363636"/>
          <w:spacing w:val="-34"/>
          <w:w w:val="110"/>
        </w:rPr>
        <w:t> </w:t>
      </w:r>
      <w:r>
        <w:rPr>
          <w:color w:val="363636"/>
          <w:w w:val="110"/>
        </w:rPr>
        <w:t>in</w:t>
      </w:r>
      <w:r>
        <w:rPr>
          <w:color w:val="363636"/>
          <w:spacing w:val="-34"/>
          <w:w w:val="110"/>
        </w:rPr>
        <w:t> </w:t>
      </w:r>
      <w:r>
        <w:rPr>
          <w:color w:val="363636"/>
          <w:w w:val="110"/>
        </w:rPr>
        <w:t>liver</w:t>
      </w:r>
      <w:r>
        <w:rPr>
          <w:color w:val="363636"/>
          <w:spacing w:val="-35"/>
          <w:w w:val="110"/>
        </w:rPr>
        <w:t> </w:t>
      </w:r>
      <w:r>
        <w:rPr>
          <w:color w:val="363636"/>
          <w:w w:val="110"/>
        </w:rPr>
        <w:t>failure and necrosis. In several cases of dibromoethane poisoning, lesions in the kidneys were reported. Ingesting dibromoethane can also cause vomiting, diarrhea, nausea, and abdominal pain. In animal studies, ingestion led to gastrointestinal lesions. Lastly, worker studies show that inhalation and oral exposure to dibromoethane may lead to infertility and damage to male reproductive </w:t>
      </w:r>
      <w:r>
        <w:rPr>
          <w:color w:val="363636"/>
          <w:w w:val="105"/>
        </w:rPr>
        <w:t>organs</w:t>
      </w:r>
      <w:r>
        <w:rPr>
          <w:color w:val="363636"/>
          <w:spacing w:val="-13"/>
          <w:w w:val="105"/>
        </w:rPr>
        <w:t> </w:t>
      </w:r>
      <w:r>
        <w:rPr>
          <w:color w:val="363636"/>
          <w:w w:val="105"/>
        </w:rPr>
        <w:t>and</w:t>
      </w:r>
      <w:r>
        <w:rPr>
          <w:color w:val="363636"/>
          <w:spacing w:val="-13"/>
          <w:w w:val="105"/>
        </w:rPr>
        <w:t> </w:t>
      </w:r>
      <w:r>
        <w:rPr>
          <w:color w:val="363636"/>
          <w:w w:val="105"/>
        </w:rPr>
        <w:t>sperm.</w:t>
      </w:r>
      <w:r>
        <w:rPr>
          <w:color w:val="363636"/>
          <w:spacing w:val="-13"/>
          <w:w w:val="105"/>
        </w:rPr>
        <w:t> </w:t>
      </w:r>
      <w:r>
        <w:rPr>
          <w:color w:val="363636"/>
          <w:w w:val="105"/>
        </w:rPr>
        <w:t>Animal</w:t>
      </w:r>
      <w:r>
        <w:rPr>
          <w:color w:val="363636"/>
          <w:spacing w:val="-13"/>
          <w:w w:val="105"/>
        </w:rPr>
        <w:t> </w:t>
      </w:r>
      <w:r>
        <w:rPr>
          <w:color w:val="363636"/>
          <w:w w:val="105"/>
        </w:rPr>
        <w:t>research</w:t>
      </w:r>
      <w:r>
        <w:rPr>
          <w:color w:val="363636"/>
          <w:spacing w:val="-13"/>
          <w:w w:val="105"/>
        </w:rPr>
        <w:t> </w:t>
      </w:r>
      <w:r>
        <w:rPr>
          <w:color w:val="363636"/>
          <w:w w:val="105"/>
        </w:rPr>
        <w:t>indicates </w:t>
      </w:r>
      <w:r>
        <w:rPr>
          <w:color w:val="363636"/>
          <w:w w:val="110"/>
        </w:rPr>
        <w:t>similar</w:t>
      </w:r>
      <w:r>
        <w:rPr>
          <w:color w:val="363636"/>
          <w:spacing w:val="-25"/>
          <w:w w:val="110"/>
        </w:rPr>
        <w:t> </w:t>
      </w:r>
      <w:r>
        <w:rPr>
          <w:color w:val="363636"/>
          <w:w w:val="110"/>
        </w:rPr>
        <w:t>reproductive</w:t>
      </w:r>
      <w:r>
        <w:rPr>
          <w:color w:val="363636"/>
          <w:spacing w:val="-25"/>
          <w:w w:val="110"/>
        </w:rPr>
        <w:t> </w:t>
      </w:r>
      <w:r>
        <w:rPr>
          <w:color w:val="363636"/>
          <w:w w:val="110"/>
        </w:rPr>
        <w:t>health</w:t>
      </w:r>
      <w:r>
        <w:rPr>
          <w:color w:val="363636"/>
          <w:spacing w:val="-25"/>
          <w:w w:val="110"/>
        </w:rPr>
        <w:t> </w:t>
      </w:r>
      <w:r>
        <w:rPr>
          <w:color w:val="363636"/>
          <w:w w:val="110"/>
        </w:rPr>
        <w:t>outcomes.</w:t>
      </w:r>
    </w:p>
    <w:p>
      <w:pPr>
        <w:pStyle w:val="BodyText"/>
        <w:spacing w:line="381" w:lineRule="auto"/>
        <w:ind w:left="1089" w:right="311"/>
      </w:pPr>
      <w:r>
        <w:rPr/>
        <w:pict>
          <v:group style="position:absolute;margin-left:.000003pt;margin-top:55.475925pt;width:595.5pt;height:180.2pt;mso-position-horizontal-relative:page;mso-position-vertical-relative:paragraph;z-index:15754752" coordorigin="0,1110" coordsize="11910,3604">
            <v:rect style="position:absolute;left:0;top:1109;width:11910;height:3604" filled="true" fillcolor="#93d5e6" stroked="false">
              <v:fill type="solid"/>
            </v:rect>
            <v:shape style="position:absolute;left:0;top:1109;width:11910;height:3604" type="#_x0000_t202" filled="false" stroked="false">
              <v:textbox inset="0,0,0,0">
                <w:txbxContent>
                  <w:p>
                    <w:pPr>
                      <w:spacing w:line="240" w:lineRule="auto" w:before="2"/>
                      <w:rPr>
                        <w:sz w:val="36"/>
                      </w:rPr>
                    </w:pPr>
                  </w:p>
                  <w:p>
                    <w:pPr>
                      <w:spacing w:before="0"/>
                      <w:ind w:left="951" w:right="0" w:firstLine="0"/>
                      <w:jc w:val="left"/>
                      <w:rPr>
                        <w:rFonts w:ascii="Verdana"/>
                        <w:i/>
                        <w:sz w:val="25"/>
                      </w:rPr>
                    </w:pPr>
                    <w:r>
                      <w:rPr>
                        <w:rFonts w:ascii="Verdana"/>
                        <w:i/>
                        <w:color w:val="363636"/>
                        <w:w w:val="125"/>
                        <w:sz w:val="25"/>
                      </w:rPr>
                      <w:t>References</w:t>
                    </w:r>
                  </w:p>
                  <w:p>
                    <w:pPr>
                      <w:numPr>
                        <w:ilvl w:val="0"/>
                        <w:numId w:val="5"/>
                      </w:numPr>
                      <w:tabs>
                        <w:tab w:pos="1213" w:val="left" w:leader="none"/>
                      </w:tabs>
                      <w:spacing w:line="345" w:lineRule="auto" w:before="163"/>
                      <w:ind w:left="1212" w:right="1587" w:hanging="261"/>
                      <w:jc w:val="left"/>
                      <w:rPr>
                        <w:sz w:val="19"/>
                      </w:rPr>
                    </w:pPr>
                    <w:r>
                      <w:rPr>
                        <w:color w:val="363636"/>
                        <w:w w:val="105"/>
                        <w:sz w:val="19"/>
                      </w:rPr>
                      <w:t>Agency</w:t>
                    </w:r>
                    <w:r>
                      <w:rPr>
                        <w:color w:val="363636"/>
                        <w:spacing w:val="-9"/>
                        <w:w w:val="105"/>
                        <w:sz w:val="19"/>
                      </w:rPr>
                      <w:t> </w:t>
                    </w:r>
                    <w:r>
                      <w:rPr>
                        <w:color w:val="363636"/>
                        <w:w w:val="105"/>
                        <w:sz w:val="19"/>
                      </w:rPr>
                      <w:t>for</w:t>
                    </w:r>
                    <w:r>
                      <w:rPr>
                        <w:color w:val="363636"/>
                        <w:spacing w:val="-8"/>
                        <w:w w:val="105"/>
                        <w:sz w:val="19"/>
                      </w:rPr>
                      <w:t> </w:t>
                    </w:r>
                    <w:r>
                      <w:rPr>
                        <w:color w:val="363636"/>
                        <w:w w:val="105"/>
                        <w:sz w:val="19"/>
                      </w:rPr>
                      <w:t>Toxic</w:t>
                    </w:r>
                    <w:r>
                      <w:rPr>
                        <w:color w:val="363636"/>
                        <w:spacing w:val="-8"/>
                        <w:w w:val="105"/>
                        <w:sz w:val="19"/>
                      </w:rPr>
                      <w:t> </w:t>
                    </w:r>
                    <w:r>
                      <w:rPr>
                        <w:color w:val="363636"/>
                        <w:w w:val="105"/>
                        <w:sz w:val="19"/>
                      </w:rPr>
                      <w:t>Substances</w:t>
                    </w:r>
                    <w:r>
                      <w:rPr>
                        <w:color w:val="363636"/>
                        <w:spacing w:val="-8"/>
                        <w:w w:val="105"/>
                        <w:sz w:val="19"/>
                      </w:rPr>
                      <w:t> </w:t>
                    </w:r>
                    <w:r>
                      <w:rPr>
                        <w:color w:val="363636"/>
                        <w:w w:val="105"/>
                        <w:sz w:val="19"/>
                      </w:rPr>
                      <w:t>and</w:t>
                    </w:r>
                    <w:r>
                      <w:rPr>
                        <w:color w:val="363636"/>
                        <w:spacing w:val="-8"/>
                        <w:w w:val="105"/>
                        <w:sz w:val="19"/>
                      </w:rPr>
                      <w:t> </w:t>
                    </w:r>
                    <w:r>
                      <w:rPr>
                        <w:color w:val="363636"/>
                        <w:w w:val="105"/>
                        <w:sz w:val="19"/>
                      </w:rPr>
                      <w:t>Disease</w:t>
                    </w:r>
                    <w:r>
                      <w:rPr>
                        <w:color w:val="363636"/>
                        <w:spacing w:val="-8"/>
                        <w:w w:val="105"/>
                        <w:sz w:val="19"/>
                      </w:rPr>
                      <w:t> </w:t>
                    </w:r>
                    <w:r>
                      <w:rPr>
                        <w:color w:val="363636"/>
                        <w:w w:val="105"/>
                        <w:sz w:val="19"/>
                      </w:rPr>
                      <w:t>Registry.</w:t>
                    </w:r>
                    <w:r>
                      <w:rPr>
                        <w:color w:val="363636"/>
                        <w:spacing w:val="-8"/>
                        <w:w w:val="105"/>
                        <w:sz w:val="19"/>
                      </w:rPr>
                      <w:t> </w:t>
                    </w:r>
                    <w:r>
                      <w:rPr>
                        <w:color w:val="363636"/>
                        <w:w w:val="105"/>
                        <w:sz w:val="19"/>
                      </w:rPr>
                      <w:t>Toxicological</w:t>
                    </w:r>
                    <w:r>
                      <w:rPr>
                        <w:color w:val="363636"/>
                        <w:spacing w:val="-8"/>
                        <w:w w:val="105"/>
                        <w:sz w:val="19"/>
                      </w:rPr>
                      <w:t> </w:t>
                    </w:r>
                    <w:r>
                      <w:rPr>
                        <w:color w:val="363636"/>
                        <w:w w:val="105"/>
                        <w:sz w:val="19"/>
                      </w:rPr>
                      <w:t>Profile</w:t>
                    </w:r>
                    <w:r>
                      <w:rPr>
                        <w:color w:val="363636"/>
                        <w:spacing w:val="-8"/>
                        <w:w w:val="105"/>
                        <w:sz w:val="19"/>
                      </w:rPr>
                      <w:t> </w:t>
                    </w:r>
                    <w:r>
                      <w:rPr>
                        <w:color w:val="363636"/>
                        <w:w w:val="105"/>
                        <w:sz w:val="19"/>
                      </w:rPr>
                      <w:t>for</w:t>
                    </w:r>
                    <w:r>
                      <w:rPr>
                        <w:color w:val="363636"/>
                        <w:spacing w:val="-8"/>
                        <w:w w:val="105"/>
                        <w:sz w:val="19"/>
                      </w:rPr>
                      <w:t> </w:t>
                    </w:r>
                    <w:r>
                      <w:rPr>
                        <w:color w:val="363636"/>
                        <w:w w:val="105"/>
                        <w:sz w:val="19"/>
                      </w:rPr>
                      <w:t>1,2</w:t>
                    </w:r>
                    <w:r>
                      <w:rPr>
                        <w:color w:val="363636"/>
                        <w:w w:val="105"/>
                        <w:sz w:val="18"/>
                      </w:rPr>
                      <w:t>-</w:t>
                    </w:r>
                    <w:r>
                      <w:rPr>
                        <w:color w:val="363636"/>
                        <w:w w:val="105"/>
                        <w:sz w:val="19"/>
                      </w:rPr>
                      <w:t>Dibromoethane.</w:t>
                    </w:r>
                    <w:r>
                      <w:rPr>
                        <w:color w:val="363636"/>
                        <w:w w:val="105"/>
                        <w:sz w:val="18"/>
                      </w:rPr>
                      <w:t>;</w:t>
                    </w:r>
                    <w:r>
                      <w:rPr>
                        <w:color w:val="363636"/>
                        <w:spacing w:val="-5"/>
                        <w:w w:val="105"/>
                        <w:sz w:val="18"/>
                      </w:rPr>
                      <w:t> </w:t>
                    </w:r>
                    <w:r>
                      <w:rPr>
                        <w:color w:val="363636"/>
                        <w:w w:val="105"/>
                        <w:sz w:val="19"/>
                      </w:rPr>
                      <w:t>2018. https:</w:t>
                    </w:r>
                    <w:r>
                      <w:rPr>
                        <w:color w:val="363636"/>
                        <w:w w:val="105"/>
                        <w:sz w:val="18"/>
                      </w:rPr>
                      <w:t>//</w:t>
                    </w:r>
                    <w:hyperlink r:id="rId36">
                      <w:r>
                        <w:rPr>
                          <w:color w:val="363636"/>
                          <w:w w:val="105"/>
                          <w:sz w:val="19"/>
                        </w:rPr>
                        <w:t>www.atsdr.cdc.gov</w:t>
                      </w:r>
                      <w:r>
                        <w:rPr>
                          <w:color w:val="363636"/>
                          <w:w w:val="105"/>
                          <w:sz w:val="18"/>
                        </w:rPr>
                        <w:t>/</w:t>
                      </w:r>
                      <w:r>
                        <w:rPr>
                          <w:color w:val="363636"/>
                          <w:w w:val="105"/>
                          <w:sz w:val="19"/>
                        </w:rPr>
                        <w:t>toxprofiles</w:t>
                      </w:r>
                      <w:r>
                        <w:rPr>
                          <w:color w:val="363636"/>
                          <w:w w:val="105"/>
                          <w:sz w:val="18"/>
                        </w:rPr>
                        <w:t>/</w:t>
                      </w:r>
                      <w:r>
                        <w:rPr>
                          <w:color w:val="363636"/>
                          <w:w w:val="105"/>
                          <w:sz w:val="19"/>
                        </w:rPr>
                        <w:t>tp37.pdf.</w:t>
                      </w:r>
                    </w:hyperlink>
                  </w:p>
                  <w:p>
                    <w:pPr>
                      <w:numPr>
                        <w:ilvl w:val="0"/>
                        <w:numId w:val="5"/>
                      </w:numPr>
                      <w:tabs>
                        <w:tab w:pos="1213" w:val="left" w:leader="none"/>
                      </w:tabs>
                      <w:spacing w:before="1"/>
                      <w:ind w:left="1212" w:right="0" w:hanging="262"/>
                      <w:jc w:val="left"/>
                      <w:rPr>
                        <w:sz w:val="19"/>
                      </w:rPr>
                    </w:pPr>
                    <w:r>
                      <w:rPr>
                        <w:color w:val="363636"/>
                        <w:w w:val="105"/>
                        <w:sz w:val="19"/>
                      </w:rPr>
                      <w:t>Agency</w:t>
                    </w:r>
                    <w:r>
                      <w:rPr>
                        <w:color w:val="363636"/>
                        <w:spacing w:val="-13"/>
                        <w:w w:val="105"/>
                        <w:sz w:val="19"/>
                      </w:rPr>
                      <w:t> </w:t>
                    </w:r>
                    <w:r>
                      <w:rPr>
                        <w:color w:val="363636"/>
                        <w:w w:val="105"/>
                        <w:sz w:val="19"/>
                      </w:rPr>
                      <w:t>for</w:t>
                    </w:r>
                    <w:r>
                      <w:rPr>
                        <w:color w:val="363636"/>
                        <w:spacing w:val="-13"/>
                        <w:w w:val="105"/>
                        <w:sz w:val="19"/>
                      </w:rPr>
                      <w:t> </w:t>
                    </w:r>
                    <w:r>
                      <w:rPr>
                        <w:color w:val="363636"/>
                        <w:w w:val="105"/>
                        <w:sz w:val="19"/>
                      </w:rPr>
                      <w:t>Toxic</w:t>
                    </w:r>
                    <w:r>
                      <w:rPr>
                        <w:color w:val="363636"/>
                        <w:spacing w:val="-13"/>
                        <w:w w:val="105"/>
                        <w:sz w:val="19"/>
                      </w:rPr>
                      <w:t> </w:t>
                    </w:r>
                    <w:r>
                      <w:rPr>
                        <w:color w:val="363636"/>
                        <w:w w:val="105"/>
                        <w:sz w:val="19"/>
                      </w:rPr>
                      <w:t>Substances</w:t>
                    </w:r>
                    <w:r>
                      <w:rPr>
                        <w:color w:val="363636"/>
                        <w:spacing w:val="-13"/>
                        <w:w w:val="105"/>
                        <w:sz w:val="19"/>
                      </w:rPr>
                      <w:t> </w:t>
                    </w:r>
                    <w:r>
                      <w:rPr>
                        <w:color w:val="363636"/>
                        <w:w w:val="105"/>
                        <w:sz w:val="19"/>
                      </w:rPr>
                      <w:t>and</w:t>
                    </w:r>
                    <w:r>
                      <w:rPr>
                        <w:color w:val="363636"/>
                        <w:spacing w:val="-13"/>
                        <w:w w:val="105"/>
                        <w:sz w:val="19"/>
                      </w:rPr>
                      <w:t> </w:t>
                    </w:r>
                    <w:r>
                      <w:rPr>
                        <w:color w:val="363636"/>
                        <w:w w:val="105"/>
                        <w:sz w:val="19"/>
                      </w:rPr>
                      <w:t>Disease</w:t>
                    </w:r>
                    <w:r>
                      <w:rPr>
                        <w:color w:val="363636"/>
                        <w:spacing w:val="-13"/>
                        <w:w w:val="105"/>
                        <w:sz w:val="19"/>
                      </w:rPr>
                      <w:t> </w:t>
                    </w:r>
                    <w:r>
                      <w:rPr>
                        <w:color w:val="363636"/>
                        <w:w w:val="105"/>
                        <w:sz w:val="19"/>
                      </w:rPr>
                      <w:t>Registry.</w:t>
                    </w:r>
                    <w:r>
                      <w:rPr>
                        <w:color w:val="363636"/>
                        <w:spacing w:val="-13"/>
                        <w:w w:val="105"/>
                        <w:sz w:val="19"/>
                      </w:rPr>
                      <w:t> </w:t>
                    </w:r>
                    <w:r>
                      <w:rPr>
                        <w:color w:val="363636"/>
                        <w:w w:val="105"/>
                        <w:sz w:val="19"/>
                      </w:rPr>
                      <w:t>1,2</w:t>
                    </w:r>
                    <w:r>
                      <w:rPr>
                        <w:color w:val="363636"/>
                        <w:w w:val="105"/>
                        <w:sz w:val="18"/>
                      </w:rPr>
                      <w:t>-</w:t>
                    </w:r>
                    <w:r>
                      <w:rPr>
                        <w:color w:val="363636"/>
                        <w:w w:val="105"/>
                        <w:sz w:val="19"/>
                      </w:rPr>
                      <w:t>Dibromoethane</w:t>
                    </w:r>
                    <w:r>
                      <w:rPr>
                        <w:color w:val="363636"/>
                        <w:spacing w:val="-13"/>
                        <w:w w:val="105"/>
                        <w:sz w:val="19"/>
                      </w:rPr>
                      <w:t> </w:t>
                    </w:r>
                    <w:r>
                      <w:rPr>
                        <w:color w:val="363636"/>
                        <w:w w:val="105"/>
                        <w:sz w:val="19"/>
                      </w:rPr>
                      <w:t>ToxFAQs.</w:t>
                    </w:r>
                  </w:p>
                  <w:p>
                    <w:pPr>
                      <w:numPr>
                        <w:ilvl w:val="0"/>
                        <w:numId w:val="5"/>
                      </w:numPr>
                      <w:tabs>
                        <w:tab w:pos="1213" w:val="left" w:leader="none"/>
                      </w:tabs>
                      <w:spacing w:line="345" w:lineRule="auto" w:before="97"/>
                      <w:ind w:left="1212" w:right="2034" w:hanging="261"/>
                      <w:jc w:val="left"/>
                      <w:rPr>
                        <w:sz w:val="19"/>
                      </w:rPr>
                    </w:pPr>
                    <w:r>
                      <w:rPr>
                        <w:color w:val="363636"/>
                        <w:w w:val="105"/>
                        <w:sz w:val="19"/>
                      </w:rPr>
                      <w:t>Agency</w:t>
                    </w:r>
                    <w:r>
                      <w:rPr>
                        <w:color w:val="363636"/>
                        <w:spacing w:val="-7"/>
                        <w:w w:val="105"/>
                        <w:sz w:val="19"/>
                      </w:rPr>
                      <w:t> </w:t>
                    </w:r>
                    <w:r>
                      <w:rPr>
                        <w:color w:val="363636"/>
                        <w:w w:val="105"/>
                        <w:sz w:val="19"/>
                      </w:rPr>
                      <w:t>for</w:t>
                    </w:r>
                    <w:r>
                      <w:rPr>
                        <w:color w:val="363636"/>
                        <w:spacing w:val="-7"/>
                        <w:w w:val="105"/>
                        <w:sz w:val="19"/>
                      </w:rPr>
                      <w:t> </w:t>
                    </w:r>
                    <w:r>
                      <w:rPr>
                        <w:color w:val="363636"/>
                        <w:w w:val="105"/>
                        <w:sz w:val="19"/>
                      </w:rPr>
                      <w:t>Toxic</w:t>
                    </w:r>
                    <w:r>
                      <w:rPr>
                        <w:color w:val="363636"/>
                        <w:spacing w:val="-7"/>
                        <w:w w:val="105"/>
                        <w:sz w:val="19"/>
                      </w:rPr>
                      <w:t> </w:t>
                    </w:r>
                    <w:r>
                      <w:rPr>
                        <w:color w:val="363636"/>
                        <w:w w:val="105"/>
                        <w:sz w:val="19"/>
                      </w:rPr>
                      <w:t>Substances</w:t>
                    </w:r>
                    <w:r>
                      <w:rPr>
                        <w:color w:val="363636"/>
                        <w:spacing w:val="-7"/>
                        <w:w w:val="105"/>
                        <w:sz w:val="19"/>
                      </w:rPr>
                      <w:t> </w:t>
                    </w:r>
                    <w:r>
                      <w:rPr>
                        <w:color w:val="363636"/>
                        <w:w w:val="105"/>
                        <w:sz w:val="19"/>
                      </w:rPr>
                      <w:t>and</w:t>
                    </w:r>
                    <w:r>
                      <w:rPr>
                        <w:color w:val="363636"/>
                        <w:spacing w:val="-7"/>
                        <w:w w:val="105"/>
                        <w:sz w:val="19"/>
                      </w:rPr>
                      <w:t> </w:t>
                    </w:r>
                    <w:r>
                      <w:rPr>
                        <w:color w:val="363636"/>
                        <w:w w:val="105"/>
                        <w:sz w:val="19"/>
                      </w:rPr>
                      <w:t>Disease</w:t>
                    </w:r>
                    <w:r>
                      <w:rPr>
                        <w:color w:val="363636"/>
                        <w:spacing w:val="-7"/>
                        <w:w w:val="105"/>
                        <w:sz w:val="19"/>
                      </w:rPr>
                      <w:t> </w:t>
                    </w:r>
                    <w:r>
                      <w:rPr>
                        <w:color w:val="363636"/>
                        <w:w w:val="105"/>
                        <w:sz w:val="19"/>
                      </w:rPr>
                      <w:t>Registry.</w:t>
                    </w:r>
                    <w:r>
                      <w:rPr>
                        <w:color w:val="363636"/>
                        <w:spacing w:val="-7"/>
                        <w:w w:val="105"/>
                        <w:sz w:val="19"/>
                      </w:rPr>
                      <w:t> </w:t>
                    </w:r>
                    <w:r>
                      <w:rPr>
                        <w:color w:val="363636"/>
                        <w:w w:val="105"/>
                        <w:sz w:val="19"/>
                      </w:rPr>
                      <w:t>Medical</w:t>
                    </w:r>
                    <w:r>
                      <w:rPr>
                        <w:color w:val="363636"/>
                        <w:spacing w:val="-7"/>
                        <w:w w:val="105"/>
                        <w:sz w:val="19"/>
                      </w:rPr>
                      <w:t> </w:t>
                    </w:r>
                    <w:r>
                      <w:rPr>
                        <w:color w:val="363636"/>
                        <w:w w:val="105"/>
                        <w:sz w:val="19"/>
                      </w:rPr>
                      <w:t>Management</w:t>
                    </w:r>
                    <w:r>
                      <w:rPr>
                        <w:color w:val="363636"/>
                        <w:spacing w:val="-7"/>
                        <w:w w:val="105"/>
                        <w:sz w:val="19"/>
                      </w:rPr>
                      <w:t> </w:t>
                    </w:r>
                    <w:r>
                      <w:rPr>
                        <w:color w:val="363636"/>
                        <w:w w:val="105"/>
                        <w:sz w:val="19"/>
                      </w:rPr>
                      <w:t>Guidelines</w:t>
                    </w:r>
                    <w:r>
                      <w:rPr>
                        <w:color w:val="363636"/>
                        <w:spacing w:val="-7"/>
                        <w:w w:val="105"/>
                        <w:sz w:val="19"/>
                      </w:rPr>
                      <w:t> </w:t>
                    </w:r>
                    <w:r>
                      <w:rPr>
                        <w:color w:val="363636"/>
                        <w:w w:val="105"/>
                        <w:sz w:val="19"/>
                      </w:rPr>
                      <w:t>for</w:t>
                    </w:r>
                    <w:r>
                      <w:rPr>
                        <w:color w:val="363636"/>
                        <w:spacing w:val="-7"/>
                        <w:w w:val="105"/>
                        <w:sz w:val="19"/>
                      </w:rPr>
                      <w:t> </w:t>
                    </w:r>
                    <w:r>
                      <w:rPr>
                        <w:color w:val="363636"/>
                        <w:w w:val="105"/>
                        <w:sz w:val="19"/>
                      </w:rPr>
                      <w:t>Ethylene Dibromide </w:t>
                    </w:r>
                    <w:r>
                      <w:rPr>
                        <w:color w:val="363636"/>
                        <w:w w:val="105"/>
                        <w:sz w:val="18"/>
                      </w:rPr>
                      <w:t>(</w:t>
                    </w:r>
                    <w:r>
                      <w:rPr>
                        <w:color w:val="363636"/>
                        <w:w w:val="105"/>
                        <w:sz w:val="19"/>
                      </w:rPr>
                      <w:t>C2H4Br2</w:t>
                    </w:r>
                    <w:r>
                      <w:rPr>
                        <w:color w:val="363636"/>
                        <w:w w:val="105"/>
                        <w:sz w:val="18"/>
                      </w:rPr>
                      <w:t>)</w:t>
                    </w:r>
                    <w:r>
                      <w:rPr>
                        <w:color w:val="363636"/>
                        <w:w w:val="105"/>
                        <w:sz w:val="19"/>
                      </w:rPr>
                      <w:t>.</w:t>
                    </w:r>
                    <w:r>
                      <w:rPr>
                        <w:color w:val="363636"/>
                        <w:w w:val="105"/>
                        <w:sz w:val="18"/>
                      </w:rPr>
                      <w:t>;</w:t>
                    </w:r>
                    <w:r>
                      <w:rPr>
                        <w:color w:val="363636"/>
                        <w:spacing w:val="-22"/>
                        <w:w w:val="105"/>
                        <w:sz w:val="18"/>
                      </w:rPr>
                      <w:t> </w:t>
                    </w:r>
                    <w:r>
                      <w:rPr>
                        <w:color w:val="363636"/>
                        <w:w w:val="105"/>
                        <w:sz w:val="19"/>
                      </w:rPr>
                      <w:t>2014.</w:t>
                    </w:r>
                  </w:p>
                  <w:p>
                    <w:pPr>
                      <w:numPr>
                        <w:ilvl w:val="0"/>
                        <w:numId w:val="5"/>
                      </w:numPr>
                      <w:tabs>
                        <w:tab w:pos="1213" w:val="left" w:leader="none"/>
                      </w:tabs>
                      <w:spacing w:line="345" w:lineRule="auto" w:before="1"/>
                      <w:ind w:left="1212" w:right="1281" w:hanging="261"/>
                      <w:jc w:val="left"/>
                      <w:rPr>
                        <w:sz w:val="19"/>
                      </w:rPr>
                    </w:pPr>
                    <w:r>
                      <w:rPr>
                        <w:color w:val="363636"/>
                        <w:w w:val="105"/>
                        <w:sz w:val="19"/>
                      </w:rPr>
                      <w:t>International Agency for Research on Cancer. Ethylene Dibromide. IARC Monographs on the Evaluation of Carcinogenic</w:t>
                    </w:r>
                    <w:r>
                      <w:rPr>
                        <w:color w:val="363636"/>
                        <w:spacing w:val="-13"/>
                        <w:w w:val="105"/>
                        <w:sz w:val="19"/>
                      </w:rPr>
                      <w:t> </w:t>
                    </w:r>
                    <w:r>
                      <w:rPr>
                        <w:color w:val="363636"/>
                        <w:w w:val="105"/>
                        <w:sz w:val="19"/>
                      </w:rPr>
                      <w:t>Risks</w:t>
                    </w:r>
                    <w:r>
                      <w:rPr>
                        <w:color w:val="363636"/>
                        <w:spacing w:val="-12"/>
                        <w:w w:val="105"/>
                        <w:sz w:val="19"/>
                      </w:rPr>
                      <w:t> </w:t>
                    </w:r>
                    <w:r>
                      <w:rPr>
                        <w:color w:val="363636"/>
                        <w:w w:val="105"/>
                        <w:sz w:val="19"/>
                      </w:rPr>
                      <w:t>to</w:t>
                    </w:r>
                    <w:r>
                      <w:rPr>
                        <w:color w:val="363636"/>
                        <w:spacing w:val="-13"/>
                        <w:w w:val="105"/>
                        <w:sz w:val="19"/>
                      </w:rPr>
                      <w:t> </w:t>
                    </w:r>
                    <w:r>
                      <w:rPr>
                        <w:color w:val="363636"/>
                        <w:w w:val="105"/>
                        <w:sz w:val="19"/>
                      </w:rPr>
                      <w:t>Humans.</w:t>
                    </w:r>
                    <w:r>
                      <w:rPr>
                        <w:color w:val="363636"/>
                        <w:spacing w:val="-12"/>
                        <w:w w:val="105"/>
                        <w:sz w:val="19"/>
                      </w:rPr>
                      <w:t> </w:t>
                    </w:r>
                    <w:r>
                      <w:rPr>
                        <w:color w:val="363636"/>
                        <w:w w:val="105"/>
                        <w:sz w:val="19"/>
                      </w:rPr>
                      <w:t>1999</w:t>
                    </w:r>
                    <w:r>
                      <w:rPr>
                        <w:color w:val="363636"/>
                        <w:w w:val="105"/>
                        <w:sz w:val="18"/>
                      </w:rPr>
                      <w:t>;</w:t>
                    </w:r>
                    <w:r>
                      <w:rPr>
                        <w:color w:val="363636"/>
                        <w:w w:val="105"/>
                        <w:sz w:val="19"/>
                      </w:rPr>
                      <w:t>71</w:t>
                    </w:r>
                    <w:r>
                      <w:rPr>
                        <w:color w:val="363636"/>
                        <w:w w:val="105"/>
                        <w:sz w:val="18"/>
                      </w:rPr>
                      <w:t>(</w:t>
                    </w:r>
                    <w:r>
                      <w:rPr>
                        <w:color w:val="363636"/>
                        <w:w w:val="105"/>
                        <w:sz w:val="19"/>
                      </w:rPr>
                      <w:t>641</w:t>
                    </w:r>
                    <w:r>
                      <w:rPr>
                        <w:color w:val="363636"/>
                        <w:w w:val="105"/>
                        <w:sz w:val="18"/>
                      </w:rPr>
                      <w:t>)</w:t>
                    </w:r>
                    <w:r>
                      <w:rPr>
                        <w:color w:val="363636"/>
                        <w:w w:val="105"/>
                        <w:sz w:val="19"/>
                      </w:rPr>
                      <w:t>:669.</w:t>
                    </w:r>
                  </w:p>
                </w:txbxContent>
              </v:textbox>
              <w10:wrap type="none"/>
            </v:shape>
            <w10:wrap type="none"/>
          </v:group>
        </w:pict>
      </w:r>
      <w:r>
        <w:rPr>
          <w:color w:val="363636"/>
          <w:w w:val="110"/>
        </w:rPr>
        <w:t>However, more research is needed to confirm</w:t>
      </w:r>
      <w:r>
        <w:rPr>
          <w:color w:val="363636"/>
          <w:spacing w:val="-33"/>
          <w:w w:val="110"/>
        </w:rPr>
        <w:t> </w:t>
      </w:r>
      <w:r>
        <w:rPr>
          <w:color w:val="363636"/>
          <w:w w:val="110"/>
        </w:rPr>
        <w:t>these</w:t>
      </w:r>
      <w:r>
        <w:rPr>
          <w:color w:val="363636"/>
          <w:spacing w:val="-32"/>
          <w:w w:val="110"/>
        </w:rPr>
        <w:t> </w:t>
      </w:r>
      <w:r>
        <w:rPr>
          <w:color w:val="363636"/>
          <w:w w:val="110"/>
        </w:rPr>
        <w:t>findings</w:t>
      </w:r>
      <w:r>
        <w:rPr>
          <w:color w:val="363636"/>
          <w:spacing w:val="-33"/>
          <w:w w:val="110"/>
        </w:rPr>
        <w:t> </w:t>
      </w:r>
      <w:r>
        <w:rPr>
          <w:color w:val="363636"/>
          <w:w w:val="110"/>
        </w:rPr>
        <w:t>with</w:t>
      </w:r>
      <w:r>
        <w:rPr>
          <w:color w:val="363636"/>
          <w:spacing w:val="-32"/>
          <w:w w:val="110"/>
        </w:rPr>
        <w:t> </w:t>
      </w:r>
      <w:r>
        <w:rPr>
          <w:color w:val="363636"/>
          <w:w w:val="110"/>
        </w:rPr>
        <w:t>certainty</w:t>
      </w:r>
      <w:r>
        <w:rPr>
          <w:color w:val="363636"/>
          <w:spacing w:val="-33"/>
          <w:w w:val="110"/>
        </w:rPr>
        <w:t> </w:t>
      </w:r>
      <w:r>
        <w:rPr>
          <w:color w:val="363636"/>
          <w:spacing w:val="-3"/>
          <w:w w:val="110"/>
          <w:sz w:val="21"/>
        </w:rPr>
        <w:t>(</w:t>
      </w:r>
      <w:r>
        <w:rPr>
          <w:color w:val="363636"/>
          <w:spacing w:val="-3"/>
          <w:w w:val="110"/>
        </w:rPr>
        <w:t>1,3</w:t>
      </w:r>
      <w:r>
        <w:rPr>
          <w:color w:val="363636"/>
          <w:spacing w:val="-3"/>
          <w:w w:val="110"/>
          <w:sz w:val="21"/>
        </w:rPr>
        <w:t>)</w:t>
      </w:r>
      <w:r>
        <w:rPr>
          <w:color w:val="363636"/>
          <w:spacing w:val="-3"/>
          <w:w w:val="110"/>
        </w:rPr>
        <w:t>.</w:t>
      </w:r>
    </w:p>
    <w:p>
      <w:pPr>
        <w:pStyle w:val="BodyText"/>
        <w:rPr>
          <w:sz w:val="24"/>
        </w:rPr>
      </w:pPr>
      <w:r>
        <w:rPr/>
        <w:br w:type="column"/>
      </w:r>
      <w:r>
        <w:rPr>
          <w:sz w:val="24"/>
        </w:rPr>
      </w:r>
    </w:p>
    <w:p>
      <w:pPr>
        <w:pStyle w:val="BodyText"/>
        <w:spacing w:line="381" w:lineRule="auto" w:before="145"/>
        <w:ind w:left="390" w:right="1121"/>
      </w:pPr>
      <w:r>
        <w:rPr>
          <w:color w:val="363636"/>
          <w:w w:val="110"/>
        </w:rPr>
        <w:t>The</w:t>
      </w:r>
      <w:r>
        <w:rPr>
          <w:color w:val="363636"/>
          <w:spacing w:val="-48"/>
          <w:w w:val="110"/>
        </w:rPr>
        <w:t> </w:t>
      </w:r>
      <w:r>
        <w:rPr>
          <w:color w:val="363636"/>
          <w:w w:val="110"/>
        </w:rPr>
        <w:t>International</w:t>
      </w:r>
      <w:r>
        <w:rPr>
          <w:color w:val="363636"/>
          <w:spacing w:val="-48"/>
          <w:w w:val="110"/>
        </w:rPr>
        <w:t> </w:t>
      </w:r>
      <w:r>
        <w:rPr>
          <w:color w:val="363636"/>
          <w:w w:val="110"/>
        </w:rPr>
        <w:t>Agency</w:t>
      </w:r>
      <w:r>
        <w:rPr>
          <w:color w:val="363636"/>
          <w:spacing w:val="-47"/>
          <w:w w:val="110"/>
        </w:rPr>
        <w:t> </w:t>
      </w:r>
      <w:r>
        <w:rPr>
          <w:color w:val="363636"/>
          <w:w w:val="110"/>
        </w:rPr>
        <w:t>for</w:t>
      </w:r>
      <w:r>
        <w:rPr>
          <w:color w:val="363636"/>
          <w:spacing w:val="-48"/>
          <w:w w:val="110"/>
        </w:rPr>
        <w:t> </w:t>
      </w:r>
      <w:r>
        <w:rPr>
          <w:color w:val="363636"/>
          <w:w w:val="110"/>
        </w:rPr>
        <w:t>Research</w:t>
      </w:r>
      <w:r>
        <w:rPr>
          <w:color w:val="363636"/>
          <w:spacing w:val="-47"/>
          <w:w w:val="110"/>
        </w:rPr>
        <w:t> </w:t>
      </w:r>
      <w:r>
        <w:rPr>
          <w:color w:val="363636"/>
          <w:w w:val="110"/>
        </w:rPr>
        <w:t>on Cancer</w:t>
      </w:r>
      <w:r>
        <w:rPr>
          <w:color w:val="363636"/>
          <w:spacing w:val="-52"/>
          <w:w w:val="110"/>
        </w:rPr>
        <w:t> </w:t>
      </w:r>
      <w:r>
        <w:rPr>
          <w:color w:val="363636"/>
          <w:w w:val="110"/>
        </w:rPr>
        <w:t>has</w:t>
      </w:r>
      <w:r>
        <w:rPr>
          <w:color w:val="363636"/>
          <w:spacing w:val="-51"/>
          <w:w w:val="110"/>
        </w:rPr>
        <w:t> </w:t>
      </w:r>
      <w:r>
        <w:rPr>
          <w:color w:val="363636"/>
          <w:w w:val="110"/>
        </w:rPr>
        <w:t>classified</w:t>
      </w:r>
      <w:r>
        <w:rPr>
          <w:color w:val="363636"/>
          <w:spacing w:val="-51"/>
          <w:w w:val="110"/>
        </w:rPr>
        <w:t> </w:t>
      </w:r>
      <w:r>
        <w:rPr>
          <w:color w:val="363636"/>
          <w:w w:val="110"/>
        </w:rPr>
        <w:t>dibromoethane</w:t>
      </w:r>
      <w:r>
        <w:rPr>
          <w:color w:val="363636"/>
          <w:spacing w:val="-51"/>
          <w:w w:val="110"/>
        </w:rPr>
        <w:t> </w:t>
      </w:r>
      <w:r>
        <w:rPr>
          <w:color w:val="363636"/>
          <w:w w:val="110"/>
        </w:rPr>
        <w:t>as</w:t>
      </w:r>
      <w:r>
        <w:rPr>
          <w:color w:val="363636"/>
          <w:spacing w:val="-51"/>
          <w:w w:val="110"/>
        </w:rPr>
        <w:t> </w:t>
      </w:r>
      <w:r>
        <w:rPr>
          <w:color w:val="363636"/>
          <w:spacing w:val="-12"/>
          <w:w w:val="110"/>
        </w:rPr>
        <w:t>a </w:t>
      </w:r>
      <w:r>
        <w:rPr>
          <w:color w:val="363636"/>
          <w:w w:val="110"/>
        </w:rPr>
        <w:t>Group 2A carcinogen, meaning that it is </w:t>
      </w:r>
      <w:r>
        <w:rPr>
          <w:color w:val="363636"/>
          <w:w w:val="110"/>
          <w:sz w:val="21"/>
        </w:rPr>
        <w:t>“</w:t>
      </w:r>
      <w:r>
        <w:rPr>
          <w:color w:val="363636"/>
          <w:w w:val="110"/>
        </w:rPr>
        <w:t>probably</w:t>
      </w:r>
      <w:r>
        <w:rPr>
          <w:color w:val="363636"/>
          <w:spacing w:val="-25"/>
          <w:w w:val="110"/>
        </w:rPr>
        <w:t> </w:t>
      </w:r>
      <w:r>
        <w:rPr>
          <w:color w:val="363636"/>
          <w:w w:val="110"/>
        </w:rPr>
        <w:t>carcinogenic</w:t>
      </w:r>
      <w:r>
        <w:rPr>
          <w:color w:val="363636"/>
          <w:spacing w:val="-25"/>
          <w:w w:val="110"/>
        </w:rPr>
        <w:t> </w:t>
      </w:r>
      <w:r>
        <w:rPr>
          <w:color w:val="363636"/>
          <w:w w:val="110"/>
        </w:rPr>
        <w:t>to</w:t>
      </w:r>
      <w:r>
        <w:rPr>
          <w:color w:val="363636"/>
          <w:spacing w:val="-25"/>
          <w:w w:val="110"/>
        </w:rPr>
        <w:t> </w:t>
      </w:r>
      <w:r>
        <w:rPr>
          <w:color w:val="363636"/>
          <w:w w:val="110"/>
        </w:rPr>
        <w:t>humans.</w:t>
      </w:r>
      <w:r>
        <w:rPr>
          <w:color w:val="363636"/>
          <w:w w:val="110"/>
          <w:sz w:val="21"/>
        </w:rPr>
        <w:t>”</w:t>
      </w:r>
      <w:r>
        <w:rPr>
          <w:color w:val="363636"/>
          <w:spacing w:val="-19"/>
          <w:w w:val="110"/>
          <w:sz w:val="21"/>
        </w:rPr>
        <w:t> </w:t>
      </w:r>
      <w:r>
        <w:rPr>
          <w:color w:val="363636"/>
          <w:w w:val="110"/>
        </w:rPr>
        <w:t>This means</w:t>
      </w:r>
      <w:r>
        <w:rPr>
          <w:color w:val="363636"/>
          <w:spacing w:val="-36"/>
          <w:w w:val="110"/>
        </w:rPr>
        <w:t> </w:t>
      </w:r>
      <w:r>
        <w:rPr>
          <w:color w:val="363636"/>
          <w:w w:val="110"/>
        </w:rPr>
        <w:t>that</w:t>
      </w:r>
      <w:r>
        <w:rPr>
          <w:color w:val="363636"/>
          <w:spacing w:val="-36"/>
          <w:w w:val="110"/>
        </w:rPr>
        <w:t> </w:t>
      </w:r>
      <w:r>
        <w:rPr>
          <w:color w:val="363636"/>
          <w:w w:val="110"/>
        </w:rPr>
        <w:t>there</w:t>
      </w:r>
      <w:r>
        <w:rPr>
          <w:color w:val="363636"/>
          <w:spacing w:val="-35"/>
          <w:w w:val="110"/>
        </w:rPr>
        <w:t> </w:t>
      </w:r>
      <w:r>
        <w:rPr>
          <w:color w:val="363636"/>
          <w:w w:val="110"/>
        </w:rPr>
        <w:t>is</w:t>
      </w:r>
      <w:r>
        <w:rPr>
          <w:color w:val="363636"/>
          <w:spacing w:val="-36"/>
          <w:w w:val="110"/>
        </w:rPr>
        <w:t> </w:t>
      </w:r>
      <w:r>
        <w:rPr>
          <w:color w:val="363636"/>
          <w:w w:val="110"/>
        </w:rPr>
        <w:t>inadequate</w:t>
      </w:r>
      <w:r>
        <w:rPr>
          <w:color w:val="363636"/>
          <w:spacing w:val="-36"/>
          <w:w w:val="110"/>
        </w:rPr>
        <w:t> </w:t>
      </w:r>
      <w:r>
        <w:rPr>
          <w:color w:val="363636"/>
          <w:w w:val="110"/>
        </w:rPr>
        <w:t>evidence for carcinogenicity in humans, but that there is adequate evidence for carcinogenicity in animals </w:t>
      </w:r>
      <w:r>
        <w:rPr>
          <w:color w:val="363636"/>
          <w:w w:val="110"/>
          <w:sz w:val="21"/>
        </w:rPr>
        <w:t>(</w:t>
      </w:r>
      <w:r>
        <w:rPr>
          <w:color w:val="363636"/>
          <w:w w:val="110"/>
        </w:rPr>
        <w:t>4</w:t>
      </w:r>
      <w:r>
        <w:rPr>
          <w:color w:val="363636"/>
          <w:w w:val="110"/>
          <w:sz w:val="21"/>
        </w:rPr>
        <w:t>)</w:t>
      </w:r>
      <w:r>
        <w:rPr>
          <w:color w:val="363636"/>
          <w:w w:val="110"/>
        </w:rPr>
        <w:t>. Animal studies indicate that oral exposure to dibromoethane may lead to gastrointestinal and endocrine cancer outcomes, while inhalation of dibromoethane may cause reproductive and</w:t>
      </w:r>
      <w:r>
        <w:rPr>
          <w:color w:val="363636"/>
          <w:spacing w:val="-28"/>
          <w:w w:val="110"/>
        </w:rPr>
        <w:t> </w:t>
      </w:r>
      <w:r>
        <w:rPr>
          <w:color w:val="363636"/>
          <w:w w:val="110"/>
        </w:rPr>
        <w:t>respiratory</w:t>
      </w:r>
      <w:r>
        <w:rPr>
          <w:color w:val="363636"/>
          <w:spacing w:val="-28"/>
          <w:w w:val="110"/>
        </w:rPr>
        <w:t> </w:t>
      </w:r>
      <w:r>
        <w:rPr>
          <w:color w:val="363636"/>
          <w:w w:val="110"/>
        </w:rPr>
        <w:t>cancer</w:t>
      </w:r>
      <w:r>
        <w:rPr>
          <w:color w:val="363636"/>
          <w:spacing w:val="-27"/>
          <w:w w:val="110"/>
        </w:rPr>
        <w:t> </w:t>
      </w:r>
      <w:r>
        <w:rPr>
          <w:color w:val="363636"/>
          <w:w w:val="110"/>
        </w:rPr>
        <w:t>outcomes</w:t>
      </w:r>
      <w:r>
        <w:rPr>
          <w:color w:val="363636"/>
          <w:spacing w:val="-28"/>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3"/>
        <w:rPr>
          <w:sz w:val="21"/>
        </w:rPr>
      </w:pPr>
    </w:p>
    <w:p>
      <w:pPr>
        <w:pStyle w:val="Heading2"/>
        <w:spacing w:before="1"/>
        <w:ind w:left="390"/>
      </w:pPr>
      <w:r>
        <w:rPr>
          <w:color w:val="363636"/>
          <w:w w:val="110"/>
        </w:rPr>
        <w:t>What Can you Do?</w:t>
      </w:r>
    </w:p>
    <w:p>
      <w:pPr>
        <w:pStyle w:val="BodyText"/>
        <w:spacing w:line="381" w:lineRule="auto" w:before="176"/>
        <w:ind w:left="390" w:right="835"/>
      </w:pPr>
      <w:r>
        <w:rPr>
          <w:color w:val="363636"/>
          <w:w w:val="110"/>
        </w:rPr>
        <w:t>If you live close to an industrial facility that produces</w:t>
      </w:r>
      <w:r>
        <w:rPr>
          <w:color w:val="363636"/>
          <w:spacing w:val="-48"/>
          <w:w w:val="110"/>
        </w:rPr>
        <w:t> </w:t>
      </w:r>
      <w:r>
        <w:rPr>
          <w:color w:val="363636"/>
          <w:w w:val="110"/>
        </w:rPr>
        <w:t>dyes,</w:t>
      </w:r>
      <w:r>
        <w:rPr>
          <w:color w:val="363636"/>
          <w:spacing w:val="-48"/>
          <w:w w:val="110"/>
        </w:rPr>
        <w:t> </w:t>
      </w:r>
      <w:r>
        <w:rPr>
          <w:color w:val="363636"/>
          <w:w w:val="110"/>
        </w:rPr>
        <w:t>resins,</w:t>
      </w:r>
      <w:r>
        <w:rPr>
          <w:color w:val="363636"/>
          <w:spacing w:val="-47"/>
          <w:w w:val="110"/>
        </w:rPr>
        <w:t> </w:t>
      </w:r>
      <w:r>
        <w:rPr>
          <w:color w:val="363636"/>
          <w:w w:val="110"/>
        </w:rPr>
        <w:t>gums,</w:t>
      </w:r>
      <w:r>
        <w:rPr>
          <w:color w:val="363636"/>
          <w:spacing w:val="-48"/>
          <w:w w:val="110"/>
        </w:rPr>
        <w:t> </w:t>
      </w:r>
      <w:r>
        <w:rPr>
          <w:color w:val="363636"/>
          <w:w w:val="110"/>
        </w:rPr>
        <w:t>or</w:t>
      </w:r>
      <w:r>
        <w:rPr>
          <w:color w:val="363636"/>
          <w:spacing w:val="-47"/>
          <w:w w:val="110"/>
        </w:rPr>
        <w:t> </w:t>
      </w:r>
      <w:r>
        <w:rPr>
          <w:color w:val="363636"/>
          <w:w w:val="110"/>
        </w:rPr>
        <w:t>waxes,</w:t>
      </w:r>
      <w:r>
        <w:rPr>
          <w:color w:val="363636"/>
          <w:spacing w:val="-48"/>
          <w:w w:val="110"/>
        </w:rPr>
        <w:t> </w:t>
      </w:r>
      <w:r>
        <w:rPr>
          <w:color w:val="363636"/>
          <w:w w:val="110"/>
        </w:rPr>
        <w:t>try</w:t>
      </w:r>
      <w:r>
        <w:rPr>
          <w:color w:val="363636"/>
          <w:spacing w:val="-47"/>
          <w:w w:val="110"/>
        </w:rPr>
        <w:t> </w:t>
      </w:r>
      <w:r>
        <w:rPr>
          <w:color w:val="363636"/>
          <w:spacing w:val="-6"/>
          <w:w w:val="110"/>
        </w:rPr>
        <w:t>to </w:t>
      </w:r>
      <w:r>
        <w:rPr>
          <w:color w:val="363636"/>
          <w:w w:val="110"/>
        </w:rPr>
        <w:t>avoid letting your children play in the dirt and</w:t>
      </w:r>
      <w:r>
        <w:rPr>
          <w:color w:val="363636"/>
          <w:spacing w:val="-23"/>
          <w:w w:val="110"/>
        </w:rPr>
        <w:t> </w:t>
      </w:r>
      <w:r>
        <w:rPr>
          <w:color w:val="363636"/>
          <w:w w:val="110"/>
        </w:rPr>
        <w:t>swimming</w:t>
      </w:r>
      <w:r>
        <w:rPr>
          <w:color w:val="363636"/>
          <w:spacing w:val="-22"/>
          <w:w w:val="110"/>
        </w:rPr>
        <w:t> </w:t>
      </w:r>
      <w:r>
        <w:rPr>
          <w:color w:val="363636"/>
          <w:w w:val="110"/>
        </w:rPr>
        <w:t>in</w:t>
      </w:r>
      <w:r>
        <w:rPr>
          <w:color w:val="363636"/>
          <w:spacing w:val="-22"/>
          <w:w w:val="110"/>
        </w:rPr>
        <w:t> </w:t>
      </w:r>
      <w:r>
        <w:rPr>
          <w:color w:val="363636"/>
          <w:w w:val="110"/>
        </w:rPr>
        <w:t>nearby</w:t>
      </w:r>
      <w:r>
        <w:rPr>
          <w:color w:val="363636"/>
          <w:spacing w:val="-23"/>
          <w:w w:val="110"/>
        </w:rPr>
        <w:t> </w:t>
      </w:r>
      <w:r>
        <w:rPr>
          <w:color w:val="363636"/>
          <w:w w:val="110"/>
        </w:rPr>
        <w:t>waters.</w:t>
      </w:r>
    </w:p>
    <w:p>
      <w:pPr>
        <w:pStyle w:val="BodyText"/>
        <w:spacing w:line="381" w:lineRule="auto"/>
        <w:ind w:left="390" w:right="977"/>
      </w:pPr>
      <w:r>
        <w:rPr>
          <w:color w:val="363636"/>
          <w:w w:val="110"/>
        </w:rPr>
        <w:t>Additionally,</w:t>
      </w:r>
      <w:r>
        <w:rPr>
          <w:color w:val="363636"/>
          <w:spacing w:val="-50"/>
          <w:w w:val="110"/>
        </w:rPr>
        <w:t> </w:t>
      </w:r>
      <w:r>
        <w:rPr>
          <w:color w:val="363636"/>
          <w:w w:val="110"/>
        </w:rPr>
        <w:t>dibromoethane</w:t>
      </w:r>
      <w:r>
        <w:rPr>
          <w:color w:val="363636"/>
          <w:spacing w:val="-50"/>
          <w:w w:val="110"/>
        </w:rPr>
        <w:t> </w:t>
      </w:r>
      <w:r>
        <w:rPr>
          <w:color w:val="363636"/>
          <w:w w:val="110"/>
        </w:rPr>
        <w:t>can</w:t>
      </w:r>
      <w:r>
        <w:rPr>
          <w:color w:val="363636"/>
          <w:spacing w:val="-50"/>
          <w:w w:val="110"/>
        </w:rPr>
        <w:t> </w:t>
      </w:r>
      <w:r>
        <w:rPr>
          <w:color w:val="363636"/>
          <w:w w:val="110"/>
        </w:rPr>
        <w:t>permeate clothing,</w:t>
      </w:r>
      <w:r>
        <w:rPr>
          <w:color w:val="363636"/>
          <w:spacing w:val="-30"/>
          <w:w w:val="110"/>
        </w:rPr>
        <w:t> </w:t>
      </w:r>
      <w:r>
        <w:rPr>
          <w:color w:val="363636"/>
          <w:w w:val="110"/>
        </w:rPr>
        <w:t>leather,</w:t>
      </w:r>
      <w:r>
        <w:rPr>
          <w:color w:val="363636"/>
          <w:spacing w:val="-30"/>
          <w:w w:val="110"/>
        </w:rPr>
        <w:t> </w:t>
      </w:r>
      <w:r>
        <w:rPr>
          <w:color w:val="363636"/>
          <w:w w:val="110"/>
        </w:rPr>
        <w:t>and</w:t>
      </w:r>
      <w:r>
        <w:rPr>
          <w:color w:val="363636"/>
          <w:spacing w:val="-30"/>
          <w:w w:val="110"/>
        </w:rPr>
        <w:t> </w:t>
      </w:r>
      <w:r>
        <w:rPr>
          <w:color w:val="363636"/>
          <w:w w:val="110"/>
        </w:rPr>
        <w:t>regular</w:t>
      </w:r>
      <w:r>
        <w:rPr>
          <w:color w:val="363636"/>
          <w:spacing w:val="-30"/>
          <w:w w:val="110"/>
        </w:rPr>
        <w:t> </w:t>
      </w:r>
      <w:r>
        <w:rPr>
          <w:color w:val="363636"/>
          <w:w w:val="110"/>
        </w:rPr>
        <w:t>rubber,</w:t>
      </w:r>
      <w:r>
        <w:rPr>
          <w:color w:val="363636"/>
          <w:spacing w:val="-29"/>
          <w:w w:val="110"/>
        </w:rPr>
        <w:t> </w:t>
      </w:r>
      <w:r>
        <w:rPr>
          <w:color w:val="363636"/>
          <w:w w:val="110"/>
        </w:rPr>
        <w:t>so</w:t>
      </w:r>
      <w:r>
        <w:rPr>
          <w:color w:val="363636"/>
          <w:spacing w:val="-30"/>
          <w:w w:val="110"/>
        </w:rPr>
        <w:t> </w:t>
      </w:r>
      <w:r>
        <w:rPr>
          <w:color w:val="363636"/>
          <w:w w:val="110"/>
        </w:rPr>
        <w:t>if exposed, make sure to remove contaminated</w:t>
      </w:r>
      <w:r>
        <w:rPr>
          <w:color w:val="363636"/>
          <w:spacing w:val="-27"/>
          <w:w w:val="110"/>
        </w:rPr>
        <w:t> </w:t>
      </w:r>
      <w:r>
        <w:rPr>
          <w:color w:val="363636"/>
          <w:w w:val="110"/>
        </w:rPr>
        <w:t>clothing</w:t>
      </w:r>
      <w:r>
        <w:rPr>
          <w:color w:val="363636"/>
          <w:spacing w:val="-27"/>
          <w:w w:val="110"/>
        </w:rPr>
        <w:t> </w:t>
      </w:r>
      <w:r>
        <w:rPr>
          <w:color w:val="363636"/>
          <w:w w:val="110"/>
        </w:rPr>
        <w:t>and</w:t>
      </w:r>
      <w:r>
        <w:rPr>
          <w:color w:val="363636"/>
          <w:spacing w:val="-28"/>
          <w:w w:val="110"/>
        </w:rPr>
        <w:t> </w:t>
      </w:r>
      <w:r>
        <w:rPr>
          <w:color w:val="363636"/>
          <w:w w:val="110"/>
        </w:rPr>
        <w:t>rinse</w:t>
      </w:r>
      <w:r>
        <w:rPr>
          <w:color w:val="363636"/>
          <w:spacing w:val="-27"/>
          <w:w w:val="110"/>
        </w:rPr>
        <w:t> </w:t>
      </w:r>
      <w:r>
        <w:rPr>
          <w:color w:val="363636"/>
          <w:w w:val="110"/>
        </w:rPr>
        <w:t>your</w:t>
      </w:r>
      <w:r>
        <w:rPr>
          <w:color w:val="363636"/>
          <w:spacing w:val="-27"/>
          <w:w w:val="110"/>
        </w:rPr>
        <w:t> </w:t>
      </w:r>
      <w:r>
        <w:rPr>
          <w:color w:val="363636"/>
          <w:w w:val="110"/>
        </w:rPr>
        <w:t>skin thoroughly</w:t>
      </w:r>
      <w:r>
        <w:rPr>
          <w:color w:val="363636"/>
          <w:spacing w:val="-22"/>
          <w:w w:val="110"/>
        </w:rPr>
        <w:t> </w:t>
      </w:r>
      <w:r>
        <w:rPr>
          <w:color w:val="363636"/>
          <w:w w:val="110"/>
        </w:rPr>
        <w:t>with</w:t>
      </w:r>
      <w:r>
        <w:rPr>
          <w:color w:val="363636"/>
          <w:spacing w:val="-21"/>
          <w:w w:val="110"/>
        </w:rPr>
        <w:t> </w:t>
      </w:r>
      <w:r>
        <w:rPr>
          <w:color w:val="363636"/>
          <w:w w:val="110"/>
        </w:rPr>
        <w:t>soap</w:t>
      </w:r>
      <w:r>
        <w:rPr>
          <w:color w:val="363636"/>
          <w:spacing w:val="-21"/>
          <w:w w:val="110"/>
        </w:rPr>
        <w:t> </w:t>
      </w:r>
      <w:r>
        <w:rPr>
          <w:color w:val="363636"/>
          <w:w w:val="110"/>
        </w:rPr>
        <w:t>and</w:t>
      </w:r>
      <w:r>
        <w:rPr>
          <w:color w:val="363636"/>
          <w:spacing w:val="-22"/>
          <w:w w:val="110"/>
        </w:rPr>
        <w:t> </w:t>
      </w:r>
      <w:r>
        <w:rPr>
          <w:color w:val="363636"/>
          <w:w w:val="110"/>
        </w:rPr>
        <w:t>water</w:t>
      </w:r>
      <w:r>
        <w:rPr>
          <w:color w:val="363636"/>
          <w:spacing w:val="-21"/>
          <w:w w:val="110"/>
        </w:rPr>
        <w:t> </w:t>
      </w:r>
      <w:r>
        <w:rPr>
          <w:color w:val="363636"/>
          <w:w w:val="110"/>
          <w:sz w:val="21"/>
        </w:rPr>
        <w:t>(</w:t>
      </w:r>
      <w:r>
        <w:rPr>
          <w:color w:val="363636"/>
          <w:w w:val="110"/>
        </w:rPr>
        <w:t>3</w:t>
      </w:r>
      <w:r>
        <w:rPr>
          <w:color w:val="363636"/>
          <w:w w:val="110"/>
          <w:sz w:val="21"/>
        </w:rPr>
        <w:t>)</w:t>
      </w:r>
      <w:r>
        <w:rPr>
          <w:color w:val="363636"/>
          <w:w w:val="110"/>
        </w:rPr>
        <w:t>.</w:t>
      </w:r>
    </w:p>
    <w:p>
      <w:pPr>
        <w:spacing w:after="0" w:line="381" w:lineRule="auto"/>
        <w:sectPr>
          <w:pgSz w:w="11910" w:h="16850"/>
          <w:pgMar w:top="1200" w:bottom="0" w:left="0" w:right="0"/>
          <w:cols w:num="2" w:equalWidth="0">
            <w:col w:w="5893" w:space="40"/>
            <w:col w:w="597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tabs>
          <w:tab w:pos="10734" w:val="right" w:leader="none"/>
        </w:tabs>
        <w:spacing w:before="56"/>
        <w:ind w:left="1030" w:right="0" w:firstLine="0"/>
        <w:jc w:val="left"/>
        <w:rPr>
          <w:sz w:val="21"/>
        </w:rPr>
      </w:pPr>
      <w:r>
        <w:rPr>
          <w:color w:val="363636"/>
          <w:spacing w:val="9"/>
          <w:w w:val="105"/>
          <w:sz w:val="21"/>
        </w:rPr>
        <w:t>1, 2</w:t>
      </w:r>
      <w:r>
        <w:rPr>
          <w:rFonts w:ascii="BM HANNA"/>
          <w:color w:val="363636"/>
          <w:spacing w:val="9"/>
          <w:w w:val="105"/>
          <w:sz w:val="22"/>
        </w:rPr>
        <w:t>- </w:t>
      </w:r>
      <w:r>
        <w:rPr>
          <w:color w:val="363636"/>
          <w:spacing w:val="17"/>
          <w:w w:val="105"/>
          <w:sz w:val="21"/>
        </w:rPr>
        <w:t>DIBROMOETHANE </w:t>
      </w:r>
      <w:r>
        <w:rPr>
          <w:color w:val="363636"/>
          <w:spacing w:val="14"/>
          <w:w w:val="105"/>
          <w:sz w:val="21"/>
        </w:rPr>
        <w:t>FACT </w:t>
      </w:r>
      <w:r>
        <w:rPr>
          <w:color w:val="363636"/>
          <w:spacing w:val="15"/>
          <w:w w:val="105"/>
          <w:sz w:val="21"/>
        </w:rPr>
        <w:t>SHEET</w:t>
      </w:r>
      <w:r>
        <w:rPr>
          <w:color w:val="363636"/>
          <w:spacing w:val="-36"/>
          <w:w w:val="105"/>
          <w:sz w:val="21"/>
        </w:rPr>
        <w:t> </w:t>
      </w:r>
      <w:r>
        <w:rPr>
          <w:rFonts w:ascii="BM HANNA"/>
          <w:color w:val="363636"/>
          <w:w w:val="105"/>
          <w:sz w:val="22"/>
        </w:rPr>
        <w:t>| </w:t>
      </w:r>
      <w:r>
        <w:rPr>
          <w:color w:val="363636"/>
          <w:spacing w:val="12"/>
          <w:w w:val="105"/>
          <w:sz w:val="21"/>
        </w:rPr>
        <w:t>AIR </w:t>
      </w:r>
      <w:r>
        <w:rPr>
          <w:color w:val="363636"/>
          <w:spacing w:val="16"/>
          <w:w w:val="105"/>
          <w:sz w:val="21"/>
        </w:rPr>
        <w:t>ALLIANCE</w:t>
      </w:r>
      <w:r>
        <w:rPr>
          <w:color w:val="363636"/>
          <w:spacing w:val="22"/>
          <w:w w:val="105"/>
          <w:sz w:val="21"/>
        </w:rPr>
        <w:t> </w:t>
      </w:r>
      <w:r>
        <w:rPr>
          <w:color w:val="363636"/>
          <w:spacing w:val="16"/>
          <w:w w:val="105"/>
          <w:sz w:val="21"/>
        </w:rPr>
        <w:t>HOUSTON</w:t>
        <w:tab/>
      </w:r>
      <w:r>
        <w:rPr>
          <w:color w:val="363636"/>
          <w:w w:val="105"/>
          <w:sz w:val="21"/>
        </w:rPr>
        <w:t>2</w:t>
      </w:r>
    </w:p>
    <w:p>
      <w:pPr>
        <w:spacing w:after="0"/>
        <w:jc w:val="left"/>
        <w:rPr>
          <w:sz w:val="21"/>
        </w:rPr>
        <w:sectPr>
          <w:type w:val="continuous"/>
          <w:pgSz w:w="11910" w:h="16850"/>
          <w:pgMar w:top="1600" w:bottom="280" w:left="0" w:right="0"/>
        </w:sectPr>
      </w:pPr>
    </w:p>
    <w:p>
      <w:pPr>
        <w:spacing w:line="713" w:lineRule="exact" w:before="0"/>
        <w:ind w:left="1094" w:right="0" w:firstLine="0"/>
        <w:jc w:val="left"/>
        <w:rPr>
          <w:rFonts w:ascii="Verdana"/>
          <w:sz w:val="63"/>
        </w:rPr>
      </w:pPr>
      <w:r>
        <w:rPr>
          <w:rFonts w:ascii="Verdana"/>
          <w:color w:val="363636"/>
          <w:w w:val="110"/>
          <w:sz w:val="63"/>
        </w:rPr>
        <w:t>Acrylonitrile</w:t>
      </w:r>
    </w:p>
    <w:p>
      <w:pPr>
        <w:pStyle w:val="Heading2"/>
        <w:spacing w:before="241"/>
        <w:ind w:left="1094"/>
      </w:pPr>
      <w:r>
        <w:rPr>
          <w:color w:val="363636"/>
          <w:w w:val="115"/>
        </w:rPr>
        <w:t>What is</w:t>
      </w:r>
      <w:r>
        <w:rPr>
          <w:color w:val="363636"/>
          <w:spacing w:val="-79"/>
          <w:w w:val="115"/>
        </w:rPr>
        <w:t> </w:t>
      </w:r>
      <w:r>
        <w:rPr>
          <w:color w:val="363636"/>
          <w:w w:val="115"/>
        </w:rPr>
        <w:t>it?</w:t>
      </w:r>
    </w:p>
    <w:p>
      <w:pPr>
        <w:pStyle w:val="BodyText"/>
        <w:spacing w:line="381" w:lineRule="auto" w:before="197"/>
        <w:ind w:left="1094" w:right="-9"/>
      </w:pPr>
      <w:r>
        <w:rPr>
          <w:color w:val="363636"/>
          <w:w w:val="110"/>
        </w:rPr>
        <w:t>Acrylonitrile is one of the world</w:t>
      </w:r>
      <w:r>
        <w:rPr>
          <w:color w:val="363636"/>
          <w:w w:val="110"/>
          <w:sz w:val="21"/>
        </w:rPr>
        <w:t>'</w:t>
      </w:r>
      <w:r>
        <w:rPr>
          <w:color w:val="363636"/>
          <w:w w:val="110"/>
        </w:rPr>
        <w:t>s most important</w:t>
      </w:r>
      <w:r>
        <w:rPr>
          <w:color w:val="363636"/>
          <w:spacing w:val="-44"/>
          <w:w w:val="110"/>
        </w:rPr>
        <w:t> </w:t>
      </w:r>
      <w:r>
        <w:rPr>
          <w:color w:val="363636"/>
          <w:w w:val="110"/>
        </w:rPr>
        <w:t>industrial</w:t>
      </w:r>
      <w:r>
        <w:rPr>
          <w:color w:val="363636"/>
          <w:spacing w:val="-43"/>
          <w:w w:val="110"/>
        </w:rPr>
        <w:t> </w:t>
      </w:r>
      <w:r>
        <w:rPr>
          <w:color w:val="363636"/>
          <w:w w:val="110"/>
        </w:rPr>
        <w:t>chemicals.</w:t>
      </w:r>
      <w:r>
        <w:rPr>
          <w:color w:val="363636"/>
          <w:spacing w:val="-44"/>
          <w:w w:val="110"/>
        </w:rPr>
        <w:t> </w:t>
      </w:r>
      <w:r>
        <w:rPr>
          <w:color w:val="363636"/>
          <w:w w:val="110"/>
        </w:rPr>
        <w:t>It</w:t>
      </w:r>
      <w:r>
        <w:rPr>
          <w:color w:val="363636"/>
          <w:spacing w:val="-43"/>
          <w:w w:val="110"/>
        </w:rPr>
        <w:t> </w:t>
      </w:r>
      <w:r>
        <w:rPr>
          <w:color w:val="363636"/>
          <w:w w:val="110"/>
        </w:rPr>
        <w:t>is</w:t>
      </w:r>
      <w:r>
        <w:rPr>
          <w:color w:val="363636"/>
          <w:spacing w:val="-44"/>
          <w:w w:val="110"/>
        </w:rPr>
        <w:t> </w:t>
      </w:r>
      <w:r>
        <w:rPr>
          <w:color w:val="363636"/>
          <w:w w:val="110"/>
        </w:rPr>
        <w:t>a</w:t>
      </w:r>
      <w:r>
        <w:rPr>
          <w:color w:val="363636"/>
          <w:spacing w:val="-43"/>
          <w:w w:val="110"/>
        </w:rPr>
        <w:t> </w:t>
      </w:r>
      <w:r>
        <w:rPr>
          <w:color w:val="363636"/>
          <w:w w:val="110"/>
        </w:rPr>
        <w:t>material used</w:t>
      </w:r>
      <w:r>
        <w:rPr>
          <w:color w:val="363636"/>
          <w:spacing w:val="-45"/>
          <w:w w:val="110"/>
        </w:rPr>
        <w:t> </w:t>
      </w:r>
      <w:r>
        <w:rPr>
          <w:color w:val="363636"/>
          <w:w w:val="110"/>
        </w:rPr>
        <w:t>to</w:t>
      </w:r>
      <w:r>
        <w:rPr>
          <w:color w:val="363636"/>
          <w:spacing w:val="-45"/>
          <w:w w:val="110"/>
        </w:rPr>
        <w:t> </w:t>
      </w:r>
      <w:r>
        <w:rPr>
          <w:color w:val="363636"/>
          <w:w w:val="110"/>
        </w:rPr>
        <w:t>create</w:t>
      </w:r>
      <w:r>
        <w:rPr>
          <w:color w:val="363636"/>
          <w:spacing w:val="-44"/>
          <w:w w:val="110"/>
        </w:rPr>
        <w:t> </w:t>
      </w:r>
      <w:r>
        <w:rPr>
          <w:color w:val="363636"/>
          <w:w w:val="110"/>
        </w:rPr>
        <w:t>acrylic</w:t>
      </w:r>
      <w:r>
        <w:rPr>
          <w:color w:val="363636"/>
          <w:spacing w:val="-45"/>
          <w:w w:val="110"/>
        </w:rPr>
        <w:t> </w:t>
      </w:r>
      <w:r>
        <w:rPr>
          <w:color w:val="363636"/>
          <w:w w:val="110"/>
        </w:rPr>
        <w:t>fibers,</w:t>
      </w:r>
      <w:r>
        <w:rPr>
          <w:color w:val="363636"/>
          <w:spacing w:val="-45"/>
          <w:w w:val="110"/>
        </w:rPr>
        <w:t> </w:t>
      </w:r>
      <w:r>
        <w:rPr>
          <w:color w:val="363636"/>
          <w:w w:val="110"/>
        </w:rPr>
        <w:t>styrene</w:t>
      </w:r>
      <w:r>
        <w:rPr>
          <w:color w:val="363636"/>
          <w:spacing w:val="-44"/>
          <w:w w:val="110"/>
        </w:rPr>
        <w:t> </w:t>
      </w:r>
      <w:r>
        <w:rPr>
          <w:color w:val="363636"/>
          <w:w w:val="110"/>
        </w:rPr>
        <w:t>plastics, and adhesives. These are then used as components of clothing, furniture, appliances, motor vehicles, and food packaging</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94" w:right="177"/>
      </w:pPr>
      <w:r>
        <w:rPr>
          <w:color w:val="363636"/>
          <w:w w:val="110"/>
        </w:rPr>
        <w:t>At</w:t>
      </w:r>
      <w:r>
        <w:rPr>
          <w:color w:val="363636"/>
          <w:spacing w:val="-47"/>
          <w:w w:val="110"/>
        </w:rPr>
        <w:t> </w:t>
      </w:r>
      <w:r>
        <w:rPr>
          <w:color w:val="363636"/>
          <w:w w:val="110"/>
        </w:rPr>
        <w:t>room</w:t>
      </w:r>
      <w:r>
        <w:rPr>
          <w:color w:val="363636"/>
          <w:spacing w:val="-47"/>
          <w:w w:val="110"/>
        </w:rPr>
        <w:t> </w:t>
      </w:r>
      <w:r>
        <w:rPr>
          <w:color w:val="363636"/>
          <w:w w:val="110"/>
        </w:rPr>
        <w:t>temperature,</w:t>
      </w:r>
      <w:r>
        <w:rPr>
          <w:color w:val="363636"/>
          <w:spacing w:val="-47"/>
          <w:w w:val="110"/>
        </w:rPr>
        <w:t> </w:t>
      </w:r>
      <w:r>
        <w:rPr>
          <w:color w:val="363636"/>
          <w:w w:val="110"/>
        </w:rPr>
        <w:t>acrylonitrile</w:t>
      </w:r>
      <w:r>
        <w:rPr>
          <w:color w:val="363636"/>
          <w:spacing w:val="-47"/>
          <w:w w:val="110"/>
        </w:rPr>
        <w:t> </w:t>
      </w:r>
      <w:r>
        <w:rPr>
          <w:color w:val="363636"/>
          <w:w w:val="110"/>
        </w:rPr>
        <w:t>is</w:t>
      </w:r>
      <w:r>
        <w:rPr>
          <w:color w:val="363636"/>
          <w:spacing w:val="-47"/>
          <w:w w:val="110"/>
        </w:rPr>
        <w:t> </w:t>
      </w:r>
      <w:r>
        <w:rPr>
          <w:color w:val="363636"/>
          <w:w w:val="110"/>
        </w:rPr>
        <w:t>a</w:t>
      </w:r>
      <w:r>
        <w:rPr>
          <w:color w:val="363636"/>
          <w:spacing w:val="-47"/>
          <w:w w:val="110"/>
        </w:rPr>
        <w:t> </w:t>
      </w:r>
      <w:r>
        <w:rPr>
          <w:color w:val="363636"/>
          <w:w w:val="110"/>
        </w:rPr>
        <w:t>clear, colorless, or slightly yellow liquid. It is unstable and forms toxic vapors at room temperature.</w:t>
      </w:r>
      <w:r>
        <w:rPr>
          <w:color w:val="363636"/>
          <w:spacing w:val="-36"/>
          <w:w w:val="110"/>
        </w:rPr>
        <w:t> </w:t>
      </w:r>
      <w:r>
        <w:rPr>
          <w:color w:val="363636"/>
          <w:w w:val="110"/>
        </w:rPr>
        <w:t>It</w:t>
      </w:r>
      <w:r>
        <w:rPr>
          <w:color w:val="363636"/>
          <w:spacing w:val="-36"/>
          <w:w w:val="110"/>
        </w:rPr>
        <w:t> </w:t>
      </w:r>
      <w:r>
        <w:rPr>
          <w:color w:val="363636"/>
          <w:w w:val="110"/>
        </w:rPr>
        <w:t>has</w:t>
      </w:r>
      <w:r>
        <w:rPr>
          <w:color w:val="363636"/>
          <w:spacing w:val="-35"/>
          <w:w w:val="110"/>
        </w:rPr>
        <w:t> </w:t>
      </w:r>
      <w:r>
        <w:rPr>
          <w:color w:val="363636"/>
          <w:w w:val="110"/>
        </w:rPr>
        <w:t>an</w:t>
      </w:r>
      <w:r>
        <w:rPr>
          <w:color w:val="363636"/>
          <w:spacing w:val="-36"/>
          <w:w w:val="110"/>
        </w:rPr>
        <w:t> </w:t>
      </w:r>
      <w:r>
        <w:rPr>
          <w:color w:val="363636"/>
          <w:w w:val="110"/>
        </w:rPr>
        <w:t>unpleasant</w:t>
      </w:r>
      <w:r>
        <w:rPr>
          <w:color w:val="363636"/>
          <w:spacing w:val="-36"/>
          <w:w w:val="110"/>
        </w:rPr>
        <w:t> </w:t>
      </w:r>
      <w:r>
        <w:rPr>
          <w:color w:val="363636"/>
          <w:w w:val="110"/>
        </w:rPr>
        <w:t>onion</w:t>
      </w:r>
      <w:r>
        <w:rPr>
          <w:color w:val="363636"/>
          <w:spacing w:val="-35"/>
          <w:w w:val="110"/>
        </w:rPr>
        <w:t> </w:t>
      </w:r>
      <w:r>
        <w:rPr>
          <w:color w:val="363636"/>
          <w:w w:val="110"/>
        </w:rPr>
        <w:t>or garlic</w:t>
      </w:r>
      <w:r>
        <w:rPr>
          <w:color w:val="363636"/>
          <w:w w:val="110"/>
          <w:sz w:val="21"/>
        </w:rPr>
        <w:t>-</w:t>
      </w:r>
      <w:r>
        <w:rPr>
          <w:color w:val="363636"/>
          <w:w w:val="110"/>
        </w:rPr>
        <w:t>like</w:t>
      </w:r>
      <w:r>
        <w:rPr>
          <w:color w:val="363636"/>
          <w:spacing w:val="-35"/>
          <w:w w:val="110"/>
        </w:rPr>
        <w:t> </w:t>
      </w:r>
      <w:r>
        <w:rPr>
          <w:color w:val="363636"/>
          <w:w w:val="110"/>
        </w:rPr>
        <w:t>odor.</w:t>
      </w:r>
      <w:r>
        <w:rPr>
          <w:color w:val="363636"/>
          <w:spacing w:val="-35"/>
          <w:w w:val="110"/>
        </w:rPr>
        <w:t> </w:t>
      </w:r>
      <w:r>
        <w:rPr>
          <w:color w:val="363636"/>
          <w:w w:val="110"/>
        </w:rPr>
        <w:t>However,</w:t>
      </w:r>
      <w:r>
        <w:rPr>
          <w:color w:val="363636"/>
          <w:spacing w:val="-35"/>
          <w:w w:val="110"/>
        </w:rPr>
        <w:t> </w:t>
      </w:r>
      <w:r>
        <w:rPr>
          <w:color w:val="363636"/>
          <w:w w:val="110"/>
        </w:rPr>
        <w:t>the</w:t>
      </w:r>
      <w:r>
        <w:rPr>
          <w:color w:val="363636"/>
          <w:spacing w:val="-35"/>
          <w:w w:val="110"/>
        </w:rPr>
        <w:t> </w:t>
      </w:r>
      <w:r>
        <w:rPr>
          <w:color w:val="363636"/>
          <w:w w:val="110"/>
        </w:rPr>
        <w:t>smell</w:t>
      </w:r>
      <w:r>
        <w:rPr>
          <w:color w:val="363636"/>
          <w:spacing w:val="-35"/>
          <w:w w:val="110"/>
        </w:rPr>
        <w:t> </w:t>
      </w:r>
      <w:r>
        <w:rPr>
          <w:color w:val="363636"/>
          <w:w w:val="110"/>
        </w:rPr>
        <w:t>is</w:t>
      </w:r>
      <w:r>
        <w:rPr>
          <w:color w:val="363636"/>
          <w:spacing w:val="-35"/>
          <w:w w:val="110"/>
        </w:rPr>
        <w:t> </w:t>
      </w:r>
      <w:r>
        <w:rPr>
          <w:color w:val="363636"/>
          <w:w w:val="110"/>
        </w:rPr>
        <w:t>not</w:t>
      </w:r>
      <w:r>
        <w:rPr>
          <w:color w:val="363636"/>
          <w:spacing w:val="-35"/>
          <w:w w:val="110"/>
        </w:rPr>
        <w:t> </w:t>
      </w:r>
      <w:r>
        <w:rPr>
          <w:color w:val="363636"/>
          <w:w w:val="110"/>
        </w:rPr>
        <w:t>a reliable warning indicator because dangerous concentrations are too low for humans</w:t>
      </w:r>
      <w:r>
        <w:rPr>
          <w:color w:val="363636"/>
          <w:spacing w:val="-33"/>
          <w:w w:val="110"/>
        </w:rPr>
        <w:t> </w:t>
      </w:r>
      <w:r>
        <w:rPr>
          <w:color w:val="363636"/>
          <w:w w:val="110"/>
        </w:rPr>
        <w:t>to</w:t>
      </w:r>
      <w:r>
        <w:rPr>
          <w:color w:val="363636"/>
          <w:spacing w:val="-33"/>
          <w:w w:val="110"/>
        </w:rPr>
        <w:t> </w:t>
      </w:r>
      <w:r>
        <w:rPr>
          <w:color w:val="363636"/>
          <w:w w:val="110"/>
        </w:rPr>
        <w:t>detect</w:t>
      </w:r>
      <w:r>
        <w:rPr>
          <w:color w:val="363636"/>
          <w:spacing w:val="-32"/>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3"/>
          <w:w w:val="110"/>
        </w:rPr>
        <w:t> </w:t>
      </w:r>
      <w:r>
        <w:rPr>
          <w:color w:val="363636"/>
          <w:w w:val="110"/>
        </w:rPr>
        <w:t>Therefore,</w:t>
      </w:r>
      <w:r>
        <w:rPr>
          <w:color w:val="363636"/>
          <w:spacing w:val="-32"/>
          <w:w w:val="110"/>
        </w:rPr>
        <w:t> </w:t>
      </w:r>
      <w:r>
        <w:rPr>
          <w:color w:val="363636"/>
          <w:w w:val="110"/>
        </w:rPr>
        <w:t>you</w:t>
      </w:r>
      <w:r>
        <w:rPr>
          <w:color w:val="363636"/>
          <w:spacing w:val="-33"/>
          <w:w w:val="110"/>
        </w:rPr>
        <w:t> </w:t>
      </w:r>
      <w:r>
        <w:rPr>
          <w:color w:val="363636"/>
          <w:w w:val="110"/>
        </w:rPr>
        <w:t>could be overexposed to acrylonitrile without knowing it</w:t>
      </w:r>
      <w:r>
        <w:rPr>
          <w:color w:val="363636"/>
          <w:w w:val="110"/>
          <w:sz w:val="21"/>
        </w:rPr>
        <w:t>'</w:t>
      </w:r>
      <w:r>
        <w:rPr>
          <w:color w:val="363636"/>
          <w:w w:val="110"/>
        </w:rPr>
        <w:t>s</w:t>
      </w:r>
      <w:r>
        <w:rPr>
          <w:color w:val="363636"/>
          <w:spacing w:val="-40"/>
          <w:w w:val="110"/>
        </w:rPr>
        <w:t> </w:t>
      </w:r>
      <w:r>
        <w:rPr>
          <w:color w:val="363636"/>
          <w:w w:val="110"/>
        </w:rPr>
        <w:t>there.</w:t>
      </w:r>
    </w:p>
    <w:p>
      <w:pPr>
        <w:pStyle w:val="BodyText"/>
        <w:spacing w:before="9"/>
        <w:rPr>
          <w:sz w:val="25"/>
        </w:rPr>
      </w:pPr>
    </w:p>
    <w:p>
      <w:pPr>
        <w:pStyle w:val="Heading2"/>
        <w:spacing w:before="1"/>
        <w:ind w:left="1094"/>
      </w:pPr>
      <w:r>
        <w:rPr>
          <w:color w:val="363636"/>
          <w:w w:val="110"/>
        </w:rPr>
        <w:t>Emission Sources</w:t>
      </w:r>
    </w:p>
    <w:p>
      <w:pPr>
        <w:pStyle w:val="BodyText"/>
        <w:spacing w:line="381" w:lineRule="auto" w:before="196"/>
        <w:ind w:left="1094"/>
      </w:pPr>
      <w:r>
        <w:rPr/>
        <w:drawing>
          <wp:anchor distT="0" distB="0" distL="0" distR="0" allowOverlap="1" layoutInCell="1" locked="0" behindDoc="0" simplePos="0" relativeHeight="15756800">
            <wp:simplePos x="0" y="0"/>
            <wp:positionH relativeFrom="page">
              <wp:posOffset>3892842</wp:posOffset>
            </wp:positionH>
            <wp:positionV relativeFrom="paragraph">
              <wp:posOffset>662905</wp:posOffset>
            </wp:positionV>
            <wp:extent cx="3670007" cy="2163991"/>
            <wp:effectExtent l="0" t="0" r="0" b="0"/>
            <wp:wrapNone/>
            <wp:docPr id="37" name="image26.jpeg"/>
            <wp:cNvGraphicFramePr>
              <a:graphicFrameLocks noChangeAspect="1"/>
            </wp:cNvGraphicFramePr>
            <a:graphic>
              <a:graphicData uri="http://schemas.openxmlformats.org/drawingml/2006/picture">
                <pic:pic>
                  <pic:nvPicPr>
                    <pic:cNvPr id="38" name="image26.jpeg"/>
                    <pic:cNvPicPr/>
                  </pic:nvPicPr>
                  <pic:blipFill>
                    <a:blip r:embed="rId37" cstate="print"/>
                    <a:stretch>
                      <a:fillRect/>
                    </a:stretch>
                  </pic:blipFill>
                  <pic:spPr>
                    <a:xfrm>
                      <a:off x="0" y="0"/>
                      <a:ext cx="3670007" cy="2163991"/>
                    </a:xfrm>
                    <a:prstGeom prst="rect">
                      <a:avLst/>
                    </a:prstGeom>
                  </pic:spPr>
                </pic:pic>
              </a:graphicData>
            </a:graphic>
          </wp:anchor>
        </w:drawing>
      </w:r>
      <w:r>
        <w:rPr>
          <w:color w:val="363636"/>
          <w:w w:val="105"/>
        </w:rPr>
        <w:t>Because</w:t>
      </w:r>
      <w:r>
        <w:rPr>
          <w:color w:val="363636"/>
          <w:spacing w:val="-16"/>
          <w:w w:val="105"/>
        </w:rPr>
        <w:t> </w:t>
      </w:r>
      <w:r>
        <w:rPr>
          <w:color w:val="363636"/>
          <w:w w:val="105"/>
        </w:rPr>
        <w:t>acrylonitrile</w:t>
      </w:r>
      <w:r>
        <w:rPr>
          <w:color w:val="363636"/>
          <w:spacing w:val="-16"/>
          <w:w w:val="105"/>
        </w:rPr>
        <w:t> </w:t>
      </w:r>
      <w:r>
        <w:rPr>
          <w:color w:val="363636"/>
          <w:w w:val="105"/>
        </w:rPr>
        <w:t>evaporates</w:t>
      </w:r>
      <w:r>
        <w:rPr>
          <w:color w:val="363636"/>
          <w:spacing w:val="-15"/>
          <w:w w:val="105"/>
        </w:rPr>
        <w:t> </w:t>
      </w:r>
      <w:r>
        <w:rPr>
          <w:color w:val="363636"/>
          <w:w w:val="105"/>
        </w:rPr>
        <w:t>easily,</w:t>
      </w:r>
      <w:r>
        <w:rPr>
          <w:color w:val="363636"/>
          <w:spacing w:val="-16"/>
          <w:w w:val="105"/>
        </w:rPr>
        <w:t> </w:t>
      </w:r>
      <w:r>
        <w:rPr>
          <w:color w:val="363636"/>
          <w:w w:val="105"/>
        </w:rPr>
        <w:t>it</w:t>
      </w:r>
      <w:r>
        <w:rPr>
          <w:color w:val="363636"/>
          <w:spacing w:val="-16"/>
          <w:w w:val="105"/>
        </w:rPr>
        <w:t> </w:t>
      </w:r>
      <w:r>
        <w:rPr>
          <w:color w:val="363636"/>
          <w:spacing w:val="-7"/>
          <w:w w:val="105"/>
        </w:rPr>
        <w:t>is </w:t>
      </w:r>
      <w:r>
        <w:rPr>
          <w:color w:val="363636"/>
          <w:w w:val="110"/>
        </w:rPr>
        <w:t>primarily</w:t>
      </w:r>
      <w:r>
        <w:rPr>
          <w:color w:val="363636"/>
          <w:spacing w:val="-32"/>
          <w:w w:val="110"/>
        </w:rPr>
        <w:t> </w:t>
      </w:r>
      <w:r>
        <w:rPr>
          <w:color w:val="363636"/>
          <w:w w:val="110"/>
        </w:rPr>
        <w:t>released</w:t>
      </w:r>
      <w:r>
        <w:rPr>
          <w:color w:val="363636"/>
          <w:spacing w:val="-32"/>
          <w:w w:val="110"/>
        </w:rPr>
        <w:t> </w:t>
      </w:r>
      <w:r>
        <w:rPr>
          <w:color w:val="363636"/>
          <w:w w:val="110"/>
        </w:rPr>
        <w:t>into</w:t>
      </w:r>
      <w:r>
        <w:rPr>
          <w:color w:val="363636"/>
          <w:spacing w:val="-32"/>
          <w:w w:val="110"/>
        </w:rPr>
        <w:t> </w:t>
      </w:r>
      <w:r>
        <w:rPr>
          <w:color w:val="363636"/>
          <w:w w:val="110"/>
        </w:rPr>
        <w:t>the</w:t>
      </w:r>
      <w:r>
        <w:rPr>
          <w:color w:val="363636"/>
          <w:spacing w:val="-32"/>
          <w:w w:val="110"/>
        </w:rPr>
        <w:t> </w:t>
      </w:r>
      <w:r>
        <w:rPr>
          <w:color w:val="363636"/>
          <w:w w:val="110"/>
        </w:rPr>
        <w:t>environment</w:t>
      </w:r>
      <w:r>
        <w:rPr>
          <w:color w:val="363636"/>
          <w:spacing w:val="-32"/>
          <w:w w:val="110"/>
        </w:rPr>
        <w:t> </w:t>
      </w:r>
      <w:r>
        <w:rPr>
          <w:color w:val="363636"/>
          <w:w w:val="110"/>
        </w:rPr>
        <w:t>by industrial facilities during its manufacture and use </w:t>
      </w:r>
      <w:r>
        <w:rPr>
          <w:color w:val="363636"/>
          <w:w w:val="110"/>
          <w:sz w:val="21"/>
        </w:rPr>
        <w:t>(</w:t>
      </w:r>
      <w:r>
        <w:rPr>
          <w:color w:val="363636"/>
          <w:w w:val="110"/>
        </w:rPr>
        <w:t>2</w:t>
      </w:r>
      <w:r>
        <w:rPr>
          <w:color w:val="363636"/>
          <w:w w:val="110"/>
          <w:sz w:val="21"/>
        </w:rPr>
        <w:t>)</w:t>
      </w:r>
      <w:r>
        <w:rPr>
          <w:color w:val="363636"/>
          <w:w w:val="110"/>
        </w:rPr>
        <w:t>. Small amounts can also be found</w:t>
      </w:r>
      <w:r>
        <w:rPr>
          <w:color w:val="363636"/>
          <w:spacing w:val="-22"/>
          <w:w w:val="110"/>
        </w:rPr>
        <w:t> </w:t>
      </w:r>
      <w:r>
        <w:rPr>
          <w:color w:val="363636"/>
          <w:w w:val="110"/>
        </w:rPr>
        <w:t>in</w:t>
      </w:r>
      <w:r>
        <w:rPr>
          <w:color w:val="363636"/>
          <w:spacing w:val="-21"/>
          <w:w w:val="110"/>
        </w:rPr>
        <w:t> </w:t>
      </w:r>
      <w:r>
        <w:rPr>
          <w:color w:val="363636"/>
          <w:w w:val="110"/>
        </w:rPr>
        <w:t>cigarette</w:t>
      </w:r>
      <w:r>
        <w:rPr>
          <w:color w:val="363636"/>
          <w:spacing w:val="-21"/>
          <w:w w:val="110"/>
        </w:rPr>
        <w:t> </w:t>
      </w:r>
      <w:r>
        <w:rPr>
          <w:color w:val="363636"/>
          <w:w w:val="110"/>
        </w:rPr>
        <w:t>smoke</w:t>
      </w:r>
      <w:r>
        <w:rPr>
          <w:color w:val="363636"/>
          <w:spacing w:val="-21"/>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before="209"/>
        <w:ind w:left="1094" w:right="30"/>
      </w:pPr>
      <w:r>
        <w:rPr>
          <w:color w:val="363636"/>
          <w:w w:val="110"/>
        </w:rPr>
        <w:t>Humans</w:t>
      </w:r>
      <w:r>
        <w:rPr>
          <w:color w:val="363636"/>
          <w:spacing w:val="-39"/>
          <w:w w:val="110"/>
        </w:rPr>
        <w:t> </w:t>
      </w:r>
      <w:r>
        <w:rPr>
          <w:color w:val="363636"/>
          <w:w w:val="110"/>
        </w:rPr>
        <w:t>are</w:t>
      </w:r>
      <w:r>
        <w:rPr>
          <w:color w:val="363636"/>
          <w:spacing w:val="-39"/>
          <w:w w:val="110"/>
        </w:rPr>
        <w:t> </w:t>
      </w:r>
      <w:r>
        <w:rPr>
          <w:color w:val="363636"/>
          <w:w w:val="110"/>
        </w:rPr>
        <w:t>usually</w:t>
      </w:r>
      <w:r>
        <w:rPr>
          <w:color w:val="363636"/>
          <w:spacing w:val="-39"/>
          <w:w w:val="110"/>
        </w:rPr>
        <w:t> </w:t>
      </w:r>
      <w:r>
        <w:rPr>
          <w:color w:val="363636"/>
          <w:w w:val="110"/>
        </w:rPr>
        <w:t>exposed</w:t>
      </w:r>
      <w:r>
        <w:rPr>
          <w:color w:val="363636"/>
          <w:spacing w:val="-39"/>
          <w:w w:val="110"/>
        </w:rPr>
        <w:t> </w:t>
      </w:r>
      <w:r>
        <w:rPr>
          <w:color w:val="363636"/>
          <w:w w:val="110"/>
        </w:rPr>
        <w:t>to</w:t>
      </w:r>
      <w:r>
        <w:rPr>
          <w:color w:val="363636"/>
          <w:spacing w:val="-39"/>
          <w:w w:val="110"/>
        </w:rPr>
        <w:t> </w:t>
      </w:r>
      <w:r>
        <w:rPr>
          <w:color w:val="363636"/>
          <w:w w:val="110"/>
        </w:rPr>
        <w:t>acrylonitrile via</w:t>
      </w:r>
      <w:r>
        <w:rPr>
          <w:color w:val="363636"/>
          <w:spacing w:val="-29"/>
          <w:w w:val="110"/>
        </w:rPr>
        <w:t> </w:t>
      </w:r>
      <w:r>
        <w:rPr>
          <w:color w:val="363636"/>
          <w:w w:val="110"/>
        </w:rPr>
        <w:t>inhalation,</w:t>
      </w:r>
      <w:r>
        <w:rPr>
          <w:color w:val="363636"/>
          <w:spacing w:val="-28"/>
          <w:w w:val="110"/>
        </w:rPr>
        <w:t> </w:t>
      </w:r>
      <w:r>
        <w:rPr>
          <w:color w:val="363636"/>
          <w:w w:val="110"/>
        </w:rPr>
        <w:t>although</w:t>
      </w:r>
      <w:r>
        <w:rPr>
          <w:color w:val="363636"/>
          <w:spacing w:val="-28"/>
          <w:w w:val="110"/>
        </w:rPr>
        <w:t> </w:t>
      </w:r>
      <w:r>
        <w:rPr>
          <w:color w:val="363636"/>
          <w:w w:val="110"/>
        </w:rPr>
        <w:t>acrylonitrile</w:t>
      </w:r>
      <w:r>
        <w:rPr>
          <w:color w:val="363636"/>
          <w:spacing w:val="-28"/>
          <w:w w:val="110"/>
        </w:rPr>
        <w:t> </w:t>
      </w:r>
      <w:r>
        <w:rPr>
          <w:color w:val="363636"/>
          <w:w w:val="110"/>
        </w:rPr>
        <w:t>can</w:t>
      </w:r>
      <w:r>
        <w:rPr>
          <w:color w:val="363636"/>
          <w:spacing w:val="-28"/>
          <w:w w:val="110"/>
        </w:rPr>
        <w:t> </w:t>
      </w:r>
      <w:r>
        <w:rPr>
          <w:color w:val="363636"/>
          <w:w w:val="110"/>
        </w:rPr>
        <w:t>be ingested through drinking water and can irritate</w:t>
      </w:r>
      <w:r>
        <w:rPr>
          <w:color w:val="363636"/>
          <w:spacing w:val="-38"/>
          <w:w w:val="110"/>
        </w:rPr>
        <w:t> </w:t>
      </w:r>
      <w:r>
        <w:rPr>
          <w:color w:val="363636"/>
          <w:w w:val="110"/>
        </w:rPr>
        <w:t>skin</w:t>
      </w:r>
      <w:r>
        <w:rPr>
          <w:color w:val="363636"/>
          <w:spacing w:val="-38"/>
          <w:w w:val="110"/>
        </w:rPr>
        <w:t> </w:t>
      </w:r>
      <w:r>
        <w:rPr>
          <w:color w:val="363636"/>
          <w:w w:val="110"/>
        </w:rPr>
        <w:t>through</w:t>
      </w:r>
      <w:r>
        <w:rPr>
          <w:color w:val="363636"/>
          <w:spacing w:val="-37"/>
          <w:w w:val="110"/>
        </w:rPr>
        <w:t> </w:t>
      </w:r>
      <w:r>
        <w:rPr>
          <w:color w:val="363636"/>
          <w:w w:val="110"/>
        </w:rPr>
        <w:t>direct</w:t>
      </w:r>
      <w:r>
        <w:rPr>
          <w:color w:val="363636"/>
          <w:spacing w:val="-38"/>
          <w:w w:val="110"/>
        </w:rPr>
        <w:t> </w:t>
      </w:r>
      <w:r>
        <w:rPr>
          <w:color w:val="363636"/>
          <w:w w:val="110"/>
        </w:rPr>
        <w:t>contact.</w:t>
      </w:r>
      <w:r>
        <w:rPr>
          <w:color w:val="363636"/>
          <w:spacing w:val="-37"/>
          <w:w w:val="110"/>
        </w:rPr>
        <w:t> </w:t>
      </w:r>
      <w:r>
        <w:rPr>
          <w:color w:val="363636"/>
          <w:w w:val="110"/>
        </w:rPr>
        <w:t>However, unless</w:t>
      </w:r>
      <w:r>
        <w:rPr>
          <w:color w:val="363636"/>
          <w:spacing w:val="-25"/>
          <w:w w:val="110"/>
        </w:rPr>
        <w:t> </w:t>
      </w:r>
      <w:r>
        <w:rPr>
          <w:color w:val="363636"/>
          <w:w w:val="110"/>
        </w:rPr>
        <w:t>you</w:t>
      </w:r>
      <w:r>
        <w:rPr>
          <w:color w:val="363636"/>
          <w:spacing w:val="-24"/>
          <w:w w:val="110"/>
        </w:rPr>
        <w:t> </w:t>
      </w:r>
      <w:r>
        <w:rPr>
          <w:color w:val="363636"/>
          <w:w w:val="110"/>
        </w:rPr>
        <w:t>live</w:t>
      </w:r>
      <w:r>
        <w:rPr>
          <w:color w:val="363636"/>
          <w:spacing w:val="-24"/>
          <w:w w:val="110"/>
        </w:rPr>
        <w:t> </w:t>
      </w:r>
      <w:r>
        <w:rPr>
          <w:color w:val="363636"/>
          <w:w w:val="110"/>
        </w:rPr>
        <w:t>near</w:t>
      </w:r>
      <w:r>
        <w:rPr>
          <w:color w:val="363636"/>
          <w:spacing w:val="-24"/>
          <w:w w:val="110"/>
        </w:rPr>
        <w:t> </w:t>
      </w:r>
      <w:r>
        <w:rPr>
          <w:color w:val="363636"/>
          <w:w w:val="110"/>
        </w:rPr>
        <w:t>a</w:t>
      </w:r>
      <w:r>
        <w:rPr>
          <w:color w:val="363636"/>
          <w:spacing w:val="-24"/>
          <w:w w:val="110"/>
        </w:rPr>
        <w:t> </w:t>
      </w:r>
      <w:r>
        <w:rPr>
          <w:color w:val="363636"/>
          <w:w w:val="110"/>
        </w:rPr>
        <w:t>factory</w:t>
      </w:r>
      <w:r>
        <w:rPr>
          <w:color w:val="363636"/>
          <w:spacing w:val="-24"/>
          <w:w w:val="110"/>
        </w:rPr>
        <w:t> </w:t>
      </w:r>
      <w:r>
        <w:rPr>
          <w:color w:val="363636"/>
          <w:w w:val="110"/>
        </w:rPr>
        <w:t>where</w:t>
      </w:r>
    </w:p>
    <w:p>
      <w:pPr>
        <w:pStyle w:val="BodyText"/>
        <w:rPr>
          <w:sz w:val="24"/>
        </w:rPr>
      </w:pPr>
      <w:r>
        <w:rPr/>
        <w:br w:type="column"/>
      </w:r>
      <w:r>
        <w:rPr>
          <w:sz w:val="24"/>
        </w:rPr>
      </w:r>
    </w:p>
    <w:p>
      <w:pPr>
        <w:pStyle w:val="BodyText"/>
        <w:rPr>
          <w:sz w:val="24"/>
        </w:rPr>
      </w:pPr>
    </w:p>
    <w:p>
      <w:pPr>
        <w:pStyle w:val="BodyText"/>
        <w:spacing w:before="11"/>
        <w:rPr>
          <w:sz w:val="34"/>
        </w:rPr>
      </w:pPr>
    </w:p>
    <w:p>
      <w:pPr>
        <w:pStyle w:val="BodyText"/>
        <w:spacing w:line="381" w:lineRule="auto"/>
        <w:ind w:left="199" w:right="1048"/>
      </w:pPr>
      <w:r>
        <w:rPr>
          <w:color w:val="363636"/>
          <w:w w:val="110"/>
        </w:rPr>
        <w:t>acrylonitrile is made or near a hazardous waste</w:t>
      </w:r>
      <w:r>
        <w:rPr>
          <w:color w:val="363636"/>
          <w:spacing w:val="-41"/>
          <w:w w:val="110"/>
        </w:rPr>
        <w:t> </w:t>
      </w:r>
      <w:r>
        <w:rPr>
          <w:color w:val="363636"/>
          <w:w w:val="110"/>
        </w:rPr>
        <w:t>site</w:t>
      </w:r>
      <w:r>
        <w:rPr>
          <w:color w:val="363636"/>
          <w:spacing w:val="-40"/>
          <w:w w:val="110"/>
        </w:rPr>
        <w:t> </w:t>
      </w:r>
      <w:r>
        <w:rPr>
          <w:color w:val="363636"/>
          <w:w w:val="110"/>
        </w:rPr>
        <w:t>that</w:t>
      </w:r>
      <w:r>
        <w:rPr>
          <w:color w:val="363636"/>
          <w:spacing w:val="-40"/>
          <w:w w:val="110"/>
        </w:rPr>
        <w:t> </w:t>
      </w:r>
      <w:r>
        <w:rPr>
          <w:color w:val="363636"/>
          <w:w w:val="110"/>
        </w:rPr>
        <w:t>contains</w:t>
      </w:r>
      <w:r>
        <w:rPr>
          <w:color w:val="363636"/>
          <w:spacing w:val="-40"/>
          <w:w w:val="110"/>
        </w:rPr>
        <w:t> </w:t>
      </w:r>
      <w:r>
        <w:rPr>
          <w:color w:val="363636"/>
          <w:w w:val="110"/>
        </w:rPr>
        <w:t>acrylonitrile,</w:t>
      </w:r>
      <w:r>
        <w:rPr>
          <w:color w:val="363636"/>
          <w:spacing w:val="-41"/>
          <w:w w:val="110"/>
        </w:rPr>
        <w:t> </w:t>
      </w:r>
      <w:r>
        <w:rPr>
          <w:color w:val="363636"/>
          <w:w w:val="110"/>
        </w:rPr>
        <w:t>you</w:t>
      </w:r>
      <w:r>
        <w:rPr>
          <w:color w:val="363636"/>
          <w:spacing w:val="-40"/>
          <w:w w:val="110"/>
        </w:rPr>
        <w:t> </w:t>
      </w:r>
      <w:r>
        <w:rPr>
          <w:color w:val="363636"/>
          <w:spacing w:val="-4"/>
          <w:w w:val="110"/>
        </w:rPr>
        <w:t>are </w:t>
      </w:r>
      <w:r>
        <w:rPr>
          <w:color w:val="363636"/>
          <w:w w:val="110"/>
        </w:rPr>
        <w:t>unlikely</w:t>
      </w:r>
      <w:r>
        <w:rPr>
          <w:color w:val="363636"/>
          <w:spacing w:val="-21"/>
          <w:w w:val="110"/>
        </w:rPr>
        <w:t> </w:t>
      </w:r>
      <w:r>
        <w:rPr>
          <w:color w:val="363636"/>
          <w:w w:val="110"/>
        </w:rPr>
        <w:t>to</w:t>
      </w:r>
      <w:r>
        <w:rPr>
          <w:color w:val="363636"/>
          <w:spacing w:val="-21"/>
          <w:w w:val="110"/>
        </w:rPr>
        <w:t> </w:t>
      </w:r>
      <w:r>
        <w:rPr>
          <w:color w:val="363636"/>
          <w:w w:val="110"/>
        </w:rPr>
        <w:t>be</w:t>
      </w:r>
      <w:r>
        <w:rPr>
          <w:color w:val="363636"/>
          <w:spacing w:val="-21"/>
          <w:w w:val="110"/>
        </w:rPr>
        <w:t> </w:t>
      </w:r>
      <w:r>
        <w:rPr>
          <w:color w:val="363636"/>
          <w:w w:val="110"/>
        </w:rPr>
        <w:t>exposed</w:t>
      </w:r>
      <w:r>
        <w:rPr>
          <w:color w:val="363636"/>
          <w:spacing w:val="-20"/>
          <w:w w:val="110"/>
        </w:rPr>
        <w:t> </w:t>
      </w:r>
      <w:r>
        <w:rPr>
          <w:color w:val="363636"/>
          <w:w w:val="110"/>
          <w:sz w:val="21"/>
        </w:rPr>
        <w:t>(</w:t>
      </w:r>
      <w:r>
        <w:rPr>
          <w:color w:val="363636"/>
          <w:w w:val="110"/>
        </w:rPr>
        <w:t>2</w:t>
      </w:r>
      <w:r>
        <w:rPr>
          <w:color w:val="363636"/>
          <w:w w:val="110"/>
          <w:sz w:val="21"/>
        </w:rPr>
        <w:t>)</w:t>
      </w:r>
      <w:r>
        <w:rPr>
          <w:color w:val="363636"/>
          <w:w w:val="110"/>
        </w:rPr>
        <w:t>.</w:t>
      </w:r>
    </w:p>
    <w:p>
      <w:pPr>
        <w:pStyle w:val="BodyText"/>
        <w:spacing w:before="3"/>
        <w:rPr>
          <w:sz w:val="22"/>
        </w:rPr>
      </w:pPr>
    </w:p>
    <w:p>
      <w:pPr>
        <w:pStyle w:val="Heading2"/>
        <w:spacing w:before="1"/>
        <w:ind w:left="199"/>
      </w:pPr>
      <w:r>
        <w:rPr>
          <w:color w:val="363636"/>
          <w:w w:val="110"/>
        </w:rPr>
        <w:t>Who is at Risk?</w:t>
      </w:r>
    </w:p>
    <w:p>
      <w:pPr>
        <w:pStyle w:val="BodyText"/>
        <w:spacing w:line="381" w:lineRule="auto" w:before="196"/>
        <w:ind w:left="199" w:right="1121"/>
      </w:pPr>
      <w:r>
        <w:rPr>
          <w:color w:val="363636"/>
          <w:w w:val="110"/>
        </w:rPr>
        <w:t>People who work in industries involving acrylonitrile will be subject to greater exposures and therefore may experience more</w:t>
      </w:r>
      <w:r>
        <w:rPr>
          <w:color w:val="363636"/>
          <w:spacing w:val="-38"/>
          <w:w w:val="110"/>
        </w:rPr>
        <w:t> </w:t>
      </w:r>
      <w:r>
        <w:rPr>
          <w:color w:val="363636"/>
          <w:w w:val="110"/>
        </w:rPr>
        <w:t>health</w:t>
      </w:r>
      <w:r>
        <w:rPr>
          <w:color w:val="363636"/>
          <w:spacing w:val="-38"/>
          <w:w w:val="110"/>
        </w:rPr>
        <w:t> </w:t>
      </w:r>
      <w:r>
        <w:rPr>
          <w:color w:val="363636"/>
          <w:w w:val="110"/>
        </w:rPr>
        <w:t>effects</w:t>
      </w:r>
      <w:r>
        <w:rPr>
          <w:color w:val="363636"/>
          <w:spacing w:val="-37"/>
          <w:w w:val="110"/>
        </w:rPr>
        <w:t> </w:t>
      </w:r>
      <w:r>
        <w:rPr>
          <w:color w:val="363636"/>
          <w:w w:val="110"/>
          <w:sz w:val="21"/>
        </w:rPr>
        <w:t>(</w:t>
      </w:r>
      <w:r>
        <w:rPr>
          <w:color w:val="363636"/>
          <w:w w:val="110"/>
        </w:rPr>
        <w:t>2</w:t>
      </w:r>
      <w:r>
        <w:rPr>
          <w:color w:val="363636"/>
          <w:w w:val="110"/>
          <w:sz w:val="21"/>
        </w:rPr>
        <w:t>)</w:t>
      </w:r>
      <w:r>
        <w:rPr>
          <w:color w:val="363636"/>
          <w:w w:val="110"/>
        </w:rPr>
        <w:t>.</w:t>
      </w:r>
      <w:r>
        <w:rPr>
          <w:color w:val="363636"/>
          <w:spacing w:val="-38"/>
          <w:w w:val="110"/>
        </w:rPr>
        <w:t> </w:t>
      </w:r>
      <w:r>
        <w:rPr>
          <w:color w:val="363636"/>
          <w:w w:val="110"/>
        </w:rPr>
        <w:t>Some</w:t>
      </w:r>
      <w:r>
        <w:rPr>
          <w:color w:val="363636"/>
          <w:spacing w:val="-37"/>
          <w:w w:val="110"/>
        </w:rPr>
        <w:t> </w:t>
      </w:r>
      <w:r>
        <w:rPr>
          <w:color w:val="363636"/>
          <w:w w:val="110"/>
        </w:rPr>
        <w:t>examples</w:t>
      </w:r>
      <w:r>
        <w:rPr>
          <w:color w:val="363636"/>
          <w:spacing w:val="-38"/>
          <w:w w:val="110"/>
        </w:rPr>
        <w:t> </w:t>
      </w:r>
      <w:r>
        <w:rPr>
          <w:color w:val="363636"/>
          <w:w w:val="110"/>
        </w:rPr>
        <w:t>of workers at greater risk of acrylonitrile exposure</w:t>
      </w:r>
      <w:r>
        <w:rPr>
          <w:color w:val="363636"/>
          <w:spacing w:val="-34"/>
          <w:w w:val="110"/>
        </w:rPr>
        <w:t> </w:t>
      </w:r>
      <w:r>
        <w:rPr>
          <w:color w:val="363636"/>
          <w:w w:val="110"/>
        </w:rPr>
        <w:t>include:</w:t>
      </w:r>
      <w:r>
        <w:rPr>
          <w:color w:val="363636"/>
          <w:spacing w:val="-34"/>
          <w:w w:val="110"/>
        </w:rPr>
        <w:t> </w:t>
      </w:r>
      <w:r>
        <w:rPr>
          <w:color w:val="363636"/>
          <w:w w:val="110"/>
        </w:rPr>
        <w:t>factory</w:t>
      </w:r>
      <w:r>
        <w:rPr>
          <w:color w:val="363636"/>
          <w:spacing w:val="-34"/>
          <w:w w:val="110"/>
        </w:rPr>
        <w:t> </w:t>
      </w:r>
      <w:r>
        <w:rPr>
          <w:color w:val="363636"/>
          <w:w w:val="110"/>
        </w:rPr>
        <w:t>workers</w:t>
      </w:r>
      <w:r>
        <w:rPr>
          <w:color w:val="363636"/>
          <w:spacing w:val="-34"/>
          <w:w w:val="110"/>
        </w:rPr>
        <w:t> </w:t>
      </w:r>
      <w:r>
        <w:rPr>
          <w:color w:val="363636"/>
          <w:w w:val="110"/>
        </w:rPr>
        <w:t>making nitrile</w:t>
      </w:r>
      <w:r>
        <w:rPr>
          <w:color w:val="363636"/>
          <w:spacing w:val="-28"/>
          <w:w w:val="110"/>
        </w:rPr>
        <w:t> </w:t>
      </w:r>
      <w:r>
        <w:rPr>
          <w:color w:val="363636"/>
          <w:w w:val="110"/>
        </w:rPr>
        <w:t>rubber</w:t>
      </w:r>
      <w:r>
        <w:rPr>
          <w:color w:val="363636"/>
          <w:spacing w:val="-28"/>
          <w:w w:val="110"/>
        </w:rPr>
        <w:t> </w:t>
      </w:r>
      <w:r>
        <w:rPr>
          <w:color w:val="363636"/>
          <w:w w:val="110"/>
        </w:rPr>
        <w:t>products</w:t>
      </w:r>
      <w:r>
        <w:rPr>
          <w:color w:val="363636"/>
          <w:spacing w:val="-28"/>
          <w:w w:val="110"/>
        </w:rPr>
        <w:t> </w:t>
      </w:r>
      <w:r>
        <w:rPr>
          <w:color w:val="363636"/>
          <w:w w:val="110"/>
        </w:rPr>
        <w:t>and</w:t>
      </w:r>
      <w:r>
        <w:rPr>
          <w:color w:val="363636"/>
          <w:spacing w:val="-28"/>
          <w:w w:val="110"/>
        </w:rPr>
        <w:t> </w:t>
      </w:r>
      <w:r>
        <w:rPr>
          <w:color w:val="363636"/>
          <w:w w:val="110"/>
        </w:rPr>
        <w:t>employees</w:t>
      </w:r>
      <w:r>
        <w:rPr>
          <w:color w:val="363636"/>
          <w:spacing w:val="-28"/>
          <w:w w:val="110"/>
        </w:rPr>
        <w:t> </w:t>
      </w:r>
      <w:r>
        <w:rPr>
          <w:color w:val="363636"/>
          <w:w w:val="110"/>
        </w:rPr>
        <w:t>who work</w:t>
      </w:r>
      <w:r>
        <w:rPr>
          <w:color w:val="363636"/>
          <w:spacing w:val="-34"/>
          <w:w w:val="110"/>
        </w:rPr>
        <w:t> </w:t>
      </w:r>
      <w:r>
        <w:rPr>
          <w:color w:val="363636"/>
          <w:w w:val="110"/>
        </w:rPr>
        <w:t>in</w:t>
      </w:r>
      <w:r>
        <w:rPr>
          <w:color w:val="363636"/>
          <w:spacing w:val="-34"/>
          <w:w w:val="110"/>
        </w:rPr>
        <w:t> </w:t>
      </w:r>
      <w:r>
        <w:rPr>
          <w:color w:val="363636"/>
          <w:w w:val="110"/>
        </w:rPr>
        <w:t>adhesive</w:t>
      </w:r>
      <w:r>
        <w:rPr>
          <w:color w:val="363636"/>
          <w:spacing w:val="-33"/>
          <w:w w:val="110"/>
        </w:rPr>
        <w:t> </w:t>
      </w:r>
      <w:r>
        <w:rPr>
          <w:color w:val="363636"/>
          <w:w w:val="110"/>
        </w:rPr>
        <w:t>and</w:t>
      </w:r>
      <w:r>
        <w:rPr>
          <w:color w:val="363636"/>
          <w:spacing w:val="-34"/>
          <w:w w:val="110"/>
        </w:rPr>
        <w:t> </w:t>
      </w:r>
      <w:r>
        <w:rPr>
          <w:color w:val="363636"/>
          <w:w w:val="110"/>
        </w:rPr>
        <w:t>coating</w:t>
      </w:r>
      <w:r>
        <w:rPr>
          <w:color w:val="363636"/>
          <w:spacing w:val="-33"/>
          <w:w w:val="110"/>
        </w:rPr>
        <w:t> </w:t>
      </w:r>
      <w:r>
        <w:rPr>
          <w:color w:val="363636"/>
          <w:w w:val="110"/>
        </w:rPr>
        <w:t>industries</w:t>
      </w:r>
      <w:r>
        <w:rPr>
          <w:color w:val="363636"/>
          <w:spacing w:val="-34"/>
          <w:w w:val="110"/>
        </w:rPr>
        <w:t> </w:t>
      </w:r>
      <w:r>
        <w:rPr>
          <w:color w:val="363636"/>
          <w:spacing w:val="-3"/>
          <w:w w:val="110"/>
          <w:sz w:val="21"/>
        </w:rPr>
        <w:t>(</w:t>
      </w:r>
      <w:r>
        <w:rPr>
          <w:color w:val="363636"/>
          <w:spacing w:val="-3"/>
          <w:w w:val="110"/>
        </w:rPr>
        <w:t>4</w:t>
      </w:r>
      <w:r>
        <w:rPr>
          <w:color w:val="363636"/>
          <w:spacing w:val="-3"/>
          <w:w w:val="110"/>
          <w:sz w:val="21"/>
        </w:rPr>
        <w:t>)</w:t>
      </w:r>
      <w:r>
        <w:rPr>
          <w:color w:val="363636"/>
          <w:spacing w:val="-3"/>
          <w:w w:val="110"/>
        </w:rPr>
        <w:t>.</w:t>
      </w:r>
    </w:p>
    <w:p>
      <w:pPr>
        <w:pStyle w:val="BodyText"/>
        <w:spacing w:line="381" w:lineRule="auto" w:before="209"/>
        <w:ind w:left="199" w:right="1061"/>
      </w:pPr>
      <w:r>
        <w:rPr>
          <w:color w:val="363636"/>
          <w:w w:val="105"/>
        </w:rPr>
        <w:t>There is evidence that children are more sensitive to acrylonitrile than adults </w:t>
      </w:r>
      <w:r>
        <w:rPr>
          <w:color w:val="363636"/>
          <w:w w:val="105"/>
          <w:sz w:val="21"/>
        </w:rPr>
        <w:t>(</w:t>
      </w:r>
      <w:r>
        <w:rPr>
          <w:color w:val="363636"/>
          <w:w w:val="105"/>
        </w:rPr>
        <w:t>2</w:t>
      </w:r>
      <w:r>
        <w:rPr>
          <w:color w:val="363636"/>
          <w:w w:val="105"/>
          <w:sz w:val="21"/>
        </w:rPr>
        <w:t>)</w:t>
      </w:r>
      <w:r>
        <w:rPr>
          <w:color w:val="363636"/>
          <w:w w:val="105"/>
        </w:rPr>
        <w:t>. Children exposed to acrylonitrile vapor may receive larger doses because they have a larger lung surface</w:t>
      </w:r>
      <w:r>
        <w:rPr>
          <w:color w:val="363636"/>
          <w:w w:val="105"/>
          <w:sz w:val="21"/>
        </w:rPr>
        <w:t>-</w:t>
      </w:r>
      <w:r>
        <w:rPr>
          <w:color w:val="363636"/>
          <w:w w:val="105"/>
        </w:rPr>
        <w:t>area</w:t>
      </w:r>
      <w:r>
        <w:rPr>
          <w:color w:val="363636"/>
          <w:w w:val="105"/>
          <w:sz w:val="21"/>
        </w:rPr>
        <w:t>-</w:t>
      </w:r>
      <w:r>
        <w:rPr>
          <w:color w:val="363636"/>
          <w:w w:val="105"/>
        </w:rPr>
        <w:t>to</w:t>
      </w:r>
      <w:r>
        <w:rPr>
          <w:color w:val="363636"/>
          <w:w w:val="105"/>
          <w:sz w:val="21"/>
        </w:rPr>
        <w:t>-</w:t>
      </w:r>
      <w:r>
        <w:rPr>
          <w:color w:val="363636"/>
          <w:w w:val="105"/>
        </w:rPr>
        <w:t>body</w:t>
      </w:r>
      <w:r>
        <w:rPr>
          <w:color w:val="363636"/>
          <w:w w:val="105"/>
          <w:sz w:val="21"/>
        </w:rPr>
        <w:t>-</w:t>
      </w:r>
      <w:r>
        <w:rPr>
          <w:color w:val="363636"/>
          <w:w w:val="105"/>
        </w:rPr>
        <w:t>weight ratio. Acrylonitrile is heavier than air, so children tend to inhale more vapors due to their shorter stature </w:t>
      </w:r>
      <w:r>
        <w:rPr>
          <w:color w:val="363636"/>
          <w:w w:val="105"/>
          <w:sz w:val="21"/>
        </w:rPr>
        <w:t>(</w:t>
      </w:r>
      <w:r>
        <w:rPr>
          <w:color w:val="363636"/>
          <w:w w:val="105"/>
        </w:rPr>
        <w:t>1</w:t>
      </w:r>
      <w:r>
        <w:rPr>
          <w:color w:val="363636"/>
          <w:w w:val="105"/>
          <w:sz w:val="21"/>
        </w:rPr>
        <w:t>)</w:t>
      </w:r>
      <w:r>
        <w:rPr>
          <w:color w:val="363636"/>
          <w:w w:val="105"/>
        </w:rPr>
        <w:t>.</w:t>
      </w:r>
    </w:p>
    <w:p>
      <w:pPr>
        <w:spacing w:after="0" w:line="381" w:lineRule="auto"/>
        <w:sectPr>
          <w:pgSz w:w="11910" w:h="16850"/>
          <w:pgMar w:top="1100" w:bottom="0" w:left="0" w:right="0"/>
          <w:cols w:num="2" w:equalWidth="0">
            <w:col w:w="5892" w:space="40"/>
            <w:col w:w="5978"/>
          </w:cols>
        </w:sectPr>
      </w:pPr>
    </w:p>
    <w:p>
      <w:pPr>
        <w:rPr>
          <w:sz w:val="2"/>
          <w:szCs w:val="2"/>
        </w:rPr>
      </w:pPr>
      <w:r>
        <w:rPr/>
        <w:pict>
          <v:group style="position:absolute;margin-left:.0pt;margin-top:793.372009pt;width:595.5pt;height:48.9pt;mso-position-horizontal-relative:page;mso-position-vertical-relative:page;z-index:15756288" coordorigin="0,15867" coordsize="11910,978">
            <v:rect style="position:absolute;left:0;top:15867;width:11910;height:978" filled="true" fillcolor="#93d5e6" stroked="false">
              <v:fill type="solid"/>
            </v:rect>
            <v:shape style="position:absolute;left:1068;top:16296;width:6822;height:223" type="#_x0000_t202" filled="false" stroked="false">
              <v:textbox inset="0,0,0,0">
                <w:txbxContent>
                  <w:p>
                    <w:pPr>
                      <w:spacing w:line="223" w:lineRule="exact" w:before="0"/>
                      <w:ind w:left="0" w:right="0" w:firstLine="0"/>
                      <w:jc w:val="left"/>
                      <w:rPr>
                        <w:sz w:val="21"/>
                      </w:rPr>
                    </w:pPr>
                    <w:r>
                      <w:rPr>
                        <w:color w:val="363636"/>
                        <w:w w:val="105"/>
                        <w:sz w:val="21"/>
                      </w:rPr>
                      <w:t>ACRYLONITRILE FACT SHEET </w:t>
                    </w:r>
                    <w:r>
                      <w:rPr>
                        <w:rFonts w:ascii="BM HANNA"/>
                        <w:color w:val="363636"/>
                        <w:w w:val="105"/>
                        <w:sz w:val="22"/>
                      </w:rPr>
                      <w:t>| </w:t>
                    </w:r>
                    <w:r>
                      <w:rPr>
                        <w:color w:val="363636"/>
                        <w:w w:val="105"/>
                        <w:sz w:val="21"/>
                      </w:rPr>
                      <w:t>AIR ALLIANCE HOUSTON</w:t>
                    </w:r>
                  </w:p>
                </w:txbxContent>
              </v:textbox>
              <w10:wrap type="none"/>
            </v:shape>
            <v:shape style="position:absolute;left:10708;top:1630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23"/>
        <w:ind w:left="1149"/>
      </w:pPr>
      <w:r>
        <w:rPr>
          <w:color w:val="363636"/>
          <w:w w:val="115"/>
        </w:rPr>
        <w:t>Health Effects</w:t>
      </w:r>
    </w:p>
    <w:p>
      <w:pPr>
        <w:pStyle w:val="BodyText"/>
        <w:rPr>
          <w:sz w:val="18"/>
        </w:rPr>
      </w:pPr>
    </w:p>
    <w:p>
      <w:pPr>
        <w:spacing w:after="0"/>
        <w:rPr>
          <w:sz w:val="18"/>
        </w:rPr>
        <w:sectPr>
          <w:pgSz w:w="11910" w:h="16850"/>
          <w:pgMar w:top="1180" w:bottom="0" w:left="0" w:right="0"/>
        </w:sectPr>
      </w:pPr>
    </w:p>
    <w:p>
      <w:pPr>
        <w:pStyle w:val="BodyText"/>
        <w:spacing w:line="381" w:lineRule="auto" w:before="71"/>
        <w:ind w:left="1149" w:right="117"/>
      </w:pPr>
      <w:r>
        <w:rPr>
          <w:color w:val="363636"/>
          <w:w w:val="110"/>
        </w:rPr>
        <w:t>Acute</w:t>
      </w:r>
      <w:r>
        <w:rPr>
          <w:color w:val="363636"/>
          <w:spacing w:val="-40"/>
          <w:w w:val="110"/>
        </w:rPr>
        <w:t> </w:t>
      </w:r>
      <w:r>
        <w:rPr>
          <w:color w:val="363636"/>
          <w:w w:val="110"/>
          <w:sz w:val="21"/>
        </w:rPr>
        <w:t>(</w:t>
      </w:r>
      <w:r>
        <w:rPr>
          <w:color w:val="363636"/>
          <w:w w:val="110"/>
        </w:rPr>
        <w:t>short</w:t>
      </w:r>
      <w:r>
        <w:rPr>
          <w:color w:val="363636"/>
          <w:w w:val="110"/>
          <w:sz w:val="21"/>
        </w:rPr>
        <w:t>-</w:t>
      </w:r>
      <w:r>
        <w:rPr>
          <w:color w:val="363636"/>
          <w:w w:val="110"/>
        </w:rPr>
        <w:t>term</w:t>
      </w:r>
      <w:r>
        <w:rPr>
          <w:color w:val="363636"/>
          <w:w w:val="110"/>
          <w:sz w:val="21"/>
        </w:rPr>
        <w:t>)</w:t>
      </w:r>
      <w:r>
        <w:rPr>
          <w:color w:val="363636"/>
          <w:spacing w:val="-34"/>
          <w:w w:val="110"/>
          <w:sz w:val="21"/>
        </w:rPr>
        <w:t> </w:t>
      </w:r>
      <w:r>
        <w:rPr>
          <w:color w:val="363636"/>
          <w:w w:val="110"/>
        </w:rPr>
        <w:t>exposure</w:t>
      </w:r>
      <w:r>
        <w:rPr>
          <w:color w:val="363636"/>
          <w:spacing w:val="-39"/>
          <w:w w:val="110"/>
        </w:rPr>
        <w:t> </w:t>
      </w:r>
      <w:r>
        <w:rPr>
          <w:color w:val="363636"/>
          <w:w w:val="110"/>
        </w:rPr>
        <w:t>to</w:t>
      </w:r>
      <w:r>
        <w:rPr>
          <w:color w:val="363636"/>
          <w:spacing w:val="-40"/>
          <w:w w:val="110"/>
        </w:rPr>
        <w:t> </w:t>
      </w:r>
      <w:r>
        <w:rPr>
          <w:color w:val="363636"/>
          <w:w w:val="110"/>
        </w:rPr>
        <w:t>acrylonitrile produces a variety of systemic effects, primarily affecting the lungs and the nervous system. Workers exposed to acrylonitrile</w:t>
      </w:r>
      <w:r>
        <w:rPr>
          <w:color w:val="363636"/>
          <w:spacing w:val="-49"/>
          <w:w w:val="110"/>
        </w:rPr>
        <w:t> </w:t>
      </w:r>
      <w:r>
        <w:rPr>
          <w:color w:val="363636"/>
          <w:w w:val="110"/>
        </w:rPr>
        <w:t>reported</w:t>
      </w:r>
      <w:r>
        <w:rPr>
          <w:color w:val="363636"/>
          <w:spacing w:val="-48"/>
          <w:w w:val="110"/>
        </w:rPr>
        <w:t> </w:t>
      </w:r>
      <w:r>
        <w:rPr>
          <w:color w:val="363636"/>
          <w:w w:val="110"/>
        </w:rPr>
        <w:t>respiratory</w:t>
      </w:r>
      <w:r>
        <w:rPr>
          <w:color w:val="363636"/>
          <w:spacing w:val="-48"/>
          <w:w w:val="110"/>
        </w:rPr>
        <w:t> </w:t>
      </w:r>
      <w:r>
        <w:rPr>
          <w:color w:val="363636"/>
          <w:w w:val="110"/>
        </w:rPr>
        <w:t>symptoms such</w:t>
      </w:r>
      <w:r>
        <w:rPr>
          <w:color w:val="363636"/>
          <w:spacing w:val="-37"/>
          <w:w w:val="110"/>
        </w:rPr>
        <w:t> </w:t>
      </w:r>
      <w:r>
        <w:rPr>
          <w:color w:val="363636"/>
          <w:w w:val="110"/>
        </w:rPr>
        <w:t>as</w:t>
      </w:r>
      <w:r>
        <w:rPr>
          <w:color w:val="363636"/>
          <w:spacing w:val="-36"/>
          <w:w w:val="110"/>
        </w:rPr>
        <w:t> </w:t>
      </w:r>
      <w:r>
        <w:rPr>
          <w:color w:val="363636"/>
          <w:w w:val="110"/>
        </w:rPr>
        <w:t>nose</w:t>
      </w:r>
      <w:r>
        <w:rPr>
          <w:color w:val="363636"/>
          <w:spacing w:val="-36"/>
          <w:w w:val="110"/>
        </w:rPr>
        <w:t> </w:t>
      </w:r>
      <w:r>
        <w:rPr>
          <w:color w:val="363636"/>
          <w:w w:val="110"/>
        </w:rPr>
        <w:t>and</w:t>
      </w:r>
      <w:r>
        <w:rPr>
          <w:color w:val="363636"/>
          <w:spacing w:val="-36"/>
          <w:w w:val="110"/>
        </w:rPr>
        <w:t> </w:t>
      </w:r>
      <w:r>
        <w:rPr>
          <w:color w:val="363636"/>
          <w:w w:val="110"/>
        </w:rPr>
        <w:t>throat</w:t>
      </w:r>
      <w:r>
        <w:rPr>
          <w:color w:val="363636"/>
          <w:spacing w:val="-36"/>
          <w:w w:val="110"/>
        </w:rPr>
        <w:t> </w:t>
      </w:r>
      <w:r>
        <w:rPr>
          <w:color w:val="363636"/>
          <w:w w:val="110"/>
        </w:rPr>
        <w:t>irritation,</w:t>
      </w:r>
      <w:r>
        <w:rPr>
          <w:color w:val="363636"/>
          <w:spacing w:val="-36"/>
          <w:w w:val="110"/>
        </w:rPr>
        <w:t> </w:t>
      </w:r>
      <w:r>
        <w:rPr>
          <w:color w:val="363636"/>
          <w:w w:val="110"/>
        </w:rPr>
        <w:t>tightness in</w:t>
      </w:r>
      <w:r>
        <w:rPr>
          <w:color w:val="363636"/>
          <w:spacing w:val="-27"/>
          <w:w w:val="110"/>
        </w:rPr>
        <w:t> </w:t>
      </w:r>
      <w:r>
        <w:rPr>
          <w:color w:val="363636"/>
          <w:w w:val="110"/>
        </w:rPr>
        <w:t>the</w:t>
      </w:r>
      <w:r>
        <w:rPr>
          <w:color w:val="363636"/>
          <w:spacing w:val="-27"/>
          <w:w w:val="110"/>
        </w:rPr>
        <w:t> </w:t>
      </w:r>
      <w:r>
        <w:rPr>
          <w:color w:val="363636"/>
          <w:w w:val="110"/>
        </w:rPr>
        <w:t>chest,</w:t>
      </w:r>
      <w:r>
        <w:rPr>
          <w:color w:val="363636"/>
          <w:spacing w:val="-27"/>
          <w:w w:val="110"/>
        </w:rPr>
        <w:t> </w:t>
      </w:r>
      <w:r>
        <w:rPr>
          <w:color w:val="363636"/>
          <w:w w:val="110"/>
        </w:rPr>
        <w:t>cough,</w:t>
      </w:r>
      <w:r>
        <w:rPr>
          <w:color w:val="363636"/>
          <w:spacing w:val="-26"/>
          <w:w w:val="110"/>
        </w:rPr>
        <w:t> </w:t>
      </w:r>
      <w:r>
        <w:rPr>
          <w:color w:val="363636"/>
          <w:w w:val="110"/>
        </w:rPr>
        <w:t>and</w:t>
      </w:r>
      <w:r>
        <w:rPr>
          <w:color w:val="363636"/>
          <w:spacing w:val="-27"/>
          <w:w w:val="110"/>
        </w:rPr>
        <w:t> </w:t>
      </w:r>
      <w:r>
        <w:rPr>
          <w:color w:val="363636"/>
          <w:w w:val="110"/>
        </w:rPr>
        <w:t>difficulty</w:t>
      </w:r>
      <w:r>
        <w:rPr>
          <w:color w:val="363636"/>
          <w:spacing w:val="-27"/>
          <w:w w:val="110"/>
        </w:rPr>
        <w:t> </w:t>
      </w:r>
      <w:r>
        <w:rPr>
          <w:color w:val="363636"/>
          <w:w w:val="110"/>
        </w:rPr>
        <w:t>breathing </w:t>
      </w:r>
      <w:r>
        <w:rPr>
          <w:color w:val="363636"/>
          <w:w w:val="110"/>
          <w:sz w:val="21"/>
        </w:rPr>
        <w:t>(</w:t>
      </w:r>
      <w:r>
        <w:rPr>
          <w:color w:val="363636"/>
          <w:w w:val="110"/>
        </w:rPr>
        <w:t>1,2</w:t>
      </w:r>
      <w:r>
        <w:rPr>
          <w:color w:val="363636"/>
          <w:w w:val="110"/>
          <w:sz w:val="21"/>
        </w:rPr>
        <w:t>)</w:t>
      </w:r>
      <w:r>
        <w:rPr>
          <w:color w:val="363636"/>
          <w:w w:val="110"/>
        </w:rPr>
        <w:t>.</w:t>
      </w:r>
      <w:r>
        <w:rPr>
          <w:color w:val="363636"/>
          <w:spacing w:val="-46"/>
          <w:w w:val="110"/>
        </w:rPr>
        <w:t> </w:t>
      </w:r>
      <w:r>
        <w:rPr>
          <w:color w:val="363636"/>
          <w:w w:val="110"/>
        </w:rPr>
        <w:t>In</w:t>
      </w:r>
      <w:r>
        <w:rPr>
          <w:color w:val="363636"/>
          <w:spacing w:val="-45"/>
          <w:w w:val="110"/>
        </w:rPr>
        <w:t> </w:t>
      </w:r>
      <w:r>
        <w:rPr>
          <w:color w:val="363636"/>
          <w:w w:val="110"/>
        </w:rPr>
        <w:t>fatal</w:t>
      </w:r>
      <w:r>
        <w:rPr>
          <w:color w:val="363636"/>
          <w:spacing w:val="-46"/>
          <w:w w:val="110"/>
        </w:rPr>
        <w:t> </w:t>
      </w:r>
      <w:r>
        <w:rPr>
          <w:color w:val="363636"/>
          <w:w w:val="110"/>
        </w:rPr>
        <w:t>cases,</w:t>
      </w:r>
      <w:r>
        <w:rPr>
          <w:color w:val="363636"/>
          <w:spacing w:val="-45"/>
          <w:w w:val="110"/>
        </w:rPr>
        <w:t> </w:t>
      </w:r>
      <w:r>
        <w:rPr>
          <w:color w:val="363636"/>
          <w:w w:val="110"/>
        </w:rPr>
        <w:t>pulmonary</w:t>
      </w:r>
      <w:r>
        <w:rPr>
          <w:color w:val="363636"/>
          <w:spacing w:val="-46"/>
          <w:w w:val="110"/>
        </w:rPr>
        <w:t> </w:t>
      </w:r>
      <w:r>
        <w:rPr>
          <w:color w:val="363636"/>
          <w:w w:val="110"/>
        </w:rPr>
        <w:t>edema</w:t>
      </w:r>
      <w:r>
        <w:rPr>
          <w:color w:val="363636"/>
          <w:spacing w:val="-45"/>
          <w:w w:val="110"/>
        </w:rPr>
        <w:t> </w:t>
      </w:r>
      <w:r>
        <w:rPr>
          <w:color w:val="363636"/>
          <w:w w:val="110"/>
          <w:sz w:val="21"/>
        </w:rPr>
        <w:t>(</w:t>
      </w:r>
      <w:r>
        <w:rPr>
          <w:color w:val="363636"/>
          <w:w w:val="110"/>
        </w:rPr>
        <w:t>fluid accumulation</w:t>
      </w:r>
      <w:r>
        <w:rPr>
          <w:color w:val="363636"/>
          <w:spacing w:val="-25"/>
          <w:w w:val="110"/>
        </w:rPr>
        <w:t> </w:t>
      </w:r>
      <w:r>
        <w:rPr>
          <w:color w:val="363636"/>
          <w:w w:val="110"/>
        </w:rPr>
        <w:t>in</w:t>
      </w:r>
      <w:r>
        <w:rPr>
          <w:color w:val="363636"/>
          <w:spacing w:val="-25"/>
          <w:w w:val="110"/>
        </w:rPr>
        <w:t> </w:t>
      </w:r>
      <w:r>
        <w:rPr>
          <w:color w:val="363636"/>
          <w:w w:val="110"/>
        </w:rPr>
        <w:t>the</w:t>
      </w:r>
      <w:r>
        <w:rPr>
          <w:color w:val="363636"/>
          <w:spacing w:val="-25"/>
          <w:w w:val="110"/>
        </w:rPr>
        <w:t> </w:t>
      </w:r>
      <w:r>
        <w:rPr>
          <w:color w:val="363636"/>
          <w:w w:val="110"/>
        </w:rPr>
        <w:t>lungs</w:t>
      </w:r>
      <w:r>
        <w:rPr>
          <w:color w:val="363636"/>
          <w:w w:val="110"/>
          <w:sz w:val="21"/>
        </w:rPr>
        <w:t>)</w:t>
      </w:r>
      <w:r>
        <w:rPr>
          <w:color w:val="363636"/>
          <w:spacing w:val="-18"/>
          <w:w w:val="110"/>
          <w:sz w:val="21"/>
        </w:rPr>
        <w:t> </w:t>
      </w:r>
      <w:r>
        <w:rPr>
          <w:color w:val="363636"/>
          <w:w w:val="110"/>
        </w:rPr>
        <w:t>developed</w:t>
      </w:r>
      <w:r>
        <w:rPr>
          <w:color w:val="363636"/>
          <w:spacing w:val="-25"/>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149" w:right="14"/>
      </w:pPr>
      <w:r>
        <w:rPr>
          <w:color w:val="363636"/>
          <w:w w:val="105"/>
        </w:rPr>
        <w:t>Acrylonitrile can have negative effects on the nervous system. Initial symptoms are usually general and include irritability, dizziness, nausea, vomiting, headache, and limb weakness. If exposure continues, nervous system responses may include drowsiness, convulsions, hallucinations, </w:t>
      </w:r>
      <w:r>
        <w:rPr>
          <w:color w:val="363636"/>
          <w:spacing w:val="-4"/>
          <w:w w:val="105"/>
        </w:rPr>
        <w:t>loss </w:t>
      </w:r>
      <w:r>
        <w:rPr>
          <w:color w:val="363636"/>
          <w:w w:val="105"/>
        </w:rPr>
        <w:t>of</w:t>
      </w:r>
      <w:r>
        <w:rPr>
          <w:color w:val="363636"/>
          <w:spacing w:val="-16"/>
          <w:w w:val="105"/>
        </w:rPr>
        <w:t> </w:t>
      </w:r>
      <w:r>
        <w:rPr>
          <w:color w:val="363636"/>
          <w:w w:val="105"/>
        </w:rPr>
        <w:t>consciousness,</w:t>
      </w:r>
      <w:r>
        <w:rPr>
          <w:color w:val="363636"/>
          <w:spacing w:val="-15"/>
          <w:w w:val="105"/>
        </w:rPr>
        <w:t> </w:t>
      </w:r>
      <w:r>
        <w:rPr>
          <w:color w:val="363636"/>
          <w:w w:val="105"/>
        </w:rPr>
        <w:t>and</w:t>
      </w:r>
      <w:r>
        <w:rPr>
          <w:color w:val="363636"/>
          <w:spacing w:val="-16"/>
          <w:w w:val="105"/>
        </w:rPr>
        <w:t> </w:t>
      </w:r>
      <w:r>
        <w:rPr>
          <w:color w:val="363636"/>
          <w:w w:val="105"/>
        </w:rPr>
        <w:t>coma</w:t>
      </w:r>
      <w:r>
        <w:rPr>
          <w:color w:val="363636"/>
          <w:spacing w:val="-15"/>
          <w:w w:val="105"/>
        </w:rPr>
        <w:t>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9"/>
        <w:ind w:left="1149"/>
      </w:pPr>
      <w:r>
        <w:rPr>
          <w:color w:val="363636"/>
          <w:w w:val="105"/>
        </w:rPr>
        <w:t>People exposed to acrylonitrile may exhibit cardiovascular symptoms such as tachycardia </w:t>
      </w:r>
      <w:r>
        <w:rPr>
          <w:color w:val="363636"/>
          <w:w w:val="105"/>
          <w:sz w:val="21"/>
        </w:rPr>
        <w:t>(</w:t>
      </w:r>
      <w:r>
        <w:rPr>
          <w:color w:val="363636"/>
          <w:w w:val="105"/>
        </w:rPr>
        <w:t>elevated heart rate</w:t>
      </w:r>
      <w:r>
        <w:rPr>
          <w:color w:val="363636"/>
          <w:w w:val="105"/>
          <w:sz w:val="21"/>
        </w:rPr>
        <w:t>)  </w:t>
      </w:r>
      <w:r>
        <w:rPr>
          <w:color w:val="363636"/>
          <w:w w:val="105"/>
        </w:rPr>
        <w:t>followed by bradycardia </w:t>
      </w:r>
      <w:r>
        <w:rPr>
          <w:color w:val="363636"/>
          <w:w w:val="105"/>
          <w:sz w:val="21"/>
        </w:rPr>
        <w:t>(</w:t>
      </w:r>
      <w:r>
        <w:rPr>
          <w:color w:val="363636"/>
          <w:w w:val="105"/>
        </w:rPr>
        <w:t>low heart rate</w:t>
      </w:r>
      <w:r>
        <w:rPr>
          <w:color w:val="363636"/>
          <w:w w:val="105"/>
          <w:sz w:val="21"/>
        </w:rPr>
        <w:t>) (</w:t>
      </w:r>
      <w:r>
        <w:rPr>
          <w:color w:val="363636"/>
          <w:w w:val="105"/>
        </w:rPr>
        <w:t>1,2</w:t>
      </w:r>
      <w:r>
        <w:rPr>
          <w:color w:val="363636"/>
          <w:w w:val="105"/>
          <w:sz w:val="21"/>
        </w:rPr>
        <w:t>)</w:t>
      </w:r>
      <w:r>
        <w:rPr>
          <w:color w:val="363636"/>
          <w:w w:val="105"/>
        </w:rPr>
        <w:t>. After entering the human body, acrylonitrile breaks down into many  chemicals, including cyanide. This may lead to negative effects on the cardiovascular system, leading to symptoms like low  blood pressure and irregular heartbeat. These compounds may also cause liver dysfunction, leading to symptoms like jaundice and anorexia</w:t>
      </w:r>
      <w:r>
        <w:rPr>
          <w:color w:val="363636"/>
          <w:spacing w:val="-46"/>
          <w:w w:val="105"/>
        </w:rPr>
        <w:t>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71"/>
        <w:ind w:left="341" w:right="1090"/>
      </w:pPr>
      <w:r>
        <w:rPr/>
        <w:br w:type="column"/>
      </w:r>
      <w:r>
        <w:rPr>
          <w:color w:val="363636"/>
          <w:w w:val="105"/>
        </w:rPr>
        <w:t>Contact with acrylonitrile in both liquid  and gaseous forms can lead to impacts</w:t>
      </w:r>
      <w:r>
        <w:rPr>
          <w:color w:val="363636"/>
          <w:spacing w:val="-38"/>
          <w:w w:val="105"/>
        </w:rPr>
        <w:t> </w:t>
      </w:r>
      <w:r>
        <w:rPr>
          <w:color w:val="363636"/>
          <w:w w:val="105"/>
        </w:rPr>
        <w:t>on skin and eye health. Acrylonitrile can cause skin blisters and burns that look similar to second</w:t>
      </w:r>
      <w:r>
        <w:rPr>
          <w:color w:val="363636"/>
          <w:w w:val="105"/>
          <w:sz w:val="21"/>
        </w:rPr>
        <w:t>-</w:t>
      </w:r>
      <w:r>
        <w:rPr>
          <w:color w:val="363636"/>
          <w:w w:val="105"/>
        </w:rPr>
        <w:t>degree burns. Eye contact with acrylonitrile can lead to irritation and increased tear production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9"/>
        <w:ind w:left="341" w:right="1145"/>
      </w:pPr>
      <w:r>
        <w:rPr>
          <w:color w:val="363636"/>
          <w:w w:val="110"/>
        </w:rPr>
        <w:t>The</w:t>
      </w:r>
      <w:r>
        <w:rPr>
          <w:color w:val="363636"/>
          <w:spacing w:val="-47"/>
          <w:w w:val="110"/>
        </w:rPr>
        <w:t> </w:t>
      </w:r>
      <w:r>
        <w:rPr>
          <w:color w:val="363636"/>
          <w:w w:val="110"/>
        </w:rPr>
        <w:t>International</w:t>
      </w:r>
      <w:r>
        <w:rPr>
          <w:color w:val="363636"/>
          <w:spacing w:val="-47"/>
          <w:w w:val="110"/>
        </w:rPr>
        <w:t> </w:t>
      </w:r>
      <w:r>
        <w:rPr>
          <w:color w:val="363636"/>
          <w:w w:val="110"/>
        </w:rPr>
        <w:t>Agency</w:t>
      </w:r>
      <w:r>
        <w:rPr>
          <w:color w:val="363636"/>
          <w:spacing w:val="-46"/>
          <w:w w:val="110"/>
        </w:rPr>
        <w:t> </w:t>
      </w:r>
      <w:r>
        <w:rPr>
          <w:color w:val="363636"/>
          <w:w w:val="110"/>
        </w:rPr>
        <w:t>for</w:t>
      </w:r>
      <w:r>
        <w:rPr>
          <w:color w:val="363636"/>
          <w:spacing w:val="-47"/>
          <w:w w:val="110"/>
        </w:rPr>
        <w:t> </w:t>
      </w:r>
      <w:r>
        <w:rPr>
          <w:color w:val="363636"/>
          <w:w w:val="110"/>
        </w:rPr>
        <w:t>Research</w:t>
      </w:r>
      <w:r>
        <w:rPr>
          <w:color w:val="363636"/>
          <w:spacing w:val="-46"/>
          <w:w w:val="110"/>
        </w:rPr>
        <w:t> </w:t>
      </w:r>
      <w:r>
        <w:rPr>
          <w:color w:val="363636"/>
          <w:spacing w:val="-7"/>
          <w:w w:val="110"/>
        </w:rPr>
        <w:t>on </w:t>
      </w:r>
      <w:r>
        <w:rPr>
          <w:color w:val="363636"/>
          <w:w w:val="110"/>
        </w:rPr>
        <w:t>Cancer</w:t>
      </w:r>
      <w:r>
        <w:rPr>
          <w:color w:val="363636"/>
          <w:spacing w:val="-51"/>
          <w:w w:val="110"/>
        </w:rPr>
        <w:t> </w:t>
      </w:r>
      <w:r>
        <w:rPr>
          <w:color w:val="363636"/>
          <w:w w:val="110"/>
          <w:sz w:val="21"/>
        </w:rPr>
        <w:t>(</w:t>
      </w:r>
      <w:r>
        <w:rPr>
          <w:color w:val="363636"/>
          <w:w w:val="110"/>
        </w:rPr>
        <w:t>IARC</w:t>
      </w:r>
      <w:r>
        <w:rPr>
          <w:color w:val="363636"/>
          <w:w w:val="110"/>
          <w:sz w:val="21"/>
        </w:rPr>
        <w:t>)</w:t>
      </w:r>
      <w:r>
        <w:rPr>
          <w:color w:val="363636"/>
          <w:spacing w:val="-43"/>
          <w:w w:val="110"/>
          <w:sz w:val="21"/>
        </w:rPr>
        <w:t> </w:t>
      </w:r>
      <w:r>
        <w:rPr>
          <w:color w:val="363636"/>
          <w:w w:val="110"/>
        </w:rPr>
        <w:t>classified</w:t>
      </w:r>
      <w:r>
        <w:rPr>
          <w:color w:val="363636"/>
          <w:spacing w:val="-50"/>
          <w:w w:val="110"/>
        </w:rPr>
        <w:t> </w:t>
      </w:r>
      <w:r>
        <w:rPr>
          <w:color w:val="363636"/>
          <w:w w:val="110"/>
        </w:rPr>
        <w:t>acrylonitrile</w:t>
      </w:r>
      <w:r>
        <w:rPr>
          <w:color w:val="363636"/>
          <w:spacing w:val="-50"/>
          <w:w w:val="110"/>
        </w:rPr>
        <w:t> </w:t>
      </w:r>
      <w:r>
        <w:rPr>
          <w:color w:val="363636"/>
          <w:w w:val="110"/>
        </w:rPr>
        <w:t>as</w:t>
      </w:r>
      <w:r>
        <w:rPr>
          <w:color w:val="363636"/>
          <w:spacing w:val="-50"/>
          <w:w w:val="110"/>
        </w:rPr>
        <w:t> </w:t>
      </w:r>
      <w:r>
        <w:rPr>
          <w:color w:val="363636"/>
          <w:w w:val="110"/>
        </w:rPr>
        <w:t>a Group</w:t>
      </w:r>
      <w:r>
        <w:rPr>
          <w:color w:val="363636"/>
          <w:spacing w:val="-30"/>
          <w:w w:val="110"/>
        </w:rPr>
        <w:t> </w:t>
      </w:r>
      <w:r>
        <w:rPr>
          <w:color w:val="363636"/>
          <w:w w:val="110"/>
        </w:rPr>
        <w:t>2B</w:t>
      </w:r>
      <w:r>
        <w:rPr>
          <w:color w:val="363636"/>
          <w:spacing w:val="-29"/>
          <w:w w:val="110"/>
        </w:rPr>
        <w:t> </w:t>
      </w:r>
      <w:r>
        <w:rPr>
          <w:color w:val="363636"/>
          <w:w w:val="110"/>
        </w:rPr>
        <w:t>carcinogen,</w:t>
      </w:r>
      <w:r>
        <w:rPr>
          <w:color w:val="363636"/>
          <w:spacing w:val="-29"/>
          <w:w w:val="110"/>
        </w:rPr>
        <w:t> </w:t>
      </w:r>
      <w:r>
        <w:rPr>
          <w:color w:val="363636"/>
          <w:w w:val="110"/>
        </w:rPr>
        <w:t>meaning</w:t>
      </w:r>
      <w:r>
        <w:rPr>
          <w:color w:val="363636"/>
          <w:spacing w:val="-30"/>
          <w:w w:val="110"/>
        </w:rPr>
        <w:t> </w:t>
      </w:r>
      <w:r>
        <w:rPr>
          <w:color w:val="363636"/>
          <w:w w:val="110"/>
        </w:rPr>
        <w:t>that</w:t>
      </w:r>
      <w:r>
        <w:rPr>
          <w:color w:val="363636"/>
          <w:spacing w:val="-29"/>
          <w:w w:val="110"/>
        </w:rPr>
        <w:t> </w:t>
      </w:r>
      <w:r>
        <w:rPr>
          <w:color w:val="363636"/>
          <w:w w:val="110"/>
        </w:rPr>
        <w:t>it</w:t>
      </w:r>
      <w:r>
        <w:rPr>
          <w:color w:val="363636"/>
          <w:spacing w:val="-29"/>
          <w:w w:val="110"/>
        </w:rPr>
        <w:t> </w:t>
      </w:r>
      <w:r>
        <w:rPr>
          <w:color w:val="363636"/>
          <w:w w:val="110"/>
        </w:rPr>
        <w:t>is possibly</w:t>
      </w:r>
      <w:r>
        <w:rPr>
          <w:color w:val="363636"/>
          <w:spacing w:val="-25"/>
          <w:w w:val="110"/>
        </w:rPr>
        <w:t> </w:t>
      </w:r>
      <w:r>
        <w:rPr>
          <w:color w:val="363636"/>
          <w:w w:val="110"/>
        </w:rPr>
        <w:t>carcinogenic</w:t>
      </w:r>
      <w:r>
        <w:rPr>
          <w:color w:val="363636"/>
          <w:spacing w:val="-25"/>
          <w:w w:val="110"/>
        </w:rPr>
        <w:t> </w:t>
      </w:r>
      <w:r>
        <w:rPr>
          <w:color w:val="363636"/>
          <w:w w:val="110"/>
        </w:rPr>
        <w:t>to</w:t>
      </w:r>
      <w:r>
        <w:rPr>
          <w:color w:val="363636"/>
          <w:spacing w:val="-25"/>
          <w:w w:val="110"/>
        </w:rPr>
        <w:t> </w:t>
      </w:r>
      <w:r>
        <w:rPr>
          <w:color w:val="363636"/>
          <w:w w:val="110"/>
        </w:rPr>
        <w:t>humans</w:t>
      </w:r>
      <w:r>
        <w:rPr>
          <w:color w:val="363636"/>
          <w:spacing w:val="-25"/>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ind w:left="341" w:right="1077"/>
      </w:pPr>
      <w:r>
        <w:rPr>
          <w:color w:val="363636"/>
          <w:w w:val="105"/>
        </w:rPr>
        <w:t>Long</w:t>
      </w:r>
      <w:r>
        <w:rPr>
          <w:color w:val="363636"/>
          <w:w w:val="105"/>
          <w:sz w:val="21"/>
        </w:rPr>
        <w:t>-</w:t>
      </w:r>
      <w:r>
        <w:rPr>
          <w:color w:val="363636"/>
          <w:w w:val="105"/>
        </w:rPr>
        <w:t>term exposure to acrylonitrile in the air or water may increase your risk of getting cancer. Studies show that workers who are repeatedly exposed to acrylonitrile in the workplace have a higher</w:t>
      </w:r>
      <w:r>
        <w:rPr>
          <w:color w:val="363636"/>
          <w:w w:val="105"/>
          <w:sz w:val="21"/>
        </w:rPr>
        <w:t>-</w:t>
      </w:r>
      <w:r>
        <w:rPr>
          <w:color w:val="363636"/>
          <w:w w:val="105"/>
        </w:rPr>
        <w:t>than</w:t>
      </w:r>
      <w:r>
        <w:rPr>
          <w:color w:val="363636"/>
          <w:w w:val="105"/>
          <w:sz w:val="21"/>
        </w:rPr>
        <w:t>-</w:t>
      </w:r>
      <w:r>
        <w:rPr>
          <w:color w:val="363636"/>
          <w:w w:val="105"/>
        </w:rPr>
        <w:t>average chance  of developing lung cancer, though this is </w:t>
      </w:r>
      <w:r>
        <w:rPr>
          <w:color w:val="363636"/>
          <w:spacing w:val="-4"/>
          <w:w w:val="105"/>
        </w:rPr>
        <w:t>not </w:t>
      </w:r>
      <w:r>
        <w:rPr>
          <w:color w:val="363636"/>
          <w:w w:val="105"/>
        </w:rPr>
        <w:t>confirmed</w:t>
      </w:r>
      <w:r>
        <w:rPr>
          <w:color w:val="363636"/>
          <w:spacing w:val="-16"/>
          <w:w w:val="105"/>
        </w:rPr>
        <w:t> </w:t>
      </w:r>
      <w:r>
        <w:rPr>
          <w:color w:val="363636"/>
          <w:w w:val="105"/>
          <w:sz w:val="21"/>
        </w:rPr>
        <w:t>(</w:t>
      </w:r>
      <w:r>
        <w:rPr>
          <w:color w:val="363636"/>
          <w:w w:val="105"/>
        </w:rPr>
        <w:t>2</w:t>
      </w:r>
      <w:r>
        <w:rPr>
          <w:color w:val="363636"/>
          <w:w w:val="105"/>
          <w:sz w:val="21"/>
        </w:rPr>
        <w:t>)</w:t>
      </w:r>
      <w:r>
        <w:rPr>
          <w:color w:val="363636"/>
          <w:w w:val="105"/>
        </w:rPr>
        <w:t>.</w:t>
      </w:r>
    </w:p>
    <w:p>
      <w:pPr>
        <w:pStyle w:val="BodyText"/>
        <w:spacing w:before="7"/>
        <w:rPr>
          <w:sz w:val="10"/>
        </w:rPr>
      </w:pPr>
      <w:r>
        <w:rPr/>
        <w:drawing>
          <wp:anchor distT="0" distB="0" distL="0" distR="0" allowOverlap="1" layoutInCell="1" locked="0" behindDoc="0" simplePos="0" relativeHeight="56">
            <wp:simplePos x="0" y="0"/>
            <wp:positionH relativeFrom="page">
              <wp:posOffset>4005834</wp:posOffset>
            </wp:positionH>
            <wp:positionV relativeFrom="paragraph">
              <wp:posOffset>102325</wp:posOffset>
            </wp:positionV>
            <wp:extent cx="1857804" cy="1667256"/>
            <wp:effectExtent l="0" t="0" r="0" b="0"/>
            <wp:wrapTopAndBottom/>
            <wp:docPr id="39" name="image27.jpeg"/>
            <wp:cNvGraphicFramePr>
              <a:graphicFrameLocks noChangeAspect="1"/>
            </wp:cNvGraphicFramePr>
            <a:graphic>
              <a:graphicData uri="http://schemas.openxmlformats.org/drawingml/2006/picture">
                <pic:pic>
                  <pic:nvPicPr>
                    <pic:cNvPr id="40" name="image27.jpeg"/>
                    <pic:cNvPicPr/>
                  </pic:nvPicPr>
                  <pic:blipFill>
                    <a:blip r:embed="rId38" cstate="print"/>
                    <a:stretch>
                      <a:fillRect/>
                    </a:stretch>
                  </pic:blipFill>
                  <pic:spPr>
                    <a:xfrm>
                      <a:off x="0" y="0"/>
                      <a:ext cx="1857804" cy="1667256"/>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5960097</wp:posOffset>
            </wp:positionH>
            <wp:positionV relativeFrom="paragraph">
              <wp:posOffset>126724</wp:posOffset>
            </wp:positionV>
            <wp:extent cx="924137" cy="1642872"/>
            <wp:effectExtent l="0" t="0" r="0" b="0"/>
            <wp:wrapTopAndBottom/>
            <wp:docPr id="41" name="image28.jpeg"/>
            <wp:cNvGraphicFramePr>
              <a:graphicFrameLocks noChangeAspect="1"/>
            </wp:cNvGraphicFramePr>
            <a:graphic>
              <a:graphicData uri="http://schemas.openxmlformats.org/drawingml/2006/picture">
                <pic:pic>
                  <pic:nvPicPr>
                    <pic:cNvPr id="42" name="image28.jpeg"/>
                    <pic:cNvPicPr/>
                  </pic:nvPicPr>
                  <pic:blipFill>
                    <a:blip r:embed="rId39" cstate="print"/>
                    <a:stretch>
                      <a:fillRect/>
                    </a:stretch>
                  </pic:blipFill>
                  <pic:spPr>
                    <a:xfrm>
                      <a:off x="0" y="0"/>
                      <a:ext cx="924137" cy="1642872"/>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4005834</wp:posOffset>
            </wp:positionH>
            <wp:positionV relativeFrom="paragraph">
              <wp:posOffset>1865924</wp:posOffset>
            </wp:positionV>
            <wp:extent cx="2796789" cy="814959"/>
            <wp:effectExtent l="0" t="0" r="0" b="0"/>
            <wp:wrapTopAndBottom/>
            <wp:docPr id="43" name="image29.jpeg"/>
            <wp:cNvGraphicFramePr>
              <a:graphicFrameLocks noChangeAspect="1"/>
            </wp:cNvGraphicFramePr>
            <a:graphic>
              <a:graphicData uri="http://schemas.openxmlformats.org/drawingml/2006/picture">
                <pic:pic>
                  <pic:nvPicPr>
                    <pic:cNvPr id="44" name="image29.jpeg"/>
                    <pic:cNvPicPr/>
                  </pic:nvPicPr>
                  <pic:blipFill>
                    <a:blip r:embed="rId40" cstate="print"/>
                    <a:stretch>
                      <a:fillRect/>
                    </a:stretch>
                  </pic:blipFill>
                  <pic:spPr>
                    <a:xfrm>
                      <a:off x="0" y="0"/>
                      <a:ext cx="2796789" cy="814959"/>
                    </a:xfrm>
                    <a:prstGeom prst="rect">
                      <a:avLst/>
                    </a:prstGeom>
                  </pic:spPr>
                </pic:pic>
              </a:graphicData>
            </a:graphic>
          </wp:anchor>
        </w:drawing>
      </w:r>
    </w:p>
    <w:p>
      <w:pPr>
        <w:pStyle w:val="BodyText"/>
        <w:spacing w:before="3"/>
        <w:rPr>
          <w:sz w:val="7"/>
        </w:rPr>
      </w:pPr>
    </w:p>
    <w:p>
      <w:pPr>
        <w:spacing w:after="0"/>
        <w:rPr>
          <w:sz w:val="7"/>
        </w:rPr>
        <w:sectPr>
          <w:type w:val="continuous"/>
          <w:pgSz w:w="11910" w:h="16850"/>
          <w:pgMar w:top="1600" w:bottom="280" w:left="0" w:right="0"/>
          <w:cols w:num="2" w:equalWidth="0">
            <w:col w:w="5927" w:space="40"/>
            <w:col w:w="5943"/>
          </w:cols>
        </w:sectPr>
      </w:pPr>
    </w:p>
    <w:p>
      <w:pPr>
        <w:rPr>
          <w:sz w:val="2"/>
          <w:szCs w:val="2"/>
        </w:rPr>
      </w:pPr>
      <w:r>
        <w:rPr/>
        <w:pict>
          <v:group style="position:absolute;margin-left:.0pt;margin-top:798.375pt;width:595.5pt;height:43.9pt;mso-position-horizontal-relative:page;mso-position-vertical-relative:page;z-index:15759872" coordorigin="0,15968" coordsize="11910,878">
            <v:rect style="position:absolute;left:0;top:15967;width:11910;height:878" filled="true" fillcolor="#93d5e6" stroked="false">
              <v:fill type="solid"/>
            </v:rect>
            <v:shape style="position:absolute;left:1162;top:16276;width:6822;height:223" type="#_x0000_t202" filled="false" stroked="false">
              <v:textbox inset="0,0,0,0">
                <w:txbxContent>
                  <w:p>
                    <w:pPr>
                      <w:spacing w:line="223" w:lineRule="exact" w:before="0"/>
                      <w:ind w:left="0" w:right="0" w:firstLine="0"/>
                      <w:jc w:val="left"/>
                      <w:rPr>
                        <w:sz w:val="21"/>
                      </w:rPr>
                    </w:pPr>
                    <w:r>
                      <w:rPr>
                        <w:color w:val="363636"/>
                        <w:w w:val="105"/>
                        <w:sz w:val="21"/>
                      </w:rPr>
                      <w:t>ACRYLONITRILE FACT SHEET </w:t>
                    </w:r>
                    <w:r>
                      <w:rPr>
                        <w:rFonts w:ascii="BM HANNA"/>
                        <w:color w:val="363636"/>
                        <w:w w:val="105"/>
                        <w:sz w:val="22"/>
                      </w:rPr>
                      <w:t>| </w:t>
                    </w:r>
                    <w:r>
                      <w:rPr>
                        <w:color w:val="363636"/>
                        <w:w w:val="105"/>
                        <w:sz w:val="21"/>
                      </w:rPr>
                      <w:t>AIR ALLIANCE HOUSTON</w:t>
                    </w:r>
                  </w:p>
                </w:txbxContent>
              </v:textbox>
              <w10:wrap type="none"/>
            </v:shape>
            <v:shape style="position:absolute;left:10614;top:16286;width:158;height:213" type="#_x0000_t202" filled="false" stroked="false">
              <v:textbox inset="0,0,0,0">
                <w:txbxContent>
                  <w:p>
                    <w:pPr>
                      <w:spacing w:line="211" w:lineRule="exact" w:before="0"/>
                      <w:ind w:left="0" w:right="0" w:firstLine="0"/>
                      <w:jc w:val="left"/>
                      <w:rPr>
                        <w:sz w:val="21"/>
                      </w:rPr>
                    </w:pPr>
                    <w:r>
                      <w:rPr>
                        <w:color w:val="363636"/>
                        <w:w w:val="118"/>
                        <w:sz w:val="21"/>
                      </w:rPr>
                      <w:t>2</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15"/>
        <w:ind w:left="1015"/>
        <w:rPr>
          <w:rFonts w:ascii="Verdana"/>
        </w:rPr>
      </w:pPr>
      <w:r>
        <w:rPr/>
        <w:pict>
          <v:group style="position:absolute;margin-left:-.000002pt;margin-top:0pt;width:595.5pt;height:793.45pt;mso-position-horizontal-relative:page;mso-position-vertical-relative:page;z-index:-16209920" coordorigin="0,0" coordsize="11910,15869">
            <v:shape style="position:absolute;left:6701;top:0;width:5209;height:15869" type="#_x0000_t75" stroked="false">
              <v:imagedata r:id="rId41" o:title=""/>
            </v:shape>
            <v:rect style="position:absolute;left:0;top:5926;width:6703;height:9939" filled="true" fillcolor="#93d5e6" stroked="false">
              <v:fill type="solid"/>
            </v:rect>
            <w10:wrap type="none"/>
          </v:group>
        </w:pict>
      </w:r>
      <w:r>
        <w:rPr>
          <w:rFonts w:ascii="Verdana"/>
          <w:color w:val="363636"/>
          <w:w w:val="105"/>
        </w:rPr>
        <w:t>What</w:t>
      </w:r>
      <w:r>
        <w:rPr>
          <w:rFonts w:ascii="Verdana"/>
          <w:color w:val="363636"/>
          <w:spacing w:val="-61"/>
          <w:w w:val="105"/>
        </w:rPr>
        <w:t> </w:t>
      </w:r>
      <w:r>
        <w:rPr>
          <w:rFonts w:ascii="Verdana"/>
          <w:color w:val="363636"/>
          <w:w w:val="105"/>
        </w:rPr>
        <w:t>Can</w:t>
      </w:r>
      <w:r>
        <w:rPr>
          <w:rFonts w:ascii="Verdana"/>
          <w:color w:val="363636"/>
          <w:spacing w:val="-61"/>
          <w:w w:val="105"/>
        </w:rPr>
        <w:t> </w:t>
      </w:r>
      <w:r>
        <w:rPr>
          <w:rFonts w:ascii="Verdana"/>
          <w:color w:val="363636"/>
          <w:w w:val="105"/>
        </w:rPr>
        <w:t>You</w:t>
      </w:r>
      <w:r>
        <w:rPr>
          <w:rFonts w:ascii="Verdana"/>
          <w:color w:val="363636"/>
          <w:spacing w:val="-60"/>
          <w:w w:val="105"/>
        </w:rPr>
        <w:t> </w:t>
      </w:r>
      <w:r>
        <w:rPr>
          <w:rFonts w:ascii="Verdana"/>
          <w:color w:val="363636"/>
          <w:w w:val="105"/>
        </w:rPr>
        <w:t>Do?</w:t>
      </w:r>
    </w:p>
    <w:p>
      <w:pPr>
        <w:pStyle w:val="BodyText"/>
        <w:spacing w:before="10"/>
        <w:rPr>
          <w:rFonts w:ascii="Verdana"/>
          <w:sz w:val="31"/>
        </w:rPr>
      </w:pPr>
    </w:p>
    <w:p>
      <w:pPr>
        <w:pStyle w:val="BodyText"/>
        <w:spacing w:line="381" w:lineRule="auto"/>
        <w:ind w:left="1034" w:right="6229"/>
      </w:pPr>
      <w:r>
        <w:rPr>
          <w:color w:val="363636"/>
          <w:w w:val="110"/>
        </w:rPr>
        <w:t>If you are exposed to acrylonitrile vapors, move yourself to an area with fresh air as soon</w:t>
      </w:r>
      <w:r>
        <w:rPr>
          <w:color w:val="363636"/>
          <w:spacing w:val="-37"/>
          <w:w w:val="110"/>
        </w:rPr>
        <w:t> </w:t>
      </w:r>
      <w:r>
        <w:rPr>
          <w:color w:val="363636"/>
          <w:w w:val="110"/>
        </w:rPr>
        <w:t>as</w:t>
      </w:r>
      <w:r>
        <w:rPr>
          <w:color w:val="363636"/>
          <w:spacing w:val="-37"/>
          <w:w w:val="110"/>
        </w:rPr>
        <w:t> </w:t>
      </w:r>
      <w:r>
        <w:rPr>
          <w:color w:val="363636"/>
          <w:w w:val="110"/>
        </w:rPr>
        <w:t>possible.</w:t>
      </w:r>
      <w:r>
        <w:rPr>
          <w:color w:val="363636"/>
          <w:spacing w:val="-36"/>
          <w:w w:val="110"/>
        </w:rPr>
        <w:t> </w:t>
      </w:r>
      <w:r>
        <w:rPr>
          <w:color w:val="363636"/>
          <w:w w:val="110"/>
        </w:rPr>
        <w:t>Any</w:t>
      </w:r>
      <w:r>
        <w:rPr>
          <w:color w:val="363636"/>
          <w:spacing w:val="-37"/>
          <w:w w:val="110"/>
        </w:rPr>
        <w:t> </w:t>
      </w:r>
      <w:r>
        <w:rPr>
          <w:color w:val="363636"/>
          <w:w w:val="110"/>
        </w:rPr>
        <w:t>health</w:t>
      </w:r>
      <w:r>
        <w:rPr>
          <w:color w:val="363636"/>
          <w:spacing w:val="-36"/>
          <w:w w:val="110"/>
        </w:rPr>
        <w:t> </w:t>
      </w:r>
      <w:r>
        <w:rPr>
          <w:color w:val="363636"/>
          <w:w w:val="110"/>
        </w:rPr>
        <w:t>outcomes</w:t>
      </w:r>
      <w:r>
        <w:rPr>
          <w:color w:val="363636"/>
          <w:spacing w:val="-37"/>
          <w:w w:val="110"/>
        </w:rPr>
        <w:t> </w:t>
      </w:r>
      <w:r>
        <w:rPr>
          <w:color w:val="363636"/>
          <w:w w:val="110"/>
        </w:rPr>
        <w:t>will resolve</w:t>
      </w:r>
      <w:r>
        <w:rPr>
          <w:color w:val="363636"/>
          <w:spacing w:val="-50"/>
          <w:w w:val="110"/>
        </w:rPr>
        <w:t> </w:t>
      </w:r>
      <w:r>
        <w:rPr>
          <w:color w:val="363636"/>
          <w:w w:val="110"/>
        </w:rPr>
        <w:t>themselves</w:t>
      </w:r>
      <w:r>
        <w:rPr>
          <w:color w:val="363636"/>
          <w:spacing w:val="-50"/>
          <w:w w:val="110"/>
        </w:rPr>
        <w:t> </w:t>
      </w:r>
      <w:r>
        <w:rPr>
          <w:color w:val="363636"/>
          <w:w w:val="110"/>
        </w:rPr>
        <w:t>soon</w:t>
      </w:r>
      <w:r>
        <w:rPr>
          <w:color w:val="363636"/>
          <w:spacing w:val="-49"/>
          <w:w w:val="110"/>
        </w:rPr>
        <w:t> </w:t>
      </w:r>
      <w:r>
        <w:rPr>
          <w:color w:val="363636"/>
          <w:w w:val="110"/>
        </w:rPr>
        <w:t>after</w:t>
      </w:r>
      <w:r>
        <w:rPr>
          <w:color w:val="363636"/>
          <w:spacing w:val="-50"/>
          <w:w w:val="110"/>
        </w:rPr>
        <w:t> </w:t>
      </w:r>
      <w:r>
        <w:rPr>
          <w:color w:val="363636"/>
          <w:w w:val="110"/>
          <w:sz w:val="21"/>
        </w:rPr>
        <w:t>(</w:t>
      </w:r>
      <w:r>
        <w:rPr>
          <w:color w:val="363636"/>
          <w:w w:val="110"/>
        </w:rPr>
        <w:t>2</w:t>
      </w:r>
      <w:r>
        <w:rPr>
          <w:color w:val="363636"/>
          <w:w w:val="110"/>
          <w:sz w:val="21"/>
        </w:rPr>
        <w:t>)</w:t>
      </w:r>
      <w:r>
        <w:rPr>
          <w:color w:val="363636"/>
          <w:w w:val="110"/>
        </w:rPr>
        <w:t>.</w:t>
      </w:r>
      <w:r>
        <w:rPr>
          <w:color w:val="363636"/>
          <w:spacing w:val="-49"/>
          <w:w w:val="110"/>
        </w:rPr>
        <w:t> </w:t>
      </w:r>
      <w:r>
        <w:rPr>
          <w:color w:val="363636"/>
          <w:w w:val="110"/>
        </w:rPr>
        <w:t>For</w:t>
      </w:r>
      <w:r>
        <w:rPr>
          <w:color w:val="363636"/>
          <w:spacing w:val="-50"/>
          <w:w w:val="110"/>
        </w:rPr>
        <w:t> </w:t>
      </w:r>
      <w:r>
        <w:rPr>
          <w:color w:val="363636"/>
          <w:spacing w:val="-3"/>
          <w:w w:val="110"/>
        </w:rPr>
        <w:t>those </w:t>
      </w:r>
      <w:r>
        <w:rPr>
          <w:color w:val="363636"/>
          <w:w w:val="110"/>
        </w:rPr>
        <w:t>in</w:t>
      </w:r>
      <w:r>
        <w:rPr>
          <w:color w:val="363636"/>
          <w:spacing w:val="-27"/>
          <w:w w:val="110"/>
        </w:rPr>
        <w:t> </w:t>
      </w:r>
      <w:r>
        <w:rPr>
          <w:color w:val="363636"/>
          <w:w w:val="110"/>
        </w:rPr>
        <w:t>the</w:t>
      </w:r>
      <w:r>
        <w:rPr>
          <w:color w:val="363636"/>
          <w:spacing w:val="-26"/>
          <w:w w:val="110"/>
        </w:rPr>
        <w:t> </w:t>
      </w:r>
      <w:r>
        <w:rPr>
          <w:color w:val="363636"/>
          <w:w w:val="110"/>
        </w:rPr>
        <w:t>workplace,</w:t>
      </w:r>
      <w:r>
        <w:rPr>
          <w:color w:val="363636"/>
          <w:spacing w:val="-26"/>
          <w:w w:val="110"/>
        </w:rPr>
        <w:t> </w:t>
      </w:r>
      <w:r>
        <w:rPr>
          <w:color w:val="363636"/>
          <w:w w:val="110"/>
        </w:rPr>
        <w:t>it</w:t>
      </w:r>
      <w:r>
        <w:rPr>
          <w:color w:val="363636"/>
          <w:spacing w:val="-26"/>
          <w:w w:val="110"/>
        </w:rPr>
        <w:t> </w:t>
      </w:r>
      <w:r>
        <w:rPr>
          <w:color w:val="363636"/>
          <w:w w:val="110"/>
        </w:rPr>
        <w:t>is</w:t>
      </w:r>
      <w:r>
        <w:rPr>
          <w:color w:val="363636"/>
          <w:spacing w:val="-26"/>
          <w:w w:val="110"/>
        </w:rPr>
        <w:t> </w:t>
      </w:r>
      <w:r>
        <w:rPr>
          <w:color w:val="363636"/>
          <w:w w:val="110"/>
        </w:rPr>
        <w:t>important</w:t>
      </w:r>
      <w:r>
        <w:rPr>
          <w:color w:val="363636"/>
          <w:spacing w:val="-27"/>
          <w:w w:val="110"/>
        </w:rPr>
        <w:t> </w:t>
      </w:r>
      <w:r>
        <w:rPr>
          <w:color w:val="363636"/>
          <w:w w:val="110"/>
        </w:rPr>
        <w:t>to</w:t>
      </w:r>
      <w:r>
        <w:rPr>
          <w:color w:val="363636"/>
          <w:spacing w:val="-26"/>
          <w:w w:val="110"/>
        </w:rPr>
        <w:t> </w:t>
      </w:r>
      <w:r>
        <w:rPr>
          <w:color w:val="363636"/>
          <w:w w:val="110"/>
        </w:rPr>
        <w:t>remove contaminated clothing and rinse the skin with</w:t>
      </w:r>
      <w:r>
        <w:rPr>
          <w:color w:val="363636"/>
          <w:spacing w:val="-25"/>
          <w:w w:val="110"/>
        </w:rPr>
        <w:t> </w:t>
      </w:r>
      <w:r>
        <w:rPr>
          <w:color w:val="363636"/>
          <w:w w:val="110"/>
        </w:rPr>
        <w:t>water</w:t>
      </w:r>
      <w:r>
        <w:rPr>
          <w:color w:val="363636"/>
          <w:spacing w:val="-25"/>
          <w:w w:val="110"/>
        </w:rPr>
        <w:t> </w:t>
      </w:r>
      <w:r>
        <w:rPr>
          <w:color w:val="363636"/>
          <w:w w:val="110"/>
        </w:rPr>
        <w:t>and</w:t>
      </w:r>
      <w:r>
        <w:rPr>
          <w:color w:val="363636"/>
          <w:spacing w:val="-24"/>
          <w:w w:val="110"/>
        </w:rPr>
        <w:t> </w:t>
      </w:r>
      <w:r>
        <w:rPr>
          <w:color w:val="363636"/>
          <w:w w:val="110"/>
        </w:rPr>
        <w:t>mild</w:t>
      </w:r>
      <w:r>
        <w:rPr>
          <w:color w:val="363636"/>
          <w:spacing w:val="-25"/>
          <w:w w:val="110"/>
        </w:rPr>
        <w:t> </w:t>
      </w:r>
      <w:r>
        <w:rPr>
          <w:color w:val="363636"/>
          <w:w w:val="110"/>
        </w:rPr>
        <w:t>soap</w:t>
      </w:r>
      <w:r>
        <w:rPr>
          <w:color w:val="363636"/>
          <w:spacing w:val="-25"/>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24"/>
          <w:w w:val="110"/>
        </w:rPr>
        <w:t> </w:t>
      </w:r>
      <w:r>
        <w:rPr>
          <w:color w:val="363636"/>
          <w:w w:val="110"/>
        </w:rPr>
        <w:t>This</w:t>
      </w:r>
      <w:r>
        <w:rPr>
          <w:color w:val="363636"/>
          <w:spacing w:val="-25"/>
          <w:w w:val="110"/>
        </w:rPr>
        <w:t> </w:t>
      </w:r>
      <w:r>
        <w:rPr>
          <w:color w:val="363636"/>
          <w:w w:val="110"/>
        </w:rPr>
        <w:t>will</w:t>
      </w:r>
      <w:r>
        <w:rPr>
          <w:color w:val="363636"/>
          <w:spacing w:val="-24"/>
          <w:w w:val="110"/>
        </w:rPr>
        <w:t> </w:t>
      </w:r>
      <w:r>
        <w:rPr>
          <w:color w:val="363636"/>
          <w:w w:val="110"/>
        </w:rPr>
        <w:t>help reduce</w:t>
      </w:r>
      <w:r>
        <w:rPr>
          <w:color w:val="363636"/>
          <w:spacing w:val="-35"/>
          <w:w w:val="110"/>
        </w:rPr>
        <w:t> </w:t>
      </w:r>
      <w:r>
        <w:rPr>
          <w:color w:val="363636"/>
          <w:w w:val="110"/>
        </w:rPr>
        <w:t>adverse</w:t>
      </w:r>
      <w:r>
        <w:rPr>
          <w:color w:val="363636"/>
          <w:spacing w:val="-34"/>
          <w:w w:val="110"/>
        </w:rPr>
        <w:t> </w:t>
      </w:r>
      <w:r>
        <w:rPr>
          <w:color w:val="363636"/>
          <w:w w:val="110"/>
        </w:rPr>
        <w:t>dermal</w:t>
      </w:r>
      <w:r>
        <w:rPr>
          <w:color w:val="363636"/>
          <w:spacing w:val="-34"/>
          <w:w w:val="110"/>
        </w:rPr>
        <w:t> </w:t>
      </w:r>
      <w:r>
        <w:rPr>
          <w:color w:val="363636"/>
          <w:w w:val="110"/>
        </w:rPr>
        <w:t>health</w:t>
      </w:r>
      <w:r>
        <w:rPr>
          <w:color w:val="363636"/>
          <w:spacing w:val="-35"/>
          <w:w w:val="110"/>
        </w:rPr>
        <w:t> </w:t>
      </w:r>
      <w:r>
        <w:rPr>
          <w:color w:val="363636"/>
          <w:w w:val="110"/>
        </w:rPr>
        <w:t>outcomes.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4"/>
        <w:spacing w:before="98"/>
        <w:ind w:left="959"/>
        <w:rPr>
          <w:i/>
        </w:rPr>
      </w:pPr>
      <w:r>
        <w:rPr>
          <w:i/>
          <w:color w:val="363636"/>
          <w:w w:val="135"/>
        </w:rPr>
        <w:t>References</w:t>
      </w:r>
    </w:p>
    <w:p>
      <w:pPr>
        <w:pStyle w:val="BodyText"/>
        <w:spacing w:before="8"/>
        <w:rPr>
          <w:rFonts w:ascii="Verdana"/>
          <w:i/>
          <w:sz w:val="9"/>
        </w:rPr>
      </w:pPr>
    </w:p>
    <w:p>
      <w:pPr>
        <w:pStyle w:val="ListParagraph"/>
        <w:numPr>
          <w:ilvl w:val="0"/>
          <w:numId w:val="6"/>
        </w:numPr>
        <w:tabs>
          <w:tab w:pos="1192" w:val="left" w:leader="none"/>
        </w:tabs>
        <w:spacing w:line="396" w:lineRule="auto" w:before="73" w:after="0"/>
        <w:ind w:left="1191" w:right="6174" w:hanging="261"/>
        <w:jc w:val="left"/>
        <w:rPr>
          <w:sz w:val="19"/>
        </w:rPr>
      </w:pPr>
      <w:r>
        <w:rPr>
          <w:color w:val="363636"/>
          <w:w w:val="105"/>
          <w:sz w:val="19"/>
        </w:rPr>
        <w:t>Agency</w:t>
      </w:r>
      <w:r>
        <w:rPr>
          <w:color w:val="363636"/>
          <w:spacing w:val="-14"/>
          <w:w w:val="105"/>
          <w:sz w:val="19"/>
        </w:rPr>
        <w:t> </w:t>
      </w:r>
      <w:r>
        <w:rPr>
          <w:color w:val="363636"/>
          <w:w w:val="105"/>
          <w:sz w:val="19"/>
        </w:rPr>
        <w:t>for</w:t>
      </w:r>
      <w:r>
        <w:rPr>
          <w:color w:val="363636"/>
          <w:spacing w:val="-13"/>
          <w:w w:val="105"/>
          <w:sz w:val="19"/>
        </w:rPr>
        <w:t> </w:t>
      </w:r>
      <w:r>
        <w:rPr>
          <w:color w:val="363636"/>
          <w:w w:val="105"/>
          <w:sz w:val="19"/>
        </w:rPr>
        <w:t>Toxic</w:t>
      </w:r>
      <w:r>
        <w:rPr>
          <w:color w:val="363636"/>
          <w:spacing w:val="-13"/>
          <w:w w:val="105"/>
          <w:sz w:val="19"/>
        </w:rPr>
        <w:t> </w:t>
      </w:r>
      <w:r>
        <w:rPr>
          <w:color w:val="363636"/>
          <w:w w:val="105"/>
          <w:sz w:val="19"/>
        </w:rPr>
        <w:t>Substances</w:t>
      </w:r>
      <w:r>
        <w:rPr>
          <w:color w:val="363636"/>
          <w:spacing w:val="-14"/>
          <w:w w:val="105"/>
          <w:sz w:val="19"/>
        </w:rPr>
        <w:t> </w:t>
      </w:r>
      <w:r>
        <w:rPr>
          <w:color w:val="363636"/>
          <w:w w:val="105"/>
          <w:sz w:val="19"/>
        </w:rPr>
        <w:t>and</w:t>
      </w:r>
      <w:r>
        <w:rPr>
          <w:color w:val="363636"/>
          <w:spacing w:val="-13"/>
          <w:w w:val="105"/>
          <w:sz w:val="19"/>
        </w:rPr>
        <w:t> </w:t>
      </w:r>
      <w:r>
        <w:rPr>
          <w:color w:val="363636"/>
          <w:w w:val="105"/>
          <w:sz w:val="19"/>
        </w:rPr>
        <w:t>Disease</w:t>
      </w:r>
      <w:r>
        <w:rPr>
          <w:color w:val="363636"/>
          <w:spacing w:val="-13"/>
          <w:w w:val="105"/>
          <w:sz w:val="19"/>
        </w:rPr>
        <w:t> </w:t>
      </w:r>
      <w:r>
        <w:rPr>
          <w:color w:val="363636"/>
          <w:w w:val="105"/>
          <w:sz w:val="19"/>
        </w:rPr>
        <w:t>Registry. </w:t>
      </w:r>
      <w:r>
        <w:rPr>
          <w:i/>
          <w:color w:val="363636"/>
          <w:w w:val="105"/>
          <w:sz w:val="19"/>
        </w:rPr>
        <w:t>Medical Management Guidelines for Acrylonitrile </w:t>
      </w:r>
      <w:r>
        <w:rPr>
          <w:i/>
          <w:color w:val="363636"/>
          <w:w w:val="105"/>
          <w:sz w:val="18"/>
        </w:rPr>
        <w:t>(</w:t>
      </w:r>
      <w:r>
        <w:rPr>
          <w:i/>
          <w:color w:val="363636"/>
          <w:w w:val="105"/>
          <w:sz w:val="19"/>
        </w:rPr>
        <w:t>CH2 </w:t>
      </w:r>
      <w:r>
        <w:rPr>
          <w:i/>
          <w:color w:val="363636"/>
          <w:w w:val="105"/>
          <w:sz w:val="18"/>
        </w:rPr>
        <w:t>= </w:t>
      </w:r>
      <w:r>
        <w:rPr>
          <w:i/>
          <w:color w:val="363636"/>
          <w:w w:val="105"/>
          <w:sz w:val="19"/>
        </w:rPr>
        <w:t>CHCN</w:t>
      </w:r>
      <w:r>
        <w:rPr>
          <w:i/>
          <w:color w:val="363636"/>
          <w:w w:val="105"/>
          <w:sz w:val="18"/>
        </w:rPr>
        <w:t>)</w:t>
      </w:r>
      <w:r>
        <w:rPr>
          <w:i/>
          <w:color w:val="363636"/>
          <w:w w:val="105"/>
          <w:sz w:val="19"/>
        </w:rPr>
        <w:t>.</w:t>
      </w:r>
      <w:r>
        <w:rPr>
          <w:i/>
          <w:color w:val="363636"/>
          <w:w w:val="105"/>
          <w:sz w:val="18"/>
        </w:rPr>
        <w:t>; </w:t>
      </w:r>
      <w:r>
        <w:rPr>
          <w:color w:val="363636"/>
          <w:w w:val="105"/>
          <w:sz w:val="19"/>
        </w:rPr>
        <w:t>2014. https:</w:t>
      </w:r>
      <w:r>
        <w:rPr>
          <w:color w:val="363636"/>
          <w:w w:val="105"/>
          <w:sz w:val="18"/>
        </w:rPr>
        <w:t>//</w:t>
      </w:r>
      <w:hyperlink r:id="rId42">
        <w:r>
          <w:rPr>
            <w:color w:val="363636"/>
            <w:w w:val="105"/>
            <w:sz w:val="19"/>
          </w:rPr>
          <w:t>www.atsdr.cdc.gov</w:t>
        </w:r>
        <w:r>
          <w:rPr>
            <w:color w:val="363636"/>
            <w:w w:val="105"/>
            <w:sz w:val="18"/>
          </w:rPr>
          <w:t>/</w:t>
        </w:r>
        <w:r>
          <w:rPr>
            <w:color w:val="363636"/>
            <w:w w:val="105"/>
            <w:sz w:val="19"/>
          </w:rPr>
          <w:t>mmg</w:t>
        </w:r>
        <w:r>
          <w:rPr>
            <w:color w:val="363636"/>
            <w:w w:val="105"/>
            <w:sz w:val="18"/>
          </w:rPr>
          <w:t>/</w:t>
        </w:r>
        <w:r>
          <w:rPr>
            <w:color w:val="363636"/>
            <w:w w:val="105"/>
            <w:sz w:val="19"/>
          </w:rPr>
          <w:t>mmg.asp?</w:t>
        </w:r>
      </w:hyperlink>
      <w:r>
        <w:rPr>
          <w:color w:val="363636"/>
          <w:w w:val="105"/>
          <w:sz w:val="19"/>
        </w:rPr>
        <w:t> id</w:t>
      </w:r>
      <w:r>
        <w:rPr>
          <w:color w:val="363636"/>
          <w:w w:val="105"/>
          <w:sz w:val="18"/>
        </w:rPr>
        <w:t>=</w:t>
      </w:r>
      <w:r>
        <w:rPr>
          <w:color w:val="363636"/>
          <w:w w:val="105"/>
          <w:sz w:val="19"/>
        </w:rPr>
        <w:t>443</w:t>
      </w:r>
      <w:r>
        <w:rPr>
          <w:color w:val="363636"/>
          <w:w w:val="105"/>
          <w:sz w:val="18"/>
        </w:rPr>
        <w:t>&amp;</w:t>
      </w:r>
      <w:r>
        <w:rPr>
          <w:color w:val="363636"/>
          <w:w w:val="105"/>
          <w:sz w:val="19"/>
        </w:rPr>
        <w:t>tid</w:t>
      </w:r>
      <w:r>
        <w:rPr>
          <w:color w:val="363636"/>
          <w:w w:val="105"/>
          <w:sz w:val="18"/>
        </w:rPr>
        <w:t>=</w:t>
      </w:r>
      <w:r>
        <w:rPr>
          <w:color w:val="363636"/>
          <w:w w:val="105"/>
          <w:sz w:val="19"/>
        </w:rPr>
        <w:t>78.</w:t>
      </w:r>
    </w:p>
    <w:p>
      <w:pPr>
        <w:pStyle w:val="ListParagraph"/>
        <w:numPr>
          <w:ilvl w:val="0"/>
          <w:numId w:val="6"/>
        </w:numPr>
        <w:tabs>
          <w:tab w:pos="1192" w:val="left" w:leader="none"/>
        </w:tabs>
        <w:spacing w:line="396" w:lineRule="auto" w:before="0" w:after="0"/>
        <w:ind w:left="1191" w:right="6174" w:hanging="261"/>
        <w:jc w:val="left"/>
        <w:rPr>
          <w:sz w:val="19"/>
        </w:rPr>
      </w:pPr>
      <w:r>
        <w:rPr>
          <w:color w:val="363636"/>
          <w:w w:val="105"/>
          <w:sz w:val="19"/>
        </w:rPr>
        <w:t>Agency</w:t>
      </w:r>
      <w:r>
        <w:rPr>
          <w:color w:val="363636"/>
          <w:spacing w:val="-14"/>
          <w:w w:val="105"/>
          <w:sz w:val="19"/>
        </w:rPr>
        <w:t> </w:t>
      </w:r>
      <w:r>
        <w:rPr>
          <w:color w:val="363636"/>
          <w:w w:val="105"/>
          <w:sz w:val="19"/>
        </w:rPr>
        <w:t>for</w:t>
      </w:r>
      <w:r>
        <w:rPr>
          <w:color w:val="363636"/>
          <w:spacing w:val="-13"/>
          <w:w w:val="105"/>
          <w:sz w:val="19"/>
        </w:rPr>
        <w:t> </w:t>
      </w:r>
      <w:r>
        <w:rPr>
          <w:color w:val="363636"/>
          <w:w w:val="105"/>
          <w:sz w:val="19"/>
        </w:rPr>
        <w:t>Toxic</w:t>
      </w:r>
      <w:r>
        <w:rPr>
          <w:color w:val="363636"/>
          <w:spacing w:val="-13"/>
          <w:w w:val="105"/>
          <w:sz w:val="19"/>
        </w:rPr>
        <w:t> </w:t>
      </w:r>
      <w:r>
        <w:rPr>
          <w:color w:val="363636"/>
          <w:w w:val="105"/>
          <w:sz w:val="19"/>
        </w:rPr>
        <w:t>Substances</w:t>
      </w:r>
      <w:r>
        <w:rPr>
          <w:color w:val="363636"/>
          <w:spacing w:val="-14"/>
          <w:w w:val="105"/>
          <w:sz w:val="19"/>
        </w:rPr>
        <w:t> </w:t>
      </w:r>
      <w:r>
        <w:rPr>
          <w:color w:val="363636"/>
          <w:w w:val="105"/>
          <w:sz w:val="19"/>
        </w:rPr>
        <w:t>and</w:t>
      </w:r>
      <w:r>
        <w:rPr>
          <w:color w:val="363636"/>
          <w:spacing w:val="-13"/>
          <w:w w:val="105"/>
          <w:sz w:val="19"/>
        </w:rPr>
        <w:t> </w:t>
      </w:r>
      <w:r>
        <w:rPr>
          <w:color w:val="363636"/>
          <w:w w:val="105"/>
          <w:sz w:val="19"/>
        </w:rPr>
        <w:t>Disease</w:t>
      </w:r>
      <w:r>
        <w:rPr>
          <w:color w:val="363636"/>
          <w:spacing w:val="-13"/>
          <w:w w:val="105"/>
          <w:sz w:val="19"/>
        </w:rPr>
        <w:t> </w:t>
      </w:r>
      <w:r>
        <w:rPr>
          <w:color w:val="363636"/>
          <w:w w:val="105"/>
          <w:sz w:val="19"/>
        </w:rPr>
        <w:t>Registry. </w:t>
      </w:r>
      <w:r>
        <w:rPr>
          <w:i/>
          <w:color w:val="363636"/>
          <w:w w:val="105"/>
          <w:sz w:val="19"/>
        </w:rPr>
        <w:t>Toxicological Profile for Acrylonitrile</w:t>
      </w:r>
      <w:r>
        <w:rPr>
          <w:color w:val="363636"/>
          <w:w w:val="105"/>
          <w:sz w:val="19"/>
        </w:rPr>
        <w:t>.</w:t>
      </w:r>
      <w:r>
        <w:rPr>
          <w:color w:val="363636"/>
          <w:w w:val="105"/>
          <w:sz w:val="18"/>
        </w:rPr>
        <w:t>; </w:t>
      </w:r>
      <w:r>
        <w:rPr>
          <w:color w:val="363636"/>
          <w:w w:val="105"/>
          <w:sz w:val="19"/>
        </w:rPr>
        <w:t>1990. https:</w:t>
      </w:r>
      <w:r>
        <w:rPr>
          <w:color w:val="363636"/>
          <w:w w:val="105"/>
          <w:sz w:val="18"/>
        </w:rPr>
        <w:t>//</w:t>
      </w:r>
      <w:hyperlink r:id="rId43">
        <w:r>
          <w:rPr>
            <w:color w:val="363636"/>
            <w:w w:val="105"/>
            <w:sz w:val="19"/>
          </w:rPr>
          <w:t>www.atsdr.cdc.gov</w:t>
        </w:r>
        <w:r>
          <w:rPr>
            <w:color w:val="363636"/>
            <w:w w:val="105"/>
            <w:sz w:val="18"/>
          </w:rPr>
          <w:t>/</w:t>
        </w:r>
        <w:r>
          <w:rPr>
            <w:color w:val="363636"/>
            <w:w w:val="105"/>
            <w:sz w:val="19"/>
          </w:rPr>
          <w:t>ToxProfiles</w:t>
        </w:r>
        <w:r>
          <w:rPr>
            <w:color w:val="363636"/>
            <w:w w:val="105"/>
            <w:sz w:val="18"/>
          </w:rPr>
          <w:t>/</w:t>
        </w:r>
        <w:r>
          <w:rPr>
            <w:color w:val="363636"/>
            <w:w w:val="105"/>
            <w:sz w:val="19"/>
          </w:rPr>
          <w:t>tp.asp?</w:t>
        </w:r>
      </w:hyperlink>
      <w:r>
        <w:rPr>
          <w:color w:val="363636"/>
          <w:w w:val="105"/>
          <w:sz w:val="19"/>
        </w:rPr>
        <w:t> id</w:t>
      </w:r>
      <w:r>
        <w:rPr>
          <w:color w:val="363636"/>
          <w:w w:val="105"/>
          <w:sz w:val="18"/>
        </w:rPr>
        <w:t>=</w:t>
      </w:r>
      <w:r>
        <w:rPr>
          <w:color w:val="363636"/>
          <w:w w:val="105"/>
          <w:sz w:val="19"/>
        </w:rPr>
        <w:t>447</w:t>
      </w:r>
      <w:r>
        <w:rPr>
          <w:color w:val="363636"/>
          <w:w w:val="105"/>
          <w:sz w:val="18"/>
        </w:rPr>
        <w:t>&amp;</w:t>
      </w:r>
      <w:r>
        <w:rPr>
          <w:color w:val="363636"/>
          <w:w w:val="105"/>
          <w:sz w:val="19"/>
        </w:rPr>
        <w:t>tid</w:t>
      </w:r>
      <w:r>
        <w:rPr>
          <w:color w:val="363636"/>
          <w:w w:val="105"/>
          <w:sz w:val="18"/>
        </w:rPr>
        <w:t>=</w:t>
      </w:r>
      <w:r>
        <w:rPr>
          <w:color w:val="363636"/>
          <w:w w:val="105"/>
          <w:sz w:val="19"/>
        </w:rPr>
        <w:t>78.</w:t>
      </w:r>
    </w:p>
    <w:p>
      <w:pPr>
        <w:pStyle w:val="ListParagraph"/>
        <w:numPr>
          <w:ilvl w:val="0"/>
          <w:numId w:val="6"/>
        </w:numPr>
        <w:tabs>
          <w:tab w:pos="1192" w:val="left" w:leader="none"/>
        </w:tabs>
        <w:spacing w:line="396" w:lineRule="auto" w:before="0" w:after="0"/>
        <w:ind w:left="1191" w:right="6250" w:hanging="261"/>
        <w:jc w:val="left"/>
        <w:rPr>
          <w:i/>
          <w:sz w:val="19"/>
        </w:rPr>
      </w:pPr>
      <w:r>
        <w:rPr>
          <w:color w:val="363636"/>
          <w:w w:val="110"/>
          <w:sz w:val="19"/>
        </w:rPr>
        <w:t>International Agency for Research on Cancer. Acrylonitrile.</w:t>
      </w:r>
      <w:r>
        <w:rPr>
          <w:color w:val="363636"/>
          <w:spacing w:val="-36"/>
          <w:w w:val="110"/>
          <w:sz w:val="19"/>
        </w:rPr>
        <w:t> </w:t>
      </w:r>
      <w:r>
        <w:rPr>
          <w:color w:val="363636"/>
          <w:w w:val="110"/>
          <w:sz w:val="19"/>
        </w:rPr>
        <w:t>IARC</w:t>
      </w:r>
      <w:r>
        <w:rPr>
          <w:color w:val="363636"/>
          <w:spacing w:val="-36"/>
          <w:w w:val="110"/>
          <w:sz w:val="19"/>
        </w:rPr>
        <w:t> </w:t>
      </w:r>
      <w:r>
        <w:rPr>
          <w:i/>
          <w:color w:val="363636"/>
          <w:w w:val="110"/>
          <w:sz w:val="19"/>
        </w:rPr>
        <w:t>Monographs</w:t>
      </w:r>
      <w:r>
        <w:rPr>
          <w:i/>
          <w:color w:val="363636"/>
          <w:spacing w:val="-38"/>
          <w:w w:val="110"/>
          <w:sz w:val="19"/>
        </w:rPr>
        <w:t> </w:t>
      </w:r>
      <w:r>
        <w:rPr>
          <w:i/>
          <w:color w:val="363636"/>
          <w:w w:val="110"/>
          <w:sz w:val="19"/>
        </w:rPr>
        <w:t>on</w:t>
      </w:r>
      <w:r>
        <w:rPr>
          <w:i/>
          <w:color w:val="363636"/>
          <w:spacing w:val="-38"/>
          <w:w w:val="110"/>
          <w:sz w:val="19"/>
        </w:rPr>
        <w:t> </w:t>
      </w:r>
      <w:r>
        <w:rPr>
          <w:i/>
          <w:color w:val="363636"/>
          <w:w w:val="110"/>
          <w:sz w:val="19"/>
        </w:rPr>
        <w:t>the</w:t>
      </w:r>
      <w:r>
        <w:rPr>
          <w:i/>
          <w:color w:val="363636"/>
          <w:spacing w:val="-38"/>
          <w:w w:val="110"/>
          <w:sz w:val="19"/>
        </w:rPr>
        <w:t> </w:t>
      </w:r>
      <w:r>
        <w:rPr>
          <w:i/>
          <w:color w:val="363636"/>
          <w:w w:val="110"/>
          <w:sz w:val="19"/>
        </w:rPr>
        <w:t>Evaluation </w:t>
      </w:r>
      <w:r>
        <w:rPr>
          <w:i/>
          <w:color w:val="363636"/>
          <w:w w:val="105"/>
          <w:sz w:val="19"/>
        </w:rPr>
        <w:t>of</w:t>
      </w:r>
      <w:r>
        <w:rPr>
          <w:i/>
          <w:color w:val="363636"/>
          <w:spacing w:val="-15"/>
          <w:w w:val="105"/>
          <w:sz w:val="19"/>
        </w:rPr>
        <w:t> </w:t>
      </w:r>
      <w:r>
        <w:rPr>
          <w:i/>
          <w:color w:val="363636"/>
          <w:w w:val="105"/>
          <w:sz w:val="19"/>
        </w:rPr>
        <w:t>Carcinogenic</w:t>
      </w:r>
      <w:r>
        <w:rPr>
          <w:i/>
          <w:color w:val="363636"/>
          <w:spacing w:val="-15"/>
          <w:w w:val="105"/>
          <w:sz w:val="19"/>
        </w:rPr>
        <w:t> </w:t>
      </w:r>
      <w:r>
        <w:rPr>
          <w:i/>
          <w:color w:val="363636"/>
          <w:w w:val="105"/>
          <w:sz w:val="19"/>
        </w:rPr>
        <w:t>Risks</w:t>
      </w:r>
      <w:r>
        <w:rPr>
          <w:i/>
          <w:color w:val="363636"/>
          <w:spacing w:val="-14"/>
          <w:w w:val="105"/>
          <w:sz w:val="19"/>
        </w:rPr>
        <w:t> </w:t>
      </w:r>
      <w:r>
        <w:rPr>
          <w:i/>
          <w:color w:val="363636"/>
          <w:w w:val="105"/>
          <w:sz w:val="19"/>
        </w:rPr>
        <w:t>to</w:t>
      </w:r>
      <w:r>
        <w:rPr>
          <w:i/>
          <w:color w:val="363636"/>
          <w:spacing w:val="-15"/>
          <w:w w:val="105"/>
          <w:sz w:val="19"/>
        </w:rPr>
        <w:t> </w:t>
      </w:r>
      <w:r>
        <w:rPr>
          <w:i/>
          <w:color w:val="363636"/>
          <w:w w:val="105"/>
          <w:sz w:val="19"/>
        </w:rPr>
        <w:t>Humans.</w:t>
      </w:r>
      <w:r>
        <w:rPr>
          <w:i/>
          <w:color w:val="363636"/>
          <w:spacing w:val="-15"/>
          <w:w w:val="105"/>
          <w:sz w:val="19"/>
        </w:rPr>
        <w:t> </w:t>
      </w:r>
      <w:r>
        <w:rPr>
          <w:i/>
          <w:color w:val="363636"/>
          <w:w w:val="105"/>
          <w:sz w:val="19"/>
        </w:rPr>
        <w:t>1999</w:t>
      </w:r>
      <w:r>
        <w:rPr>
          <w:i/>
          <w:color w:val="363636"/>
          <w:w w:val="105"/>
          <w:sz w:val="18"/>
        </w:rPr>
        <w:t>;</w:t>
      </w:r>
      <w:r>
        <w:rPr>
          <w:i/>
          <w:color w:val="363636"/>
          <w:w w:val="105"/>
          <w:sz w:val="19"/>
        </w:rPr>
        <w:t>71:43</w:t>
      </w:r>
      <w:r>
        <w:rPr>
          <w:i/>
          <w:color w:val="363636"/>
          <w:w w:val="105"/>
          <w:sz w:val="18"/>
        </w:rPr>
        <w:t>-</w:t>
      </w:r>
      <w:r>
        <w:rPr>
          <w:i/>
          <w:color w:val="363636"/>
          <w:w w:val="105"/>
          <w:sz w:val="19"/>
        </w:rPr>
        <w:t>107. </w:t>
      </w:r>
      <w:r>
        <w:rPr>
          <w:i/>
          <w:color w:val="363636"/>
          <w:w w:val="110"/>
          <w:sz w:val="19"/>
        </w:rPr>
        <w:t>https:</w:t>
      </w:r>
      <w:r>
        <w:rPr>
          <w:i/>
          <w:color w:val="363636"/>
          <w:w w:val="110"/>
          <w:sz w:val="18"/>
        </w:rPr>
        <w:t>//</w:t>
      </w:r>
      <w:r>
        <w:rPr>
          <w:i/>
          <w:color w:val="363636"/>
          <w:w w:val="110"/>
          <w:sz w:val="19"/>
        </w:rPr>
        <w:t>monographs.iarc.fr</w:t>
      </w:r>
      <w:r>
        <w:rPr>
          <w:i/>
          <w:color w:val="363636"/>
          <w:w w:val="110"/>
          <w:sz w:val="18"/>
        </w:rPr>
        <w:t>/</w:t>
      </w:r>
      <w:r>
        <w:rPr>
          <w:i/>
          <w:color w:val="363636"/>
          <w:w w:val="110"/>
          <w:sz w:val="19"/>
        </w:rPr>
        <w:t>wp</w:t>
      </w:r>
      <w:r>
        <w:rPr>
          <w:i/>
          <w:color w:val="363636"/>
          <w:w w:val="110"/>
          <w:sz w:val="18"/>
        </w:rPr>
        <w:t>- </w:t>
      </w:r>
      <w:r>
        <w:rPr>
          <w:i/>
          <w:color w:val="363636"/>
          <w:w w:val="110"/>
          <w:sz w:val="19"/>
        </w:rPr>
        <w:t>content</w:t>
      </w:r>
      <w:r>
        <w:rPr>
          <w:i/>
          <w:color w:val="363636"/>
          <w:w w:val="110"/>
          <w:sz w:val="18"/>
        </w:rPr>
        <w:t>/</w:t>
      </w:r>
      <w:r>
        <w:rPr>
          <w:i/>
          <w:color w:val="363636"/>
          <w:w w:val="110"/>
          <w:sz w:val="19"/>
        </w:rPr>
        <w:t>uploads</w:t>
      </w:r>
      <w:r>
        <w:rPr>
          <w:i/>
          <w:color w:val="363636"/>
          <w:w w:val="110"/>
          <w:sz w:val="18"/>
        </w:rPr>
        <w:t>/</w:t>
      </w:r>
      <w:r>
        <w:rPr>
          <w:i/>
          <w:color w:val="363636"/>
          <w:w w:val="110"/>
          <w:sz w:val="19"/>
        </w:rPr>
        <w:t>2018</w:t>
      </w:r>
      <w:r>
        <w:rPr>
          <w:i/>
          <w:color w:val="363636"/>
          <w:w w:val="110"/>
          <w:sz w:val="18"/>
        </w:rPr>
        <w:t>/</w:t>
      </w:r>
      <w:r>
        <w:rPr>
          <w:i/>
          <w:color w:val="363636"/>
          <w:w w:val="110"/>
          <w:sz w:val="19"/>
        </w:rPr>
        <w:t>06</w:t>
      </w:r>
      <w:r>
        <w:rPr>
          <w:i/>
          <w:color w:val="363636"/>
          <w:w w:val="110"/>
          <w:sz w:val="18"/>
        </w:rPr>
        <w:t>/</w:t>
      </w:r>
      <w:r>
        <w:rPr>
          <w:i/>
          <w:color w:val="363636"/>
          <w:w w:val="110"/>
          <w:sz w:val="19"/>
        </w:rPr>
        <w:t>mono71</w:t>
      </w:r>
      <w:r>
        <w:rPr>
          <w:i/>
          <w:color w:val="363636"/>
          <w:w w:val="110"/>
          <w:sz w:val="18"/>
        </w:rPr>
        <w:t>-</w:t>
      </w:r>
      <w:r>
        <w:rPr>
          <w:i/>
          <w:color w:val="363636"/>
          <w:w w:val="110"/>
          <w:sz w:val="19"/>
        </w:rPr>
        <w:t>7.pdf.</w:t>
      </w:r>
    </w:p>
    <w:p>
      <w:pPr>
        <w:pStyle w:val="ListParagraph"/>
        <w:numPr>
          <w:ilvl w:val="0"/>
          <w:numId w:val="6"/>
        </w:numPr>
        <w:tabs>
          <w:tab w:pos="1192" w:val="left" w:leader="none"/>
        </w:tabs>
        <w:spacing w:line="396" w:lineRule="auto" w:before="0" w:after="0"/>
        <w:ind w:left="1191" w:right="6191" w:hanging="261"/>
        <w:jc w:val="left"/>
        <w:rPr>
          <w:sz w:val="19"/>
        </w:rPr>
      </w:pPr>
      <w:r>
        <w:rPr>
          <w:color w:val="363636"/>
          <w:w w:val="110"/>
          <w:sz w:val="19"/>
        </w:rPr>
        <w:t>The</w:t>
      </w:r>
      <w:r>
        <w:rPr>
          <w:color w:val="363636"/>
          <w:spacing w:val="-28"/>
          <w:w w:val="110"/>
          <w:sz w:val="19"/>
        </w:rPr>
        <w:t> </w:t>
      </w:r>
      <w:r>
        <w:rPr>
          <w:color w:val="363636"/>
          <w:w w:val="110"/>
          <w:sz w:val="19"/>
        </w:rPr>
        <w:t>National</w:t>
      </w:r>
      <w:r>
        <w:rPr>
          <w:color w:val="363636"/>
          <w:spacing w:val="-27"/>
          <w:w w:val="110"/>
          <w:sz w:val="19"/>
        </w:rPr>
        <w:t> </w:t>
      </w:r>
      <w:r>
        <w:rPr>
          <w:color w:val="363636"/>
          <w:w w:val="110"/>
          <w:sz w:val="19"/>
        </w:rPr>
        <w:t>Institute</w:t>
      </w:r>
      <w:r>
        <w:rPr>
          <w:color w:val="363636"/>
          <w:spacing w:val="-28"/>
          <w:w w:val="110"/>
          <w:sz w:val="19"/>
        </w:rPr>
        <w:t> </w:t>
      </w:r>
      <w:r>
        <w:rPr>
          <w:color w:val="363636"/>
          <w:w w:val="110"/>
          <w:sz w:val="19"/>
        </w:rPr>
        <w:t>for</w:t>
      </w:r>
      <w:r>
        <w:rPr>
          <w:color w:val="363636"/>
          <w:spacing w:val="-27"/>
          <w:w w:val="110"/>
          <w:sz w:val="19"/>
        </w:rPr>
        <w:t> </w:t>
      </w:r>
      <w:r>
        <w:rPr>
          <w:color w:val="363636"/>
          <w:w w:val="110"/>
          <w:sz w:val="19"/>
        </w:rPr>
        <w:t>Occupational</w:t>
      </w:r>
      <w:r>
        <w:rPr>
          <w:color w:val="363636"/>
          <w:spacing w:val="-28"/>
          <w:w w:val="110"/>
          <w:sz w:val="19"/>
        </w:rPr>
        <w:t> </w:t>
      </w:r>
      <w:r>
        <w:rPr>
          <w:color w:val="363636"/>
          <w:w w:val="110"/>
          <w:sz w:val="19"/>
        </w:rPr>
        <w:t>Safety</w:t>
      </w:r>
      <w:r>
        <w:rPr>
          <w:color w:val="363636"/>
          <w:spacing w:val="-27"/>
          <w:w w:val="110"/>
          <w:sz w:val="19"/>
        </w:rPr>
        <w:t> </w:t>
      </w:r>
      <w:r>
        <w:rPr>
          <w:color w:val="363636"/>
          <w:w w:val="110"/>
          <w:sz w:val="19"/>
        </w:rPr>
        <w:t>and Health. Acrylonitrile. https:</w:t>
      </w:r>
      <w:r>
        <w:rPr>
          <w:color w:val="363636"/>
          <w:w w:val="110"/>
          <w:sz w:val="18"/>
        </w:rPr>
        <w:t>//</w:t>
      </w:r>
      <w:hyperlink r:id="rId44">
        <w:r>
          <w:rPr>
            <w:color w:val="363636"/>
            <w:w w:val="110"/>
            <w:sz w:val="19"/>
          </w:rPr>
          <w:t>www.cdc.gov</w:t>
        </w:r>
        <w:r>
          <w:rPr>
            <w:color w:val="363636"/>
            <w:w w:val="110"/>
            <w:sz w:val="18"/>
          </w:rPr>
          <w:t>/</w:t>
        </w:r>
        <w:r>
          <w:rPr>
            <w:color w:val="363636"/>
            <w:w w:val="110"/>
            <w:sz w:val="19"/>
          </w:rPr>
          <w:t>niosh</w:t>
        </w:r>
        <w:r>
          <w:rPr>
            <w:color w:val="363636"/>
            <w:w w:val="110"/>
            <w:sz w:val="18"/>
          </w:rPr>
          <w:t>/</w:t>
        </w:r>
        <w:r>
          <w:rPr>
            <w:color w:val="363636"/>
            <w:w w:val="110"/>
            <w:sz w:val="19"/>
          </w:rPr>
          <w:t>topics</w:t>
        </w:r>
        <w:r>
          <w:rPr>
            <w:color w:val="363636"/>
            <w:w w:val="110"/>
            <w:sz w:val="18"/>
          </w:rPr>
          <w:t>/</w:t>
        </w:r>
        <w:r>
          <w:rPr>
            <w:color w:val="363636"/>
            <w:w w:val="110"/>
            <w:sz w:val="19"/>
          </w:rPr>
          <w:t>acrylonitrile</w:t>
        </w:r>
        <w:r>
          <w:rPr>
            <w:color w:val="363636"/>
            <w:w w:val="110"/>
            <w:sz w:val="18"/>
          </w:rPr>
          <w:t>/</w:t>
        </w:r>
        <w:r>
          <w:rPr>
            <w:color w:val="363636"/>
            <w:w w:val="110"/>
            <w:sz w:val="19"/>
          </w:rPr>
          <w:t>def</w:t>
        </w:r>
      </w:hyperlink>
      <w:r>
        <w:rPr>
          <w:color w:val="363636"/>
          <w:w w:val="110"/>
          <w:sz w:val="19"/>
        </w:rPr>
        <w:t> ault.html.</w:t>
      </w:r>
      <w:r>
        <w:rPr>
          <w:color w:val="363636"/>
          <w:spacing w:val="-37"/>
          <w:w w:val="110"/>
          <w:sz w:val="19"/>
        </w:rPr>
        <w:t> </w:t>
      </w:r>
      <w:r>
        <w:rPr>
          <w:color w:val="363636"/>
          <w:w w:val="110"/>
          <w:sz w:val="19"/>
        </w:rPr>
        <w:t>Published</w:t>
      </w:r>
      <w:r>
        <w:rPr>
          <w:color w:val="363636"/>
          <w:spacing w:val="-36"/>
          <w:w w:val="110"/>
          <w:sz w:val="19"/>
        </w:rPr>
        <w:t> </w:t>
      </w:r>
      <w:r>
        <w:rPr>
          <w:color w:val="363636"/>
          <w:w w:val="110"/>
          <w:sz w:val="19"/>
        </w:rPr>
        <w:t>2019.</w:t>
      </w:r>
      <w:r>
        <w:rPr>
          <w:color w:val="363636"/>
          <w:spacing w:val="-37"/>
          <w:w w:val="110"/>
          <w:sz w:val="19"/>
        </w:rPr>
        <w:t> </w:t>
      </w:r>
      <w:r>
        <w:rPr>
          <w:color w:val="363636"/>
          <w:w w:val="110"/>
          <w:sz w:val="19"/>
        </w:rPr>
        <w:t>Accessed</w:t>
      </w:r>
      <w:r>
        <w:rPr>
          <w:color w:val="363636"/>
          <w:spacing w:val="-36"/>
          <w:w w:val="110"/>
          <w:sz w:val="19"/>
        </w:rPr>
        <w:t> </w:t>
      </w:r>
      <w:r>
        <w:rPr>
          <w:color w:val="363636"/>
          <w:w w:val="110"/>
          <w:sz w:val="19"/>
        </w:rPr>
        <w:t>July</w:t>
      </w:r>
      <w:r>
        <w:rPr>
          <w:color w:val="363636"/>
          <w:spacing w:val="-36"/>
          <w:w w:val="110"/>
          <w:sz w:val="19"/>
        </w:rPr>
        <w:t> </w:t>
      </w:r>
      <w:r>
        <w:rPr>
          <w:color w:val="363636"/>
          <w:w w:val="110"/>
          <w:sz w:val="19"/>
        </w:rPr>
        <w:t>10,</w:t>
      </w:r>
      <w:r>
        <w:rPr>
          <w:color w:val="363636"/>
          <w:spacing w:val="-37"/>
          <w:w w:val="110"/>
          <w:sz w:val="19"/>
        </w:rPr>
        <w:t> </w:t>
      </w:r>
      <w:r>
        <w:rPr>
          <w:color w:val="363636"/>
          <w:w w:val="110"/>
          <w:sz w:val="19"/>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tabs>
          <w:tab w:pos="10909" w:val="right" w:leader="none"/>
        </w:tabs>
        <w:spacing w:before="57"/>
        <w:ind w:left="1006" w:right="0" w:firstLine="0"/>
        <w:jc w:val="left"/>
        <w:rPr>
          <w:sz w:val="21"/>
        </w:rPr>
      </w:pPr>
      <w:r>
        <w:rPr>
          <w:color w:val="363636"/>
          <w:spacing w:val="17"/>
          <w:w w:val="105"/>
          <w:sz w:val="21"/>
        </w:rPr>
        <w:t>ACRYLONITRILE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w:t>
      </w:r>
      <w:r>
        <w:rPr>
          <w:color w:val="363636"/>
          <w:spacing w:val="2"/>
          <w:w w:val="105"/>
          <w:sz w:val="21"/>
        </w:rPr>
        <w:t> </w:t>
      </w:r>
      <w:r>
        <w:rPr>
          <w:color w:val="363636"/>
          <w:spacing w:val="16"/>
          <w:w w:val="105"/>
          <w:sz w:val="21"/>
        </w:rPr>
        <w:t>ALLIANCE</w:t>
      </w:r>
      <w:r>
        <w:rPr>
          <w:color w:val="363636"/>
          <w:spacing w:val="21"/>
          <w:w w:val="105"/>
          <w:sz w:val="21"/>
        </w:rPr>
        <w:t> </w:t>
      </w:r>
      <w:r>
        <w:rPr>
          <w:color w:val="363636"/>
          <w:spacing w:val="16"/>
          <w:w w:val="105"/>
          <w:sz w:val="21"/>
        </w:rPr>
        <w:t>HOUSTON</w:t>
        <w:tab/>
      </w:r>
      <w:r>
        <w:rPr>
          <w:color w:val="363636"/>
          <w:w w:val="105"/>
          <w:sz w:val="21"/>
        </w:rPr>
        <w:t>3</w:t>
      </w:r>
    </w:p>
    <w:p>
      <w:pPr>
        <w:spacing w:after="0"/>
        <w:jc w:val="left"/>
        <w:rPr>
          <w:sz w:val="21"/>
        </w:rPr>
        <w:sectPr>
          <w:pgSz w:w="11910" w:h="16850"/>
          <w:pgMar w:top="1160" w:bottom="280" w:left="0" w:right="0"/>
        </w:sectPr>
      </w:pPr>
    </w:p>
    <w:p>
      <w:pPr>
        <w:spacing w:line="699" w:lineRule="exact" w:before="0"/>
        <w:ind w:left="1095" w:right="0" w:firstLine="0"/>
        <w:jc w:val="left"/>
        <w:rPr>
          <w:rFonts w:ascii="Verdana"/>
          <w:sz w:val="61"/>
        </w:rPr>
      </w:pPr>
      <w:r>
        <w:rPr>
          <w:rFonts w:ascii="Verdana"/>
          <w:color w:val="363636"/>
          <w:w w:val="105"/>
          <w:sz w:val="61"/>
        </w:rPr>
        <w:t>Formaldehyde</w:t>
      </w:r>
    </w:p>
    <w:p>
      <w:pPr>
        <w:pStyle w:val="Heading2"/>
        <w:spacing w:before="158"/>
        <w:ind w:left="1095"/>
      </w:pPr>
      <w:r>
        <w:rPr>
          <w:color w:val="363636"/>
          <w:w w:val="115"/>
        </w:rPr>
        <w:t>What is</w:t>
      </w:r>
      <w:r>
        <w:rPr>
          <w:color w:val="363636"/>
          <w:spacing w:val="-79"/>
          <w:w w:val="115"/>
        </w:rPr>
        <w:t> </w:t>
      </w:r>
      <w:r>
        <w:rPr>
          <w:color w:val="363636"/>
          <w:w w:val="115"/>
        </w:rPr>
        <w:t>it?</w:t>
      </w:r>
    </w:p>
    <w:p>
      <w:pPr>
        <w:pStyle w:val="BodyText"/>
        <w:spacing w:line="381" w:lineRule="auto" w:before="238"/>
        <w:ind w:left="1125" w:right="13"/>
      </w:pPr>
      <w:r>
        <w:rPr/>
        <w:drawing>
          <wp:anchor distT="0" distB="0" distL="0" distR="0" allowOverlap="1" layoutInCell="1" locked="0" behindDoc="0" simplePos="0" relativeHeight="63">
            <wp:simplePos x="0" y="0"/>
            <wp:positionH relativeFrom="page">
              <wp:posOffset>695901</wp:posOffset>
            </wp:positionH>
            <wp:positionV relativeFrom="paragraph">
              <wp:posOffset>2615886</wp:posOffset>
            </wp:positionV>
            <wp:extent cx="1467419" cy="981455"/>
            <wp:effectExtent l="0" t="0" r="0" b="0"/>
            <wp:wrapTopAndBottom/>
            <wp:docPr id="45" name="image31.jpeg"/>
            <wp:cNvGraphicFramePr>
              <a:graphicFrameLocks noChangeAspect="1"/>
            </wp:cNvGraphicFramePr>
            <a:graphic>
              <a:graphicData uri="http://schemas.openxmlformats.org/drawingml/2006/picture">
                <pic:pic>
                  <pic:nvPicPr>
                    <pic:cNvPr id="46" name="image31.jpeg"/>
                    <pic:cNvPicPr/>
                  </pic:nvPicPr>
                  <pic:blipFill>
                    <a:blip r:embed="rId45" cstate="print"/>
                    <a:stretch>
                      <a:fillRect/>
                    </a:stretch>
                  </pic:blipFill>
                  <pic:spPr>
                    <a:xfrm>
                      <a:off x="0" y="0"/>
                      <a:ext cx="1467419" cy="981455"/>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2261717</wp:posOffset>
            </wp:positionH>
            <wp:positionV relativeFrom="paragraph">
              <wp:posOffset>2615886</wp:posOffset>
            </wp:positionV>
            <wp:extent cx="1465797" cy="978408"/>
            <wp:effectExtent l="0" t="0" r="0" b="0"/>
            <wp:wrapTopAndBottom/>
            <wp:docPr id="47" name="image32.jpeg"/>
            <wp:cNvGraphicFramePr>
              <a:graphicFrameLocks noChangeAspect="1"/>
            </wp:cNvGraphicFramePr>
            <a:graphic>
              <a:graphicData uri="http://schemas.openxmlformats.org/drawingml/2006/picture">
                <pic:pic>
                  <pic:nvPicPr>
                    <pic:cNvPr id="48" name="image32.jpeg"/>
                    <pic:cNvPicPr/>
                  </pic:nvPicPr>
                  <pic:blipFill>
                    <a:blip r:embed="rId46" cstate="print"/>
                    <a:stretch>
                      <a:fillRect/>
                    </a:stretch>
                  </pic:blipFill>
                  <pic:spPr>
                    <a:xfrm>
                      <a:off x="0" y="0"/>
                      <a:ext cx="1465797" cy="978408"/>
                    </a:xfrm>
                    <a:prstGeom prst="rect">
                      <a:avLst/>
                    </a:prstGeom>
                  </pic:spPr>
                </pic:pic>
              </a:graphicData>
            </a:graphic>
          </wp:anchor>
        </w:drawing>
      </w:r>
      <w:r>
        <w:rPr>
          <w:color w:val="363636"/>
          <w:w w:val="105"/>
        </w:rPr>
        <w:t>Formaldehyde is a colorless, flammable gas at room temperature with a strong, distinct odor. An ever</w:t>
      </w:r>
      <w:r>
        <w:rPr>
          <w:color w:val="363636"/>
          <w:w w:val="105"/>
          <w:sz w:val="21"/>
        </w:rPr>
        <w:t>-</w:t>
      </w:r>
      <w:r>
        <w:rPr>
          <w:color w:val="363636"/>
          <w:w w:val="105"/>
        </w:rPr>
        <w:t>present chemical, formaldehyde is found in commercial products including cigarettes, carpets, cosmetics, wood products, medicines, and preserved foods. Industrially, formaldehyde is used to make resins for wood products, fertilizer, paper, and plywood.</w:t>
      </w:r>
    </w:p>
    <w:p>
      <w:pPr>
        <w:pStyle w:val="BodyText"/>
        <w:spacing w:before="6" w:after="1"/>
        <w:rPr>
          <w:sz w:val="10"/>
        </w:rPr>
      </w:pPr>
    </w:p>
    <w:p>
      <w:pPr>
        <w:spacing w:line="240" w:lineRule="auto"/>
        <w:ind w:left="1095" w:right="-72" w:firstLine="0"/>
        <w:rPr>
          <w:sz w:val="20"/>
        </w:rPr>
      </w:pPr>
      <w:r>
        <w:rPr>
          <w:sz w:val="20"/>
        </w:rPr>
        <w:drawing>
          <wp:inline distT="0" distB="0" distL="0" distR="0">
            <wp:extent cx="1476508" cy="978408"/>
            <wp:effectExtent l="0" t="0" r="0" b="0"/>
            <wp:docPr id="49" name="image33.jpeg"/>
            <wp:cNvGraphicFramePr>
              <a:graphicFrameLocks noChangeAspect="1"/>
            </wp:cNvGraphicFramePr>
            <a:graphic>
              <a:graphicData uri="http://schemas.openxmlformats.org/drawingml/2006/picture">
                <pic:pic>
                  <pic:nvPicPr>
                    <pic:cNvPr id="50" name="image33.jpeg"/>
                    <pic:cNvPicPr/>
                  </pic:nvPicPr>
                  <pic:blipFill>
                    <a:blip r:embed="rId47" cstate="print"/>
                    <a:stretch>
                      <a:fillRect/>
                    </a:stretch>
                  </pic:blipFill>
                  <pic:spPr>
                    <a:xfrm>
                      <a:off x="0" y="0"/>
                      <a:ext cx="1476508" cy="978408"/>
                    </a:xfrm>
                    <a:prstGeom prst="rect">
                      <a:avLst/>
                    </a:prstGeom>
                  </pic:spPr>
                </pic:pic>
              </a:graphicData>
            </a:graphic>
          </wp:inline>
        </w:drawing>
      </w:r>
      <w:r>
        <w:rPr>
          <w:sz w:val="20"/>
        </w:rPr>
      </w:r>
      <w:r>
        <w:rPr>
          <w:rFonts w:ascii="Times New Roman"/>
          <w:spacing w:val="86"/>
          <w:sz w:val="20"/>
        </w:rPr>
        <w:t> </w:t>
      </w:r>
      <w:r>
        <w:rPr>
          <w:spacing w:val="86"/>
          <w:sz w:val="20"/>
        </w:rPr>
        <w:drawing>
          <wp:inline distT="0" distB="0" distL="0" distR="0">
            <wp:extent cx="1481807" cy="981455"/>
            <wp:effectExtent l="0" t="0" r="0" b="0"/>
            <wp:docPr id="51" name="image34.jpeg"/>
            <wp:cNvGraphicFramePr>
              <a:graphicFrameLocks noChangeAspect="1"/>
            </wp:cNvGraphicFramePr>
            <a:graphic>
              <a:graphicData uri="http://schemas.openxmlformats.org/drawingml/2006/picture">
                <pic:pic>
                  <pic:nvPicPr>
                    <pic:cNvPr id="52" name="image34.jpeg"/>
                    <pic:cNvPicPr/>
                  </pic:nvPicPr>
                  <pic:blipFill>
                    <a:blip r:embed="rId48" cstate="print"/>
                    <a:stretch>
                      <a:fillRect/>
                    </a:stretch>
                  </pic:blipFill>
                  <pic:spPr>
                    <a:xfrm>
                      <a:off x="0" y="0"/>
                      <a:ext cx="1481807" cy="981455"/>
                    </a:xfrm>
                    <a:prstGeom prst="rect">
                      <a:avLst/>
                    </a:prstGeom>
                  </pic:spPr>
                </pic:pic>
              </a:graphicData>
            </a:graphic>
          </wp:inline>
        </w:drawing>
      </w:r>
      <w:r>
        <w:rPr>
          <w:spacing w:val="86"/>
          <w:sz w:val="20"/>
        </w:rPr>
      </w:r>
    </w:p>
    <w:p>
      <w:pPr>
        <w:pStyle w:val="BodyText"/>
        <w:spacing w:before="6"/>
        <w:rPr>
          <w:sz w:val="21"/>
        </w:rPr>
      </w:pPr>
    </w:p>
    <w:p>
      <w:pPr>
        <w:pStyle w:val="Heading2"/>
        <w:spacing w:before="1"/>
        <w:ind w:left="1095"/>
      </w:pPr>
      <w:r>
        <w:rPr>
          <w:color w:val="363636"/>
          <w:w w:val="110"/>
        </w:rPr>
        <w:t>Emission Sources</w:t>
      </w:r>
    </w:p>
    <w:p>
      <w:pPr>
        <w:pStyle w:val="BodyText"/>
        <w:spacing w:line="381" w:lineRule="auto" w:before="238"/>
        <w:ind w:left="1125" w:right="53"/>
      </w:pPr>
      <w:r>
        <w:rPr>
          <w:color w:val="363636"/>
          <w:w w:val="105"/>
        </w:rPr>
        <w:t>For the general population, the major sources of formaldehyde include combustion sources, tobacco smoke, home goods, and consumer goods. Combustion sources include automobiles, power plants, and oil refineries </w:t>
      </w:r>
      <w:r>
        <w:rPr>
          <w:color w:val="363636"/>
          <w:w w:val="105"/>
          <w:sz w:val="21"/>
        </w:rPr>
        <w:t>(</w:t>
      </w:r>
      <w:r>
        <w:rPr>
          <w:color w:val="363636"/>
          <w:w w:val="105"/>
        </w:rPr>
        <w:t>2</w:t>
      </w:r>
      <w:r>
        <w:rPr>
          <w:color w:val="363636"/>
          <w:w w:val="105"/>
          <w:sz w:val="21"/>
        </w:rPr>
        <w:t>)</w:t>
      </w:r>
      <w:r>
        <w:rPr>
          <w:color w:val="363636"/>
          <w:w w:val="105"/>
        </w:rPr>
        <w:t>. Home goods that release formaldehyde into the air include wood pressed products made with urea</w:t>
      </w:r>
      <w:r>
        <w:rPr>
          <w:color w:val="363636"/>
          <w:w w:val="105"/>
          <w:sz w:val="21"/>
        </w:rPr>
        <w:t>- </w:t>
      </w:r>
      <w:r>
        <w:rPr>
          <w:color w:val="363636"/>
          <w:w w:val="105"/>
        </w:rPr>
        <w:t>formaldehyde resins, particleboard, and plywood </w:t>
      </w:r>
      <w:r>
        <w:rPr>
          <w:color w:val="363636"/>
          <w:w w:val="105"/>
          <w:sz w:val="21"/>
        </w:rPr>
        <w:t>(</w:t>
      </w:r>
      <w:r>
        <w:rPr>
          <w:color w:val="363636"/>
          <w:w w:val="105"/>
        </w:rPr>
        <w:t>1,2</w:t>
      </w:r>
      <w:r>
        <w:rPr>
          <w:color w:val="363636"/>
          <w:w w:val="105"/>
          <w:sz w:val="21"/>
        </w:rPr>
        <w:t>)</w:t>
      </w:r>
      <w:r>
        <w:rPr>
          <w:color w:val="363636"/>
          <w:w w:val="105"/>
        </w:rPr>
        <w:t>. Consumer products that release formaldehyde include cosmetics, soaps, and household cleaning agents </w:t>
      </w:r>
      <w:r>
        <w:rPr>
          <w:color w:val="363636"/>
          <w:w w:val="105"/>
          <w:sz w:val="21"/>
        </w:rPr>
        <w:t>(</w:t>
      </w:r>
      <w:r>
        <w:rPr>
          <w:color w:val="363636"/>
          <w:w w:val="105"/>
        </w:rPr>
        <w:t>2</w:t>
      </w:r>
      <w:r>
        <w:rPr>
          <w:color w:val="363636"/>
          <w:w w:val="105"/>
          <w:sz w:val="21"/>
        </w:rPr>
        <w:t>)</w:t>
      </w:r>
      <w:r>
        <w:rPr>
          <w:color w:val="363636"/>
          <w:w w:val="105"/>
        </w:rPr>
        <w:t>.</w:t>
      </w:r>
    </w:p>
    <w:p>
      <w:pPr>
        <w:pStyle w:val="BodyText"/>
        <w:rPr>
          <w:sz w:val="24"/>
        </w:rPr>
      </w:pPr>
      <w:r>
        <w:rPr/>
        <w:br w:type="column"/>
      </w:r>
      <w:r>
        <w:rPr>
          <w:sz w:val="24"/>
        </w:rPr>
      </w:r>
    </w:p>
    <w:p>
      <w:pPr>
        <w:pStyle w:val="BodyText"/>
        <w:rPr>
          <w:sz w:val="24"/>
        </w:rPr>
      </w:pPr>
    </w:p>
    <w:p>
      <w:pPr>
        <w:pStyle w:val="BodyText"/>
        <w:spacing w:before="5"/>
        <w:rPr>
          <w:sz w:val="26"/>
        </w:rPr>
      </w:pPr>
    </w:p>
    <w:p>
      <w:pPr>
        <w:pStyle w:val="BodyText"/>
        <w:spacing w:line="381" w:lineRule="auto"/>
        <w:ind w:left="220" w:right="1305"/>
      </w:pPr>
      <w:r>
        <w:rPr>
          <w:color w:val="363636"/>
          <w:w w:val="110"/>
        </w:rPr>
        <w:t>Additionally,</w:t>
      </w:r>
      <w:r>
        <w:rPr>
          <w:color w:val="363636"/>
          <w:spacing w:val="-33"/>
          <w:w w:val="110"/>
        </w:rPr>
        <w:t> </w:t>
      </w:r>
      <w:r>
        <w:rPr>
          <w:color w:val="363636"/>
          <w:w w:val="110"/>
        </w:rPr>
        <w:t>preexisting</w:t>
      </w:r>
      <w:r>
        <w:rPr>
          <w:color w:val="363636"/>
          <w:spacing w:val="-32"/>
          <w:w w:val="110"/>
        </w:rPr>
        <w:t> </w:t>
      </w:r>
      <w:r>
        <w:rPr>
          <w:color w:val="363636"/>
          <w:w w:val="110"/>
        </w:rPr>
        <w:t>air</w:t>
      </w:r>
      <w:r>
        <w:rPr>
          <w:color w:val="363636"/>
          <w:spacing w:val="-33"/>
          <w:w w:val="110"/>
        </w:rPr>
        <w:t> </w:t>
      </w:r>
      <w:r>
        <w:rPr>
          <w:color w:val="363636"/>
          <w:w w:val="110"/>
        </w:rPr>
        <w:t>pollutants</w:t>
      </w:r>
      <w:r>
        <w:rPr>
          <w:color w:val="363636"/>
          <w:spacing w:val="-32"/>
          <w:w w:val="110"/>
        </w:rPr>
        <w:t> </w:t>
      </w:r>
      <w:r>
        <w:rPr>
          <w:color w:val="363636"/>
          <w:w w:val="110"/>
        </w:rPr>
        <w:t>will react</w:t>
      </w:r>
      <w:r>
        <w:rPr>
          <w:color w:val="363636"/>
          <w:spacing w:val="-34"/>
          <w:w w:val="110"/>
        </w:rPr>
        <w:t> </w:t>
      </w:r>
      <w:r>
        <w:rPr>
          <w:color w:val="363636"/>
          <w:w w:val="110"/>
        </w:rPr>
        <w:t>with</w:t>
      </w:r>
      <w:r>
        <w:rPr>
          <w:color w:val="363636"/>
          <w:spacing w:val="-34"/>
          <w:w w:val="110"/>
        </w:rPr>
        <w:t> </w:t>
      </w:r>
      <w:r>
        <w:rPr>
          <w:color w:val="363636"/>
          <w:w w:val="110"/>
        </w:rPr>
        <w:t>each</w:t>
      </w:r>
      <w:r>
        <w:rPr>
          <w:color w:val="363636"/>
          <w:spacing w:val="-34"/>
          <w:w w:val="110"/>
        </w:rPr>
        <w:t> </w:t>
      </w:r>
      <w:r>
        <w:rPr>
          <w:color w:val="363636"/>
          <w:w w:val="110"/>
        </w:rPr>
        <w:t>other</w:t>
      </w:r>
      <w:r>
        <w:rPr>
          <w:color w:val="363636"/>
          <w:spacing w:val="-34"/>
          <w:w w:val="110"/>
        </w:rPr>
        <w:t> </w:t>
      </w:r>
      <w:r>
        <w:rPr>
          <w:color w:val="363636"/>
          <w:w w:val="110"/>
        </w:rPr>
        <w:t>to</w:t>
      </w:r>
      <w:r>
        <w:rPr>
          <w:color w:val="363636"/>
          <w:spacing w:val="-33"/>
          <w:w w:val="110"/>
        </w:rPr>
        <w:t> </w:t>
      </w:r>
      <w:r>
        <w:rPr>
          <w:color w:val="363636"/>
          <w:w w:val="110"/>
        </w:rPr>
        <w:t>create</w:t>
      </w:r>
      <w:r>
        <w:rPr>
          <w:color w:val="363636"/>
          <w:spacing w:val="-34"/>
          <w:w w:val="110"/>
        </w:rPr>
        <w:t> </w:t>
      </w:r>
      <w:r>
        <w:rPr>
          <w:color w:val="363636"/>
          <w:w w:val="110"/>
        </w:rPr>
        <w:t>secondary formaldehyde. Because there is a great diversity</w:t>
      </w:r>
      <w:r>
        <w:rPr>
          <w:color w:val="363636"/>
          <w:spacing w:val="-25"/>
          <w:w w:val="110"/>
        </w:rPr>
        <w:t> </w:t>
      </w:r>
      <w:r>
        <w:rPr>
          <w:color w:val="363636"/>
          <w:w w:val="110"/>
        </w:rPr>
        <w:t>in</w:t>
      </w:r>
      <w:r>
        <w:rPr>
          <w:color w:val="363636"/>
          <w:spacing w:val="-24"/>
          <w:w w:val="110"/>
        </w:rPr>
        <w:t> </w:t>
      </w:r>
      <w:r>
        <w:rPr>
          <w:color w:val="363636"/>
          <w:w w:val="110"/>
        </w:rPr>
        <w:t>air</w:t>
      </w:r>
      <w:r>
        <w:rPr>
          <w:color w:val="363636"/>
          <w:spacing w:val="-24"/>
          <w:w w:val="110"/>
        </w:rPr>
        <w:t> </w:t>
      </w:r>
      <w:r>
        <w:rPr>
          <w:color w:val="363636"/>
          <w:w w:val="110"/>
        </w:rPr>
        <w:t>pollutants</w:t>
      </w:r>
      <w:r>
        <w:rPr>
          <w:color w:val="363636"/>
          <w:spacing w:val="-25"/>
          <w:w w:val="110"/>
        </w:rPr>
        <w:t> </w:t>
      </w:r>
      <w:r>
        <w:rPr>
          <w:color w:val="363636"/>
          <w:w w:val="110"/>
        </w:rPr>
        <w:t>that</w:t>
      </w:r>
      <w:r>
        <w:rPr>
          <w:color w:val="363636"/>
          <w:spacing w:val="-24"/>
          <w:w w:val="110"/>
        </w:rPr>
        <w:t> </w:t>
      </w:r>
      <w:r>
        <w:rPr>
          <w:color w:val="363636"/>
          <w:w w:val="110"/>
        </w:rPr>
        <w:t>will</w:t>
      </w:r>
      <w:r>
        <w:rPr>
          <w:color w:val="363636"/>
          <w:spacing w:val="-24"/>
          <w:w w:val="110"/>
        </w:rPr>
        <w:t> </w:t>
      </w:r>
      <w:r>
        <w:rPr>
          <w:color w:val="363636"/>
          <w:w w:val="110"/>
        </w:rPr>
        <w:t>react</w:t>
      </w:r>
      <w:r>
        <w:rPr>
          <w:color w:val="363636"/>
          <w:spacing w:val="-25"/>
          <w:w w:val="110"/>
        </w:rPr>
        <w:t> </w:t>
      </w:r>
      <w:r>
        <w:rPr>
          <w:color w:val="363636"/>
          <w:w w:val="110"/>
        </w:rPr>
        <w:t>to create formaldehyde, the amount of secondary formaldehyde in the air may exceed</w:t>
      </w:r>
      <w:r>
        <w:rPr>
          <w:color w:val="363636"/>
          <w:spacing w:val="-28"/>
          <w:w w:val="110"/>
        </w:rPr>
        <w:t> </w:t>
      </w:r>
      <w:r>
        <w:rPr>
          <w:color w:val="363636"/>
          <w:w w:val="110"/>
        </w:rPr>
        <w:t>that</w:t>
      </w:r>
      <w:r>
        <w:rPr>
          <w:color w:val="363636"/>
          <w:spacing w:val="-27"/>
          <w:w w:val="110"/>
        </w:rPr>
        <w:t> </w:t>
      </w:r>
      <w:r>
        <w:rPr>
          <w:color w:val="363636"/>
          <w:w w:val="110"/>
        </w:rPr>
        <w:t>which</w:t>
      </w:r>
      <w:r>
        <w:rPr>
          <w:color w:val="363636"/>
          <w:spacing w:val="-28"/>
          <w:w w:val="110"/>
        </w:rPr>
        <w:t> </w:t>
      </w:r>
      <w:r>
        <w:rPr>
          <w:color w:val="363636"/>
          <w:w w:val="110"/>
        </w:rPr>
        <w:t>is</w:t>
      </w:r>
      <w:r>
        <w:rPr>
          <w:color w:val="363636"/>
          <w:spacing w:val="-27"/>
          <w:w w:val="110"/>
        </w:rPr>
        <w:t> </w:t>
      </w:r>
      <w:r>
        <w:rPr>
          <w:color w:val="363636"/>
          <w:w w:val="110"/>
        </w:rPr>
        <w:t>directly</w:t>
      </w:r>
      <w:r>
        <w:rPr>
          <w:color w:val="363636"/>
          <w:spacing w:val="-28"/>
          <w:w w:val="110"/>
        </w:rPr>
        <w:t> </w:t>
      </w:r>
      <w:r>
        <w:rPr>
          <w:color w:val="363636"/>
          <w:w w:val="110"/>
        </w:rPr>
        <w:t>emitted</w:t>
      </w:r>
      <w:r>
        <w:rPr>
          <w:color w:val="363636"/>
          <w:spacing w:val="-27"/>
          <w:w w:val="110"/>
        </w:rPr>
        <w:t> </w:t>
      </w:r>
      <w:r>
        <w:rPr>
          <w:color w:val="363636"/>
          <w:spacing w:val="-3"/>
          <w:w w:val="110"/>
        </w:rPr>
        <w:t>from </w:t>
      </w:r>
      <w:r>
        <w:rPr>
          <w:color w:val="363636"/>
          <w:w w:val="110"/>
        </w:rPr>
        <w:t>cars</w:t>
      </w:r>
      <w:r>
        <w:rPr>
          <w:color w:val="363636"/>
          <w:spacing w:val="-24"/>
          <w:w w:val="110"/>
        </w:rPr>
        <w:t> </w:t>
      </w:r>
      <w:r>
        <w:rPr>
          <w:color w:val="363636"/>
          <w:w w:val="110"/>
        </w:rPr>
        <w:t>and</w:t>
      </w:r>
      <w:r>
        <w:rPr>
          <w:color w:val="363636"/>
          <w:spacing w:val="-24"/>
          <w:w w:val="110"/>
        </w:rPr>
        <w:t> </w:t>
      </w:r>
      <w:r>
        <w:rPr>
          <w:color w:val="363636"/>
          <w:w w:val="110"/>
        </w:rPr>
        <w:t>industrial</w:t>
      </w:r>
      <w:r>
        <w:rPr>
          <w:color w:val="363636"/>
          <w:spacing w:val="-23"/>
          <w:w w:val="110"/>
        </w:rPr>
        <w:t> </w:t>
      </w:r>
      <w:r>
        <w:rPr>
          <w:color w:val="363636"/>
          <w:w w:val="110"/>
        </w:rPr>
        <w:t>sources</w:t>
      </w:r>
      <w:r>
        <w:rPr>
          <w:color w:val="363636"/>
          <w:spacing w:val="-24"/>
          <w:w w:val="110"/>
        </w:rPr>
        <w:t> </w:t>
      </w:r>
      <w:r>
        <w:rPr>
          <w:color w:val="363636"/>
          <w:w w:val="110"/>
          <w:sz w:val="21"/>
        </w:rPr>
        <w:t>(</w:t>
      </w:r>
      <w:r>
        <w:rPr>
          <w:color w:val="363636"/>
          <w:w w:val="110"/>
        </w:rPr>
        <w:t>2</w:t>
      </w:r>
      <w:r>
        <w:rPr>
          <w:color w:val="363636"/>
          <w:w w:val="110"/>
          <w:sz w:val="21"/>
        </w:rPr>
        <w:t>)</w:t>
      </w:r>
      <w:r>
        <w:rPr>
          <w:color w:val="363636"/>
          <w:w w:val="110"/>
        </w:rPr>
        <w:t>.</w:t>
      </w:r>
    </w:p>
    <w:p>
      <w:pPr>
        <w:pStyle w:val="BodyText"/>
        <w:spacing w:before="2"/>
        <w:rPr>
          <w:sz w:val="21"/>
        </w:rPr>
      </w:pPr>
    </w:p>
    <w:p>
      <w:pPr>
        <w:pStyle w:val="Heading2"/>
        <w:ind w:left="220"/>
      </w:pPr>
      <w:r>
        <w:rPr>
          <w:color w:val="363636"/>
          <w:w w:val="110"/>
        </w:rPr>
        <w:t>Who is at Risk?</w:t>
      </w:r>
    </w:p>
    <w:p>
      <w:pPr>
        <w:pStyle w:val="BodyText"/>
        <w:spacing w:line="381" w:lineRule="auto" w:before="238"/>
        <w:ind w:left="250" w:right="1060"/>
      </w:pPr>
      <w:r>
        <w:rPr>
          <w:color w:val="363636"/>
          <w:w w:val="110"/>
        </w:rPr>
        <w:t>Work</w:t>
      </w:r>
      <w:r>
        <w:rPr>
          <w:color w:val="363636"/>
          <w:spacing w:val="-35"/>
          <w:w w:val="110"/>
        </w:rPr>
        <w:t> </w:t>
      </w:r>
      <w:r>
        <w:rPr>
          <w:color w:val="363636"/>
          <w:w w:val="110"/>
        </w:rPr>
        <w:t>environments</w:t>
      </w:r>
      <w:r>
        <w:rPr>
          <w:color w:val="363636"/>
          <w:spacing w:val="-35"/>
          <w:w w:val="110"/>
        </w:rPr>
        <w:t> </w:t>
      </w:r>
      <w:r>
        <w:rPr>
          <w:color w:val="363636"/>
          <w:w w:val="110"/>
        </w:rPr>
        <w:t>are</w:t>
      </w:r>
      <w:r>
        <w:rPr>
          <w:color w:val="363636"/>
          <w:spacing w:val="-34"/>
          <w:w w:val="110"/>
        </w:rPr>
        <w:t> </w:t>
      </w:r>
      <w:r>
        <w:rPr>
          <w:color w:val="363636"/>
          <w:w w:val="110"/>
        </w:rPr>
        <w:t>usually</w:t>
      </w:r>
      <w:r>
        <w:rPr>
          <w:color w:val="363636"/>
          <w:spacing w:val="-35"/>
          <w:w w:val="110"/>
        </w:rPr>
        <w:t> </w:t>
      </w:r>
      <w:r>
        <w:rPr>
          <w:color w:val="363636"/>
          <w:w w:val="110"/>
        </w:rPr>
        <w:t>the</w:t>
      </w:r>
      <w:r>
        <w:rPr>
          <w:color w:val="363636"/>
          <w:spacing w:val="-34"/>
          <w:w w:val="110"/>
        </w:rPr>
        <w:t> </w:t>
      </w:r>
      <w:r>
        <w:rPr>
          <w:color w:val="363636"/>
          <w:w w:val="110"/>
        </w:rPr>
        <w:t>largest source of airborne formaldehyde. The occupational</w:t>
      </w:r>
      <w:r>
        <w:rPr>
          <w:color w:val="363636"/>
          <w:spacing w:val="-29"/>
          <w:w w:val="110"/>
        </w:rPr>
        <w:t> </w:t>
      </w:r>
      <w:r>
        <w:rPr>
          <w:color w:val="363636"/>
          <w:w w:val="110"/>
        </w:rPr>
        <w:t>groups</w:t>
      </w:r>
      <w:r>
        <w:rPr>
          <w:color w:val="363636"/>
          <w:spacing w:val="-28"/>
          <w:w w:val="110"/>
        </w:rPr>
        <w:t> </w:t>
      </w:r>
      <w:r>
        <w:rPr>
          <w:color w:val="363636"/>
          <w:w w:val="110"/>
        </w:rPr>
        <w:t>considered</w:t>
      </w:r>
      <w:r>
        <w:rPr>
          <w:color w:val="363636"/>
          <w:spacing w:val="-29"/>
          <w:w w:val="110"/>
        </w:rPr>
        <w:t> </w:t>
      </w:r>
      <w:r>
        <w:rPr>
          <w:color w:val="363636"/>
          <w:w w:val="110"/>
        </w:rPr>
        <w:t>to</w:t>
      </w:r>
      <w:r>
        <w:rPr>
          <w:color w:val="363636"/>
          <w:spacing w:val="-28"/>
          <w:w w:val="110"/>
        </w:rPr>
        <w:t> </w:t>
      </w:r>
      <w:r>
        <w:rPr>
          <w:color w:val="363636"/>
          <w:w w:val="110"/>
        </w:rPr>
        <w:t>be</w:t>
      </w:r>
      <w:r>
        <w:rPr>
          <w:color w:val="363636"/>
          <w:spacing w:val="-29"/>
          <w:w w:val="110"/>
        </w:rPr>
        <w:t> </w:t>
      </w:r>
      <w:r>
        <w:rPr>
          <w:color w:val="363636"/>
          <w:spacing w:val="-3"/>
          <w:w w:val="110"/>
        </w:rPr>
        <w:t>most </w:t>
      </w:r>
      <w:r>
        <w:rPr>
          <w:color w:val="363636"/>
          <w:w w:val="110"/>
        </w:rPr>
        <w:t>at</w:t>
      </w:r>
      <w:r>
        <w:rPr>
          <w:color w:val="363636"/>
          <w:spacing w:val="-35"/>
          <w:w w:val="110"/>
        </w:rPr>
        <w:t> </w:t>
      </w:r>
      <w:r>
        <w:rPr>
          <w:color w:val="363636"/>
          <w:w w:val="110"/>
        </w:rPr>
        <w:t>risk</w:t>
      </w:r>
      <w:r>
        <w:rPr>
          <w:color w:val="363636"/>
          <w:spacing w:val="-35"/>
          <w:w w:val="110"/>
        </w:rPr>
        <w:t> </w:t>
      </w:r>
      <w:r>
        <w:rPr>
          <w:color w:val="363636"/>
          <w:w w:val="110"/>
        </w:rPr>
        <w:t>are</w:t>
      </w:r>
      <w:r>
        <w:rPr>
          <w:color w:val="363636"/>
          <w:spacing w:val="-34"/>
          <w:w w:val="110"/>
        </w:rPr>
        <w:t> </w:t>
      </w:r>
      <w:r>
        <w:rPr>
          <w:color w:val="363636"/>
          <w:w w:val="110"/>
        </w:rPr>
        <w:t>industrial</w:t>
      </w:r>
      <w:r>
        <w:rPr>
          <w:color w:val="363636"/>
          <w:spacing w:val="-35"/>
          <w:w w:val="110"/>
        </w:rPr>
        <w:t> </w:t>
      </w:r>
      <w:r>
        <w:rPr>
          <w:color w:val="363636"/>
          <w:w w:val="110"/>
        </w:rPr>
        <w:t>workers</w:t>
      </w:r>
      <w:r>
        <w:rPr>
          <w:color w:val="363636"/>
          <w:spacing w:val="-34"/>
          <w:w w:val="110"/>
        </w:rPr>
        <w:t> </w:t>
      </w:r>
      <w:r>
        <w:rPr>
          <w:color w:val="363636"/>
          <w:w w:val="110"/>
        </w:rPr>
        <w:t>from</w:t>
      </w:r>
      <w:r>
        <w:rPr>
          <w:color w:val="363636"/>
          <w:spacing w:val="-35"/>
          <w:w w:val="110"/>
        </w:rPr>
        <w:t> </w:t>
      </w:r>
      <w:r>
        <w:rPr>
          <w:color w:val="363636"/>
          <w:w w:val="110"/>
        </w:rPr>
        <w:t>chemical industries and plywood factories, embalmers, and pathology and anatomy laboratory workers</w:t>
      </w:r>
      <w:r>
        <w:rPr>
          <w:color w:val="363636"/>
          <w:spacing w:val="-43"/>
          <w:w w:val="110"/>
        </w:rPr>
        <w:t> </w:t>
      </w:r>
      <w:r>
        <w:rPr>
          <w:color w:val="363636"/>
          <w:w w:val="110"/>
          <w:sz w:val="21"/>
        </w:rPr>
        <w:t>(</w:t>
      </w:r>
      <w:r>
        <w:rPr>
          <w:color w:val="363636"/>
          <w:w w:val="110"/>
        </w:rPr>
        <w:t>2</w:t>
      </w:r>
      <w:r>
        <w:rPr>
          <w:color w:val="363636"/>
          <w:w w:val="110"/>
          <w:sz w:val="21"/>
        </w:rPr>
        <w:t>)</w:t>
      </w:r>
      <w:r>
        <w:rPr>
          <w:color w:val="363636"/>
          <w:w w:val="110"/>
        </w:rPr>
        <w:t>.</w:t>
      </w:r>
    </w:p>
    <w:p>
      <w:pPr>
        <w:pStyle w:val="BodyText"/>
        <w:spacing w:line="381" w:lineRule="auto" w:before="209"/>
        <w:ind w:left="250" w:right="1248"/>
        <w:jc w:val="both"/>
      </w:pPr>
      <w:r>
        <w:rPr>
          <w:color w:val="363636"/>
          <w:w w:val="110"/>
        </w:rPr>
        <w:t>Additionally,</w:t>
      </w:r>
      <w:r>
        <w:rPr>
          <w:color w:val="363636"/>
          <w:spacing w:val="-34"/>
          <w:w w:val="110"/>
        </w:rPr>
        <w:t> </w:t>
      </w:r>
      <w:r>
        <w:rPr>
          <w:color w:val="363636"/>
          <w:w w:val="110"/>
        </w:rPr>
        <w:t>those</w:t>
      </w:r>
      <w:r>
        <w:rPr>
          <w:color w:val="363636"/>
          <w:spacing w:val="-33"/>
          <w:w w:val="110"/>
        </w:rPr>
        <w:t> </w:t>
      </w:r>
      <w:r>
        <w:rPr>
          <w:color w:val="363636"/>
          <w:w w:val="110"/>
        </w:rPr>
        <w:t>with</w:t>
      </w:r>
      <w:r>
        <w:rPr>
          <w:color w:val="363636"/>
          <w:spacing w:val="-33"/>
          <w:w w:val="110"/>
        </w:rPr>
        <w:t> </w:t>
      </w:r>
      <w:r>
        <w:rPr>
          <w:color w:val="363636"/>
          <w:w w:val="110"/>
        </w:rPr>
        <w:t>asthma</w:t>
      </w:r>
      <w:r>
        <w:rPr>
          <w:color w:val="363636"/>
          <w:spacing w:val="-33"/>
          <w:w w:val="110"/>
        </w:rPr>
        <w:t> </w:t>
      </w:r>
      <w:r>
        <w:rPr>
          <w:color w:val="363636"/>
          <w:w w:val="110"/>
        </w:rPr>
        <w:t>may</w:t>
      </w:r>
      <w:r>
        <w:rPr>
          <w:color w:val="363636"/>
          <w:spacing w:val="-33"/>
          <w:w w:val="110"/>
        </w:rPr>
        <w:t> </w:t>
      </w:r>
      <w:r>
        <w:rPr>
          <w:color w:val="363636"/>
          <w:w w:val="110"/>
        </w:rPr>
        <w:t>be</w:t>
      </w:r>
      <w:r>
        <w:rPr>
          <w:color w:val="363636"/>
          <w:spacing w:val="-33"/>
          <w:w w:val="110"/>
        </w:rPr>
        <w:t> </w:t>
      </w:r>
      <w:r>
        <w:rPr>
          <w:color w:val="363636"/>
          <w:w w:val="110"/>
        </w:rPr>
        <w:t>at risk</w:t>
      </w:r>
      <w:r>
        <w:rPr>
          <w:color w:val="363636"/>
          <w:spacing w:val="-36"/>
          <w:w w:val="110"/>
        </w:rPr>
        <w:t> </w:t>
      </w:r>
      <w:r>
        <w:rPr>
          <w:color w:val="363636"/>
          <w:w w:val="110"/>
        </w:rPr>
        <w:t>for</w:t>
      </w:r>
      <w:r>
        <w:rPr>
          <w:color w:val="363636"/>
          <w:spacing w:val="-35"/>
          <w:w w:val="110"/>
        </w:rPr>
        <w:t> </w:t>
      </w:r>
      <w:r>
        <w:rPr>
          <w:color w:val="363636"/>
          <w:w w:val="110"/>
        </w:rPr>
        <w:t>worsening</w:t>
      </w:r>
      <w:r>
        <w:rPr>
          <w:color w:val="363636"/>
          <w:spacing w:val="-35"/>
          <w:w w:val="110"/>
        </w:rPr>
        <w:t> </w:t>
      </w:r>
      <w:r>
        <w:rPr>
          <w:color w:val="363636"/>
          <w:w w:val="110"/>
        </w:rPr>
        <w:t>symptoms</w:t>
      </w:r>
      <w:r>
        <w:rPr>
          <w:color w:val="363636"/>
          <w:spacing w:val="-35"/>
          <w:w w:val="110"/>
        </w:rPr>
        <w:t> </w:t>
      </w:r>
      <w:r>
        <w:rPr>
          <w:color w:val="363636"/>
          <w:w w:val="110"/>
        </w:rPr>
        <w:t>if</w:t>
      </w:r>
      <w:r>
        <w:rPr>
          <w:color w:val="363636"/>
          <w:spacing w:val="-35"/>
          <w:w w:val="110"/>
        </w:rPr>
        <w:t> </w:t>
      </w:r>
      <w:r>
        <w:rPr>
          <w:color w:val="363636"/>
          <w:w w:val="110"/>
        </w:rPr>
        <w:t>exposed</w:t>
      </w:r>
      <w:r>
        <w:rPr>
          <w:color w:val="363636"/>
          <w:spacing w:val="-35"/>
          <w:w w:val="110"/>
        </w:rPr>
        <w:t> </w:t>
      </w:r>
      <w:r>
        <w:rPr>
          <w:color w:val="363636"/>
          <w:spacing w:val="-6"/>
          <w:w w:val="110"/>
        </w:rPr>
        <w:t>to </w:t>
      </w:r>
      <w:r>
        <w:rPr>
          <w:color w:val="363636"/>
          <w:w w:val="110"/>
        </w:rPr>
        <w:t>formaldehyde</w:t>
      </w:r>
      <w:r>
        <w:rPr>
          <w:color w:val="363636"/>
          <w:spacing w:val="-29"/>
          <w:w w:val="110"/>
        </w:rPr>
        <w:t> </w:t>
      </w:r>
      <w:r>
        <w:rPr>
          <w:color w:val="363636"/>
          <w:w w:val="110"/>
        </w:rPr>
        <w:t>for</w:t>
      </w:r>
      <w:r>
        <w:rPr>
          <w:color w:val="363636"/>
          <w:spacing w:val="-28"/>
          <w:w w:val="110"/>
        </w:rPr>
        <w:t> </w:t>
      </w:r>
      <w:r>
        <w:rPr>
          <w:color w:val="363636"/>
          <w:w w:val="110"/>
        </w:rPr>
        <w:t>long</w:t>
      </w:r>
      <w:r>
        <w:rPr>
          <w:color w:val="363636"/>
          <w:spacing w:val="-28"/>
          <w:w w:val="110"/>
        </w:rPr>
        <w:t> </w:t>
      </w:r>
      <w:r>
        <w:rPr>
          <w:color w:val="363636"/>
          <w:w w:val="110"/>
        </w:rPr>
        <w:t>periods</w:t>
      </w:r>
      <w:r>
        <w:rPr>
          <w:color w:val="363636"/>
          <w:spacing w:val="-29"/>
          <w:w w:val="110"/>
        </w:rPr>
        <w:t> </w:t>
      </w:r>
      <w:r>
        <w:rPr>
          <w:color w:val="363636"/>
          <w:w w:val="110"/>
        </w:rPr>
        <w:t>of</w:t>
      </w:r>
      <w:r>
        <w:rPr>
          <w:color w:val="363636"/>
          <w:spacing w:val="-28"/>
          <w:w w:val="110"/>
        </w:rPr>
        <w:t> </w:t>
      </w:r>
      <w:r>
        <w:rPr>
          <w:color w:val="363636"/>
          <w:w w:val="110"/>
        </w:rPr>
        <w:t>time</w:t>
      </w:r>
      <w:r>
        <w:rPr>
          <w:color w:val="363636"/>
          <w:spacing w:val="-28"/>
          <w:w w:val="110"/>
        </w:rPr>
        <w:t> </w:t>
      </w:r>
      <w:r>
        <w:rPr>
          <w:color w:val="363636"/>
          <w:w w:val="110"/>
          <w:sz w:val="21"/>
        </w:rPr>
        <w:t>(</w:t>
      </w:r>
      <w:r>
        <w:rPr>
          <w:color w:val="363636"/>
          <w:w w:val="110"/>
        </w:rPr>
        <w:t>1</w:t>
      </w:r>
      <w:r>
        <w:rPr>
          <w:color w:val="363636"/>
          <w:w w:val="110"/>
          <w:sz w:val="21"/>
        </w:rPr>
        <w:t>)</w:t>
      </w:r>
      <w:r>
        <w:rPr>
          <w:color w:val="363636"/>
          <w:w w:val="110"/>
        </w:rPr>
        <w:t>.</w:t>
      </w:r>
    </w:p>
    <w:p>
      <w:pPr>
        <w:pStyle w:val="Heading2"/>
        <w:spacing w:before="193"/>
        <w:ind w:left="190"/>
        <w:jc w:val="both"/>
      </w:pPr>
      <w:r>
        <w:rPr>
          <w:color w:val="363636"/>
          <w:w w:val="115"/>
        </w:rPr>
        <w:t>Health Effects</w:t>
      </w:r>
    </w:p>
    <w:p>
      <w:pPr>
        <w:pStyle w:val="BodyText"/>
        <w:spacing w:line="381" w:lineRule="auto" w:before="238"/>
        <w:ind w:left="220" w:right="994"/>
      </w:pPr>
      <w:r>
        <w:rPr>
          <w:color w:val="363636"/>
          <w:w w:val="105"/>
        </w:rPr>
        <w:t>People are usually exposed to formaldehyde through inhalation. The most common exposure effects of formaldehyde vapors consist of irritation of the eyes, nose, and throat, with eye irritation being the most sensitive </w:t>
      </w:r>
      <w:r>
        <w:rPr>
          <w:color w:val="363636"/>
          <w:w w:val="105"/>
          <w:sz w:val="21"/>
        </w:rPr>
        <w:t>(</w:t>
      </w:r>
      <w:r>
        <w:rPr>
          <w:color w:val="363636"/>
          <w:w w:val="105"/>
        </w:rPr>
        <w:t>1</w:t>
      </w:r>
      <w:r>
        <w:rPr>
          <w:color w:val="363636"/>
          <w:w w:val="105"/>
          <w:sz w:val="21"/>
        </w:rPr>
        <w:t>)</w:t>
      </w:r>
      <w:r>
        <w:rPr>
          <w:color w:val="363636"/>
          <w:w w:val="105"/>
        </w:rPr>
        <w:t>. Other symptoms of formaldehyde exposure include sneezing, coughing, sore throat, increased tear production, and nausea. Formaldehyde may also affect the brain</w:t>
      </w:r>
      <w:r>
        <w:rPr>
          <w:color w:val="363636"/>
          <w:w w:val="105"/>
          <w:sz w:val="21"/>
        </w:rPr>
        <w:t>; </w:t>
      </w:r>
      <w:r>
        <w:rPr>
          <w:color w:val="363636"/>
          <w:w w:val="105"/>
        </w:rPr>
        <w:t>studies report that</w:t>
      </w:r>
    </w:p>
    <w:p>
      <w:pPr>
        <w:spacing w:after="0" w:line="381" w:lineRule="auto"/>
        <w:sectPr>
          <w:pgSz w:w="11910" w:h="16850"/>
          <w:pgMar w:top="900" w:bottom="0" w:left="0" w:right="0"/>
          <w:cols w:num="2" w:equalWidth="0">
            <w:col w:w="5870" w:space="40"/>
            <w:col w:w="6000"/>
          </w:cols>
        </w:sectPr>
      </w:pPr>
    </w:p>
    <w:p>
      <w:pPr>
        <w:rPr>
          <w:sz w:val="2"/>
          <w:szCs w:val="2"/>
        </w:rPr>
      </w:pPr>
      <w:r>
        <w:rPr/>
        <w:pict>
          <v:group style="position:absolute;margin-left:-.000001pt;margin-top:793.371033pt;width:595.5pt;height:48.9pt;mso-position-horizontal-relative:page;mso-position-vertical-relative:page;z-index:15762944" coordorigin="0,15867" coordsize="11910,978">
            <v:rect style="position:absolute;left:0;top:15867;width:11910;height:978" filled="true" fillcolor="#93d5e6" stroked="false">
              <v:fill type="solid"/>
            </v:rect>
            <v:shape style="position:absolute;left:1099;top:16256;width:6885;height:223" type="#_x0000_t202" filled="false" stroked="false">
              <v:textbox inset="0,0,0,0">
                <w:txbxContent>
                  <w:p>
                    <w:pPr>
                      <w:spacing w:line="223" w:lineRule="exact" w:before="0"/>
                      <w:ind w:left="0" w:right="0" w:firstLine="0"/>
                      <w:jc w:val="left"/>
                      <w:rPr>
                        <w:sz w:val="21"/>
                      </w:rPr>
                    </w:pPr>
                    <w:r>
                      <w:rPr>
                        <w:color w:val="363636"/>
                        <w:w w:val="105"/>
                        <w:sz w:val="21"/>
                      </w:rPr>
                      <w:t>FORMALDEHYDE FACT SHEET </w:t>
                    </w:r>
                    <w:r>
                      <w:rPr>
                        <w:rFonts w:ascii="BM HANNA"/>
                        <w:color w:val="363636"/>
                        <w:w w:val="105"/>
                        <w:sz w:val="22"/>
                      </w:rPr>
                      <w:t>| </w:t>
                    </w:r>
                    <w:r>
                      <w:rPr>
                        <w:color w:val="363636"/>
                        <w:w w:val="105"/>
                        <w:sz w:val="21"/>
                      </w:rPr>
                      <w:t>AIR ALLIANCE HOUSTON</w:t>
                    </w:r>
                  </w:p>
                </w:txbxContent>
              </v:textbox>
              <w10:wrap type="none"/>
            </v:shape>
            <v:shape style="position:absolute;left:10677;top:1626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23"/>
        <w:ind w:left="1067"/>
        <w:rPr>
          <w:rFonts w:ascii="BM HANNA"/>
          <w:sz w:val="33"/>
        </w:rPr>
      </w:pPr>
      <w:r>
        <w:rPr>
          <w:color w:val="363636"/>
          <w:spacing w:val="-1"/>
          <w:w w:val="110"/>
        </w:rPr>
        <w:t>Health </w:t>
      </w:r>
      <w:r>
        <w:rPr>
          <w:color w:val="363636"/>
          <w:w w:val="110"/>
        </w:rPr>
        <w:t>Effects</w:t>
      </w:r>
      <w:r>
        <w:rPr>
          <w:color w:val="363636"/>
          <w:spacing w:val="-13"/>
          <w:w w:val="110"/>
        </w:rPr>
        <w:t> </w:t>
      </w:r>
      <w:r>
        <w:rPr>
          <w:rFonts w:ascii="BM HANNA"/>
          <w:color w:val="363636"/>
          <w:w w:val="110"/>
          <w:sz w:val="33"/>
        </w:rPr>
        <w:t>(</w:t>
      </w:r>
      <w:r>
        <w:rPr>
          <w:color w:val="363636"/>
          <w:w w:val="110"/>
        </w:rPr>
        <w:t>cont.</w:t>
      </w:r>
      <w:r>
        <w:rPr>
          <w:rFonts w:ascii="BM HANNA"/>
          <w:color w:val="363636"/>
          <w:w w:val="110"/>
          <w:sz w:val="33"/>
        </w:rPr>
        <w:t>)</w:t>
      </w:r>
    </w:p>
    <w:p>
      <w:pPr>
        <w:pStyle w:val="BodyText"/>
        <w:spacing w:line="381" w:lineRule="auto" w:before="223"/>
        <w:ind w:left="1067" w:right="-10"/>
      </w:pPr>
      <w:r>
        <w:rPr>
          <w:color w:val="363636"/>
          <w:w w:val="110"/>
        </w:rPr>
        <w:t>exposure to formaldehyde may decrease performance</w:t>
      </w:r>
      <w:r>
        <w:rPr>
          <w:color w:val="363636"/>
          <w:spacing w:val="-46"/>
          <w:w w:val="110"/>
        </w:rPr>
        <w:t> </w:t>
      </w:r>
      <w:r>
        <w:rPr>
          <w:color w:val="363636"/>
          <w:w w:val="110"/>
        </w:rPr>
        <w:t>in</w:t>
      </w:r>
      <w:r>
        <w:rPr>
          <w:color w:val="363636"/>
          <w:spacing w:val="-45"/>
          <w:w w:val="110"/>
        </w:rPr>
        <w:t> </w:t>
      </w:r>
      <w:r>
        <w:rPr>
          <w:color w:val="363636"/>
          <w:w w:val="110"/>
        </w:rPr>
        <w:t>short</w:t>
      </w:r>
      <w:r>
        <w:rPr>
          <w:color w:val="363636"/>
          <w:w w:val="110"/>
          <w:sz w:val="21"/>
        </w:rPr>
        <w:t>-</w:t>
      </w:r>
      <w:r>
        <w:rPr>
          <w:color w:val="363636"/>
          <w:w w:val="110"/>
        </w:rPr>
        <w:t>term</w:t>
      </w:r>
      <w:r>
        <w:rPr>
          <w:color w:val="363636"/>
          <w:spacing w:val="-45"/>
          <w:w w:val="110"/>
        </w:rPr>
        <w:t> </w:t>
      </w:r>
      <w:r>
        <w:rPr>
          <w:color w:val="363636"/>
          <w:w w:val="110"/>
        </w:rPr>
        <w:t>memory</w:t>
      </w:r>
      <w:r>
        <w:rPr>
          <w:color w:val="363636"/>
          <w:spacing w:val="-45"/>
          <w:w w:val="110"/>
        </w:rPr>
        <w:t> </w:t>
      </w:r>
      <w:r>
        <w:rPr>
          <w:color w:val="363636"/>
          <w:w w:val="110"/>
        </w:rPr>
        <w:t>tests</w:t>
      </w:r>
      <w:r>
        <w:rPr>
          <w:color w:val="363636"/>
          <w:spacing w:val="-45"/>
          <w:w w:val="110"/>
        </w:rPr>
        <w:t> </w:t>
      </w:r>
      <w:r>
        <w:rPr>
          <w:color w:val="363636"/>
          <w:spacing w:val="-5"/>
          <w:w w:val="110"/>
        </w:rPr>
        <w:t>and </w:t>
      </w:r>
      <w:r>
        <w:rPr>
          <w:color w:val="363636"/>
          <w:w w:val="110"/>
        </w:rPr>
        <w:t>the</w:t>
      </w:r>
      <w:r>
        <w:rPr>
          <w:color w:val="363636"/>
          <w:spacing w:val="-22"/>
          <w:w w:val="110"/>
        </w:rPr>
        <w:t> </w:t>
      </w:r>
      <w:r>
        <w:rPr>
          <w:color w:val="363636"/>
          <w:w w:val="110"/>
        </w:rPr>
        <w:t>ability</w:t>
      </w:r>
      <w:r>
        <w:rPr>
          <w:color w:val="363636"/>
          <w:spacing w:val="-21"/>
          <w:w w:val="110"/>
        </w:rPr>
        <w:t> </w:t>
      </w:r>
      <w:r>
        <w:rPr>
          <w:color w:val="363636"/>
          <w:w w:val="110"/>
        </w:rPr>
        <w:t>to</w:t>
      </w:r>
      <w:r>
        <w:rPr>
          <w:color w:val="363636"/>
          <w:spacing w:val="-21"/>
          <w:w w:val="110"/>
        </w:rPr>
        <w:t> </w:t>
      </w:r>
      <w:r>
        <w:rPr>
          <w:color w:val="363636"/>
          <w:w w:val="110"/>
        </w:rPr>
        <w:t>concentrate</w:t>
      </w:r>
      <w:r>
        <w:rPr>
          <w:color w:val="363636"/>
          <w:spacing w:val="-21"/>
          <w:w w:val="110"/>
        </w:rPr>
        <w:t> </w:t>
      </w:r>
      <w:r>
        <w:rPr>
          <w:color w:val="363636"/>
          <w:w w:val="110"/>
          <w:sz w:val="21"/>
        </w:rPr>
        <w:t>(</w:t>
      </w:r>
      <w:r>
        <w:rPr>
          <w:color w:val="363636"/>
          <w:w w:val="110"/>
        </w:rPr>
        <w:t>1,2</w:t>
      </w:r>
      <w:r>
        <w:rPr>
          <w:color w:val="363636"/>
          <w:w w:val="110"/>
          <w:sz w:val="21"/>
        </w:rPr>
        <w:t>)</w:t>
      </w:r>
      <w:r>
        <w:rPr>
          <w:color w:val="363636"/>
          <w:w w:val="110"/>
        </w:rPr>
        <w:t>.</w:t>
      </w:r>
    </w:p>
    <w:p>
      <w:pPr>
        <w:pStyle w:val="BodyText"/>
        <w:spacing w:line="381" w:lineRule="auto" w:before="209"/>
        <w:ind w:left="1067" w:right="17"/>
      </w:pPr>
      <w:r>
        <w:rPr>
          <w:color w:val="363636"/>
          <w:w w:val="105"/>
        </w:rPr>
        <w:t>Recently, formaldehyde has been heavily studied for its genotoxicity </w:t>
      </w:r>
      <w:r>
        <w:rPr>
          <w:color w:val="363636"/>
          <w:w w:val="105"/>
          <w:sz w:val="21"/>
        </w:rPr>
        <w:t>- </w:t>
      </w:r>
      <w:r>
        <w:rPr>
          <w:color w:val="363636"/>
          <w:w w:val="105"/>
        </w:rPr>
        <w:t>its toxicity to DNA molecules in genes. Studies have reported increased frequency of abnormal DNA outcomes and DNA damage in formaldehyde</w:t>
      </w:r>
      <w:r>
        <w:rPr>
          <w:color w:val="363636"/>
          <w:w w:val="105"/>
          <w:sz w:val="21"/>
        </w:rPr>
        <w:t>-</w:t>
      </w:r>
      <w:r>
        <w:rPr>
          <w:color w:val="363636"/>
          <w:w w:val="105"/>
        </w:rPr>
        <w:t>exposed workers, namely those</w:t>
      </w:r>
      <w:r>
        <w:rPr>
          <w:color w:val="363636"/>
          <w:spacing w:val="-12"/>
          <w:w w:val="105"/>
        </w:rPr>
        <w:t> </w:t>
      </w:r>
      <w:r>
        <w:rPr>
          <w:color w:val="363636"/>
          <w:w w:val="105"/>
        </w:rPr>
        <w:t>who</w:t>
      </w:r>
      <w:r>
        <w:rPr>
          <w:color w:val="363636"/>
          <w:spacing w:val="-12"/>
          <w:w w:val="105"/>
        </w:rPr>
        <w:t> </w:t>
      </w:r>
      <w:r>
        <w:rPr>
          <w:color w:val="363636"/>
          <w:w w:val="105"/>
        </w:rPr>
        <w:t>are</w:t>
      </w:r>
      <w:r>
        <w:rPr>
          <w:color w:val="363636"/>
          <w:spacing w:val="-12"/>
          <w:w w:val="105"/>
        </w:rPr>
        <w:t> </w:t>
      </w:r>
      <w:r>
        <w:rPr>
          <w:color w:val="363636"/>
          <w:w w:val="105"/>
        </w:rPr>
        <w:t>most</w:t>
      </w:r>
      <w:r>
        <w:rPr>
          <w:color w:val="363636"/>
          <w:spacing w:val="-11"/>
          <w:w w:val="105"/>
        </w:rPr>
        <w:t> </w:t>
      </w:r>
      <w:r>
        <w:rPr>
          <w:color w:val="363636"/>
          <w:w w:val="105"/>
        </w:rPr>
        <w:t>at</w:t>
      </w:r>
      <w:r>
        <w:rPr>
          <w:color w:val="363636"/>
          <w:w w:val="105"/>
          <w:sz w:val="21"/>
        </w:rPr>
        <w:t>-</w:t>
      </w:r>
      <w:r>
        <w:rPr>
          <w:color w:val="363636"/>
          <w:w w:val="105"/>
        </w:rPr>
        <w:t>risk:</w:t>
      </w:r>
      <w:r>
        <w:rPr>
          <w:color w:val="363636"/>
          <w:spacing w:val="-12"/>
          <w:w w:val="105"/>
        </w:rPr>
        <w:t> </w:t>
      </w:r>
      <w:r>
        <w:rPr>
          <w:color w:val="363636"/>
          <w:w w:val="105"/>
        </w:rPr>
        <w:t>industry</w:t>
      </w:r>
      <w:r>
        <w:rPr>
          <w:color w:val="363636"/>
          <w:spacing w:val="-12"/>
          <w:w w:val="105"/>
        </w:rPr>
        <w:t> </w:t>
      </w:r>
      <w:r>
        <w:rPr>
          <w:color w:val="363636"/>
          <w:w w:val="105"/>
        </w:rPr>
        <w:t>workers, embalmers, and pathology and anatomy workers. Studies have also suggested that these toxic interactions between formaldehyde and DNA may ultimately lead to cancer formation</w:t>
      </w:r>
      <w:r>
        <w:rPr>
          <w:color w:val="363636"/>
          <w:spacing w:val="-46"/>
          <w:w w:val="105"/>
        </w:rPr>
        <w:t> </w:t>
      </w:r>
      <w:r>
        <w:rPr>
          <w:color w:val="363636"/>
          <w:w w:val="105"/>
          <w:sz w:val="21"/>
        </w:rPr>
        <w:t>(</w:t>
      </w:r>
      <w:r>
        <w:rPr>
          <w:color w:val="363636"/>
          <w:w w:val="105"/>
        </w:rPr>
        <w:t>2</w:t>
      </w:r>
      <w:r>
        <w:rPr>
          <w:color w:val="363636"/>
          <w:w w:val="105"/>
          <w:sz w:val="21"/>
        </w:rPr>
        <w:t>)</w:t>
      </w:r>
      <w:r>
        <w:rPr>
          <w:color w:val="363636"/>
          <w:w w:val="105"/>
        </w:rPr>
        <w:t>.</w:t>
      </w:r>
    </w:p>
    <w:p>
      <w:pPr>
        <w:pStyle w:val="BodyText"/>
        <w:spacing w:line="381" w:lineRule="auto" w:before="208"/>
        <w:ind w:left="1067"/>
      </w:pPr>
      <w:r>
        <w:rPr/>
        <w:pict>
          <v:group style="position:absolute;margin-left:.000007pt;margin-top:229.350113pt;width:595.5pt;height:156.9pt;mso-position-horizontal-relative:page;mso-position-vertical-relative:paragraph;z-index:15763968" coordorigin="0,4587" coordsize="11910,3138">
            <v:rect style="position:absolute;left:0;top:4587;width:11910;height:3138" filled="true" fillcolor="#93d5e6" stroked="false">
              <v:fill type="solid"/>
            </v:rect>
            <v:shape style="position:absolute;left:0;top:4587;width:11910;height:3138" type="#_x0000_t202" filled="false" stroked="false">
              <v:textbox inset="0,0,0,0">
                <w:txbxContent>
                  <w:p>
                    <w:pPr>
                      <w:spacing w:line="240" w:lineRule="auto" w:before="2"/>
                      <w:rPr>
                        <w:sz w:val="29"/>
                      </w:rPr>
                    </w:pPr>
                  </w:p>
                  <w:p>
                    <w:pPr>
                      <w:spacing w:before="0"/>
                      <w:ind w:left="1067" w:right="0" w:firstLine="0"/>
                      <w:jc w:val="left"/>
                      <w:rPr>
                        <w:rFonts w:ascii="Verdana"/>
                        <w:i/>
                        <w:sz w:val="24"/>
                      </w:rPr>
                    </w:pPr>
                    <w:r>
                      <w:rPr>
                        <w:rFonts w:ascii="Verdana"/>
                        <w:i/>
                        <w:color w:val="363636"/>
                        <w:w w:val="130"/>
                        <w:sz w:val="24"/>
                      </w:rPr>
                      <w:t>References</w:t>
                    </w:r>
                  </w:p>
                  <w:p>
                    <w:pPr>
                      <w:numPr>
                        <w:ilvl w:val="0"/>
                        <w:numId w:val="7"/>
                      </w:numPr>
                      <w:tabs>
                        <w:tab w:pos="1328" w:val="left" w:leader="none"/>
                      </w:tabs>
                      <w:spacing w:before="168"/>
                      <w:ind w:left="1327" w:right="0" w:hanging="261"/>
                      <w:jc w:val="both"/>
                      <w:rPr>
                        <w:sz w:val="19"/>
                      </w:rPr>
                    </w:pPr>
                    <w:r>
                      <w:rPr>
                        <w:color w:val="363636"/>
                        <w:w w:val="105"/>
                        <w:sz w:val="19"/>
                      </w:rPr>
                      <w:t>Agency</w:t>
                    </w:r>
                    <w:r>
                      <w:rPr>
                        <w:color w:val="363636"/>
                        <w:spacing w:val="-11"/>
                        <w:w w:val="105"/>
                        <w:sz w:val="19"/>
                      </w:rPr>
                      <w:t> </w:t>
                    </w:r>
                    <w:r>
                      <w:rPr>
                        <w:color w:val="363636"/>
                        <w:w w:val="105"/>
                        <w:sz w:val="19"/>
                      </w:rPr>
                      <w:t>for</w:t>
                    </w:r>
                    <w:r>
                      <w:rPr>
                        <w:color w:val="363636"/>
                        <w:spacing w:val="-11"/>
                        <w:w w:val="105"/>
                        <w:sz w:val="19"/>
                      </w:rPr>
                      <w:t> </w:t>
                    </w:r>
                    <w:r>
                      <w:rPr>
                        <w:color w:val="363636"/>
                        <w:w w:val="105"/>
                        <w:sz w:val="19"/>
                      </w:rPr>
                      <w:t>Toxic</w:t>
                    </w:r>
                    <w:r>
                      <w:rPr>
                        <w:color w:val="363636"/>
                        <w:spacing w:val="-11"/>
                        <w:w w:val="105"/>
                        <w:sz w:val="19"/>
                      </w:rPr>
                      <w:t> </w:t>
                    </w:r>
                    <w:r>
                      <w:rPr>
                        <w:color w:val="363636"/>
                        <w:w w:val="105"/>
                        <w:sz w:val="19"/>
                      </w:rPr>
                      <w:t>Substances</w:t>
                    </w:r>
                    <w:r>
                      <w:rPr>
                        <w:color w:val="363636"/>
                        <w:spacing w:val="-11"/>
                        <w:w w:val="105"/>
                        <w:sz w:val="19"/>
                      </w:rPr>
                      <w:t> </w:t>
                    </w:r>
                    <w:r>
                      <w:rPr>
                        <w:color w:val="363636"/>
                        <w:w w:val="105"/>
                        <w:sz w:val="19"/>
                      </w:rPr>
                      <w:t>and</w:t>
                    </w:r>
                    <w:r>
                      <w:rPr>
                        <w:color w:val="363636"/>
                        <w:spacing w:val="-11"/>
                        <w:w w:val="105"/>
                        <w:sz w:val="19"/>
                      </w:rPr>
                      <w:t> </w:t>
                    </w:r>
                    <w:r>
                      <w:rPr>
                        <w:color w:val="363636"/>
                        <w:w w:val="105"/>
                        <w:sz w:val="19"/>
                      </w:rPr>
                      <w:t>Disease</w:t>
                    </w:r>
                    <w:r>
                      <w:rPr>
                        <w:color w:val="363636"/>
                        <w:spacing w:val="-11"/>
                        <w:w w:val="105"/>
                        <w:sz w:val="19"/>
                      </w:rPr>
                      <w:t> </w:t>
                    </w:r>
                    <w:r>
                      <w:rPr>
                        <w:color w:val="363636"/>
                        <w:w w:val="105"/>
                        <w:sz w:val="19"/>
                      </w:rPr>
                      <w:t>Registry.</w:t>
                    </w:r>
                    <w:r>
                      <w:rPr>
                        <w:color w:val="363636"/>
                        <w:spacing w:val="-11"/>
                        <w:w w:val="105"/>
                        <w:sz w:val="19"/>
                      </w:rPr>
                      <w:t> </w:t>
                    </w:r>
                    <w:r>
                      <w:rPr>
                        <w:color w:val="363636"/>
                        <w:w w:val="105"/>
                        <w:sz w:val="19"/>
                      </w:rPr>
                      <w:t>Toxicological</w:t>
                    </w:r>
                    <w:r>
                      <w:rPr>
                        <w:color w:val="363636"/>
                        <w:spacing w:val="-11"/>
                        <w:w w:val="105"/>
                        <w:sz w:val="19"/>
                      </w:rPr>
                      <w:t> </w:t>
                    </w:r>
                    <w:r>
                      <w:rPr>
                        <w:color w:val="363636"/>
                        <w:w w:val="105"/>
                        <w:sz w:val="19"/>
                      </w:rPr>
                      <w:t>Report</w:t>
                    </w:r>
                    <w:r>
                      <w:rPr>
                        <w:color w:val="363636"/>
                        <w:spacing w:val="-11"/>
                        <w:w w:val="105"/>
                        <w:sz w:val="19"/>
                      </w:rPr>
                      <w:t> </w:t>
                    </w:r>
                    <w:r>
                      <w:rPr>
                        <w:color w:val="363636"/>
                        <w:w w:val="105"/>
                        <w:sz w:val="19"/>
                      </w:rPr>
                      <w:t>for</w:t>
                    </w:r>
                    <w:r>
                      <w:rPr>
                        <w:color w:val="363636"/>
                        <w:spacing w:val="-11"/>
                        <w:w w:val="105"/>
                        <w:sz w:val="19"/>
                      </w:rPr>
                      <w:t> </w:t>
                    </w:r>
                    <w:r>
                      <w:rPr>
                        <w:color w:val="363636"/>
                        <w:w w:val="105"/>
                        <w:sz w:val="19"/>
                      </w:rPr>
                      <w:t>Formaldehyde.</w:t>
                    </w:r>
                    <w:r>
                      <w:rPr>
                        <w:color w:val="363636"/>
                        <w:spacing w:val="-11"/>
                        <w:w w:val="105"/>
                        <w:sz w:val="19"/>
                      </w:rPr>
                      <w:t> </w:t>
                    </w:r>
                    <w:r>
                      <w:rPr>
                        <w:color w:val="363636"/>
                        <w:w w:val="105"/>
                        <w:sz w:val="19"/>
                      </w:rPr>
                      <w:t>2010:1</w:t>
                    </w:r>
                    <w:r>
                      <w:rPr>
                        <w:color w:val="363636"/>
                        <w:w w:val="105"/>
                        <w:sz w:val="18"/>
                      </w:rPr>
                      <w:t>-</w:t>
                    </w:r>
                    <w:r>
                      <w:rPr>
                        <w:color w:val="363636"/>
                        <w:w w:val="105"/>
                        <w:sz w:val="19"/>
                      </w:rPr>
                      <w:t>468</w:t>
                    </w:r>
                  </w:p>
                  <w:p>
                    <w:pPr>
                      <w:numPr>
                        <w:ilvl w:val="0"/>
                        <w:numId w:val="7"/>
                      </w:numPr>
                      <w:tabs>
                        <w:tab w:pos="1328" w:val="left" w:leader="none"/>
                      </w:tabs>
                      <w:spacing w:line="328" w:lineRule="auto" w:before="81"/>
                      <w:ind w:left="1327" w:right="1010" w:hanging="261"/>
                      <w:jc w:val="both"/>
                      <w:rPr>
                        <w:sz w:val="19"/>
                      </w:rPr>
                    </w:pPr>
                    <w:r>
                      <w:rPr>
                        <w:color w:val="363636"/>
                        <w:w w:val="105"/>
                        <w:sz w:val="19"/>
                      </w:rPr>
                      <w:t>Costa</w:t>
                    </w:r>
                    <w:r>
                      <w:rPr>
                        <w:color w:val="363636"/>
                        <w:spacing w:val="-15"/>
                        <w:w w:val="105"/>
                        <w:sz w:val="19"/>
                      </w:rPr>
                      <w:t> </w:t>
                    </w:r>
                    <w:r>
                      <w:rPr>
                        <w:color w:val="363636"/>
                        <w:w w:val="105"/>
                        <w:sz w:val="19"/>
                      </w:rPr>
                      <w:t>S,</w:t>
                    </w:r>
                    <w:r>
                      <w:rPr>
                        <w:color w:val="363636"/>
                        <w:spacing w:val="-14"/>
                        <w:w w:val="105"/>
                        <w:sz w:val="19"/>
                      </w:rPr>
                      <w:t> </w:t>
                    </w:r>
                    <w:r>
                      <w:rPr>
                        <w:color w:val="363636"/>
                        <w:w w:val="105"/>
                        <w:sz w:val="19"/>
                      </w:rPr>
                      <w:t>Teixeria</w:t>
                    </w:r>
                    <w:r>
                      <w:rPr>
                        <w:color w:val="363636"/>
                        <w:spacing w:val="-15"/>
                        <w:w w:val="105"/>
                        <w:sz w:val="19"/>
                      </w:rPr>
                      <w:t> </w:t>
                    </w:r>
                    <w:r>
                      <w:rPr>
                        <w:color w:val="363636"/>
                        <w:w w:val="105"/>
                        <w:sz w:val="19"/>
                      </w:rPr>
                      <w:t>JP.</w:t>
                    </w:r>
                    <w:r>
                      <w:rPr>
                        <w:color w:val="363636"/>
                        <w:spacing w:val="-14"/>
                        <w:w w:val="105"/>
                        <w:sz w:val="19"/>
                      </w:rPr>
                      <w:t> </w:t>
                    </w:r>
                    <w:r>
                      <w:rPr>
                        <w:color w:val="363636"/>
                        <w:w w:val="105"/>
                        <w:sz w:val="19"/>
                      </w:rPr>
                      <w:t>Formaldehyde:</w:t>
                    </w:r>
                    <w:r>
                      <w:rPr>
                        <w:color w:val="363636"/>
                        <w:spacing w:val="-15"/>
                        <w:w w:val="105"/>
                        <w:sz w:val="19"/>
                      </w:rPr>
                      <w:t> </w:t>
                    </w:r>
                    <w:r>
                      <w:rPr>
                        <w:color w:val="363636"/>
                        <w:w w:val="105"/>
                        <w:sz w:val="19"/>
                      </w:rPr>
                      <w:t>Human</w:t>
                    </w:r>
                    <w:r>
                      <w:rPr>
                        <w:color w:val="363636"/>
                        <w:spacing w:val="-14"/>
                        <w:w w:val="105"/>
                        <w:sz w:val="19"/>
                      </w:rPr>
                      <w:t> </w:t>
                    </w:r>
                    <w:r>
                      <w:rPr>
                        <w:color w:val="363636"/>
                        <w:w w:val="105"/>
                        <w:sz w:val="19"/>
                      </w:rPr>
                      <w:t>Exposure,</w:t>
                    </w:r>
                    <w:r>
                      <w:rPr>
                        <w:color w:val="363636"/>
                        <w:spacing w:val="-15"/>
                        <w:w w:val="105"/>
                        <w:sz w:val="19"/>
                      </w:rPr>
                      <w:t> </w:t>
                    </w:r>
                    <w:r>
                      <w:rPr>
                        <w:color w:val="363636"/>
                        <w:w w:val="105"/>
                        <w:sz w:val="19"/>
                      </w:rPr>
                      <w:t>Metabolism</w:t>
                    </w:r>
                    <w:r>
                      <w:rPr>
                        <w:color w:val="363636"/>
                        <w:spacing w:val="-14"/>
                        <w:w w:val="105"/>
                        <w:sz w:val="19"/>
                      </w:rPr>
                      <w:t> </w:t>
                    </w:r>
                    <w:r>
                      <w:rPr>
                        <w:color w:val="363636"/>
                        <w:w w:val="105"/>
                        <w:sz w:val="19"/>
                      </w:rPr>
                      <w:t>and</w:t>
                    </w:r>
                    <w:r>
                      <w:rPr>
                        <w:color w:val="363636"/>
                        <w:spacing w:val="-14"/>
                        <w:w w:val="105"/>
                        <w:sz w:val="19"/>
                      </w:rPr>
                      <w:t> </w:t>
                    </w:r>
                    <w:r>
                      <w:rPr>
                        <w:color w:val="363636"/>
                        <w:w w:val="105"/>
                        <w:sz w:val="19"/>
                      </w:rPr>
                      <w:t>Potential</w:t>
                    </w:r>
                    <w:r>
                      <w:rPr>
                        <w:color w:val="363636"/>
                        <w:spacing w:val="-15"/>
                        <w:w w:val="105"/>
                        <w:sz w:val="19"/>
                      </w:rPr>
                      <w:t> </w:t>
                    </w:r>
                    <w:r>
                      <w:rPr>
                        <w:color w:val="363636"/>
                        <w:w w:val="105"/>
                        <w:sz w:val="19"/>
                      </w:rPr>
                      <w:t>Health</w:t>
                    </w:r>
                    <w:r>
                      <w:rPr>
                        <w:color w:val="363636"/>
                        <w:spacing w:val="-14"/>
                        <w:w w:val="105"/>
                        <w:sz w:val="19"/>
                      </w:rPr>
                      <w:t> </w:t>
                    </w:r>
                    <w:r>
                      <w:rPr>
                        <w:color w:val="363636"/>
                        <w:w w:val="105"/>
                        <w:sz w:val="19"/>
                      </w:rPr>
                      <w:t>Effects.</w:t>
                    </w:r>
                    <w:r>
                      <w:rPr>
                        <w:color w:val="363636"/>
                        <w:spacing w:val="-15"/>
                        <w:w w:val="105"/>
                        <w:sz w:val="19"/>
                      </w:rPr>
                      <w:t> </w:t>
                    </w:r>
                    <w:r>
                      <w:rPr>
                        <w:color w:val="363636"/>
                        <w:w w:val="105"/>
                        <w:sz w:val="19"/>
                      </w:rPr>
                      <w:t>In:</w:t>
                    </w:r>
                    <w:r>
                      <w:rPr>
                        <w:color w:val="363636"/>
                        <w:spacing w:val="-14"/>
                        <w:w w:val="105"/>
                        <w:sz w:val="19"/>
                      </w:rPr>
                      <w:t> </w:t>
                    </w:r>
                    <w:r>
                      <w:rPr>
                        <w:color w:val="363636"/>
                        <w:w w:val="105"/>
                        <w:sz w:val="19"/>
                      </w:rPr>
                      <w:t>Patton</w:t>
                    </w:r>
                    <w:r>
                      <w:rPr>
                        <w:color w:val="363636"/>
                        <w:spacing w:val="-15"/>
                        <w:w w:val="105"/>
                        <w:sz w:val="19"/>
                      </w:rPr>
                      <w:t> </w:t>
                    </w:r>
                    <w:r>
                      <w:rPr>
                        <w:color w:val="363636"/>
                        <w:w w:val="105"/>
                        <w:sz w:val="19"/>
                      </w:rPr>
                      <w:t>A, ed.</w:t>
                    </w:r>
                    <w:r>
                      <w:rPr>
                        <w:color w:val="363636"/>
                        <w:spacing w:val="-17"/>
                        <w:w w:val="105"/>
                        <w:sz w:val="19"/>
                      </w:rPr>
                      <w:t> </w:t>
                    </w:r>
                    <w:r>
                      <w:rPr>
                        <w:i/>
                        <w:color w:val="363636"/>
                        <w:w w:val="105"/>
                        <w:sz w:val="19"/>
                      </w:rPr>
                      <w:t>Formaldehyde:</w:t>
                    </w:r>
                    <w:r>
                      <w:rPr>
                        <w:i/>
                        <w:color w:val="363636"/>
                        <w:spacing w:val="-20"/>
                        <w:w w:val="105"/>
                        <w:sz w:val="19"/>
                      </w:rPr>
                      <w:t> </w:t>
                    </w:r>
                    <w:r>
                      <w:rPr>
                        <w:i/>
                        <w:color w:val="363636"/>
                        <w:w w:val="105"/>
                        <w:sz w:val="19"/>
                      </w:rPr>
                      <w:t>Synthesis,</w:t>
                    </w:r>
                    <w:r>
                      <w:rPr>
                        <w:i/>
                        <w:color w:val="363636"/>
                        <w:spacing w:val="-19"/>
                        <w:w w:val="105"/>
                        <w:sz w:val="19"/>
                      </w:rPr>
                      <w:t> </w:t>
                    </w:r>
                    <w:r>
                      <w:rPr>
                        <w:i/>
                        <w:color w:val="363636"/>
                        <w:w w:val="105"/>
                        <w:sz w:val="19"/>
                      </w:rPr>
                      <w:t>Applications,</w:t>
                    </w:r>
                    <w:r>
                      <w:rPr>
                        <w:i/>
                        <w:color w:val="363636"/>
                        <w:spacing w:val="-20"/>
                        <w:w w:val="105"/>
                        <w:sz w:val="19"/>
                      </w:rPr>
                      <w:t> </w:t>
                    </w:r>
                    <w:r>
                      <w:rPr>
                        <w:i/>
                        <w:color w:val="363636"/>
                        <w:w w:val="105"/>
                        <w:sz w:val="19"/>
                      </w:rPr>
                      <w:t>and</w:t>
                    </w:r>
                    <w:r>
                      <w:rPr>
                        <w:i/>
                        <w:color w:val="363636"/>
                        <w:spacing w:val="-20"/>
                        <w:w w:val="105"/>
                        <w:sz w:val="19"/>
                      </w:rPr>
                      <w:t> </w:t>
                    </w:r>
                    <w:r>
                      <w:rPr>
                        <w:i/>
                        <w:color w:val="363636"/>
                        <w:w w:val="105"/>
                        <w:sz w:val="19"/>
                      </w:rPr>
                      <w:t>Potential</w:t>
                    </w:r>
                    <w:r>
                      <w:rPr>
                        <w:i/>
                        <w:color w:val="363636"/>
                        <w:spacing w:val="-20"/>
                        <w:w w:val="105"/>
                        <w:sz w:val="19"/>
                      </w:rPr>
                      <w:t> </w:t>
                    </w:r>
                    <w:r>
                      <w:rPr>
                        <w:i/>
                        <w:color w:val="363636"/>
                        <w:w w:val="105"/>
                        <w:sz w:val="19"/>
                      </w:rPr>
                      <w:t>Health</w:t>
                    </w:r>
                    <w:r>
                      <w:rPr>
                        <w:i/>
                        <w:color w:val="363636"/>
                        <w:spacing w:val="-20"/>
                        <w:w w:val="105"/>
                        <w:sz w:val="19"/>
                      </w:rPr>
                      <w:t> </w:t>
                    </w:r>
                    <w:r>
                      <w:rPr>
                        <w:i/>
                        <w:color w:val="363636"/>
                        <w:w w:val="105"/>
                        <w:sz w:val="19"/>
                      </w:rPr>
                      <w:t>Effects</w:t>
                    </w:r>
                    <w:r>
                      <w:rPr>
                        <w:color w:val="363636"/>
                        <w:w w:val="105"/>
                        <w:sz w:val="19"/>
                      </w:rPr>
                      <w:t>.</w:t>
                    </w:r>
                    <w:r>
                      <w:rPr>
                        <w:color w:val="363636"/>
                        <w:spacing w:val="-16"/>
                        <w:w w:val="105"/>
                        <w:sz w:val="19"/>
                      </w:rPr>
                      <w:t> </w:t>
                    </w:r>
                    <w:r>
                      <w:rPr>
                        <w:color w:val="363636"/>
                        <w:w w:val="105"/>
                        <w:sz w:val="19"/>
                      </w:rPr>
                      <w:t>New</w:t>
                    </w:r>
                    <w:r>
                      <w:rPr>
                        <w:color w:val="363636"/>
                        <w:spacing w:val="-16"/>
                        <w:w w:val="105"/>
                        <w:sz w:val="19"/>
                      </w:rPr>
                      <w:t> </w:t>
                    </w:r>
                    <w:r>
                      <w:rPr>
                        <w:color w:val="363636"/>
                        <w:w w:val="105"/>
                        <w:sz w:val="19"/>
                      </w:rPr>
                      <w:t>York:</w:t>
                    </w:r>
                    <w:r>
                      <w:rPr>
                        <w:color w:val="363636"/>
                        <w:spacing w:val="-17"/>
                        <w:w w:val="105"/>
                        <w:sz w:val="19"/>
                      </w:rPr>
                      <w:t> </w:t>
                    </w:r>
                    <w:r>
                      <w:rPr>
                        <w:color w:val="363636"/>
                        <w:w w:val="105"/>
                        <w:sz w:val="19"/>
                      </w:rPr>
                      <w:t>Nova</w:t>
                    </w:r>
                    <w:r>
                      <w:rPr>
                        <w:color w:val="363636"/>
                        <w:spacing w:val="-16"/>
                        <w:w w:val="105"/>
                        <w:sz w:val="19"/>
                      </w:rPr>
                      <w:t> </w:t>
                    </w:r>
                    <w:r>
                      <w:rPr>
                        <w:color w:val="363636"/>
                        <w:w w:val="105"/>
                        <w:sz w:val="19"/>
                      </w:rPr>
                      <w:t>Science</w:t>
                    </w:r>
                    <w:r>
                      <w:rPr>
                        <w:color w:val="363636"/>
                        <w:spacing w:val="-16"/>
                        <w:w w:val="105"/>
                        <w:sz w:val="19"/>
                      </w:rPr>
                      <w:t> </w:t>
                    </w:r>
                    <w:r>
                      <w:rPr>
                        <w:color w:val="363636"/>
                        <w:w w:val="105"/>
                        <w:sz w:val="19"/>
                      </w:rPr>
                      <w:t>Publishers</w:t>
                    </w:r>
                    <w:r>
                      <w:rPr>
                        <w:color w:val="363636"/>
                        <w:w w:val="105"/>
                        <w:sz w:val="18"/>
                      </w:rPr>
                      <w:t>; </w:t>
                    </w:r>
                    <w:r>
                      <w:rPr>
                        <w:color w:val="363636"/>
                        <w:w w:val="105"/>
                        <w:sz w:val="19"/>
                      </w:rPr>
                      <w:t>2015:1</w:t>
                    </w:r>
                    <w:r>
                      <w:rPr>
                        <w:color w:val="363636"/>
                        <w:w w:val="105"/>
                        <w:sz w:val="18"/>
                      </w:rPr>
                      <w:t>-</w:t>
                    </w:r>
                    <w:r>
                      <w:rPr>
                        <w:color w:val="363636"/>
                        <w:w w:val="105"/>
                        <w:sz w:val="19"/>
                      </w:rPr>
                      <w:t>31</w:t>
                    </w:r>
                  </w:p>
                  <w:p>
                    <w:pPr>
                      <w:numPr>
                        <w:ilvl w:val="0"/>
                        <w:numId w:val="7"/>
                      </w:numPr>
                      <w:tabs>
                        <w:tab w:pos="1328" w:val="left" w:leader="none"/>
                      </w:tabs>
                      <w:spacing w:line="328" w:lineRule="auto" w:before="3"/>
                      <w:ind w:left="1327" w:right="1133" w:hanging="261"/>
                      <w:jc w:val="left"/>
                      <w:rPr>
                        <w:sz w:val="19"/>
                      </w:rPr>
                    </w:pPr>
                    <w:r>
                      <w:rPr>
                        <w:color w:val="363636"/>
                        <w:w w:val="110"/>
                        <w:sz w:val="19"/>
                      </w:rPr>
                      <w:t>National Institute of Environmental Health Sciences. Formaldehyde. </w:t>
                    </w:r>
                    <w:r>
                      <w:rPr>
                        <w:color w:val="363636"/>
                        <w:w w:val="105"/>
                        <w:sz w:val="19"/>
                      </w:rPr>
                      <w:t>https:</w:t>
                    </w:r>
                    <w:r>
                      <w:rPr>
                        <w:color w:val="363636"/>
                        <w:w w:val="105"/>
                        <w:sz w:val="18"/>
                      </w:rPr>
                      <w:t>//</w:t>
                    </w:r>
                    <w:hyperlink r:id="rId49">
                      <w:r>
                        <w:rPr>
                          <w:color w:val="363636"/>
                          <w:w w:val="105"/>
                          <w:sz w:val="19"/>
                        </w:rPr>
                        <w:t>www.niehs.nih.gov</w:t>
                      </w:r>
                      <w:r>
                        <w:rPr>
                          <w:color w:val="363636"/>
                          <w:w w:val="105"/>
                          <w:sz w:val="18"/>
                        </w:rPr>
                        <w:t>/</w:t>
                      </w:r>
                      <w:r>
                        <w:rPr>
                          <w:color w:val="363636"/>
                          <w:w w:val="105"/>
                          <w:sz w:val="19"/>
                        </w:rPr>
                        <w:t>health</w:t>
                      </w:r>
                      <w:r>
                        <w:rPr>
                          <w:color w:val="363636"/>
                          <w:w w:val="105"/>
                          <w:sz w:val="18"/>
                        </w:rPr>
                        <w:t>/</w:t>
                      </w:r>
                      <w:r>
                        <w:rPr>
                          <w:color w:val="363636"/>
                          <w:w w:val="105"/>
                          <w:sz w:val="19"/>
                        </w:rPr>
                        <w:t>topics</w:t>
                      </w:r>
                      <w:r>
                        <w:rPr>
                          <w:color w:val="363636"/>
                          <w:w w:val="105"/>
                          <w:sz w:val="18"/>
                        </w:rPr>
                        <w:t>/</w:t>
                      </w:r>
                      <w:r>
                        <w:rPr>
                          <w:color w:val="363636"/>
                          <w:w w:val="105"/>
                          <w:sz w:val="19"/>
                        </w:rPr>
                        <w:t>agents</w:t>
                      </w:r>
                      <w:r>
                        <w:rPr>
                          <w:color w:val="363636"/>
                          <w:w w:val="105"/>
                          <w:sz w:val="18"/>
                        </w:rPr>
                        <w:t>/</w:t>
                      </w:r>
                      <w:r>
                        <w:rPr>
                          <w:color w:val="363636"/>
                          <w:w w:val="105"/>
                          <w:sz w:val="19"/>
                        </w:rPr>
                        <w:t>formaldehyde</w:t>
                      </w:r>
                      <w:r>
                        <w:rPr>
                          <w:color w:val="363636"/>
                          <w:w w:val="105"/>
                          <w:sz w:val="18"/>
                        </w:rPr>
                        <w:t>/</w:t>
                      </w:r>
                      <w:r>
                        <w:rPr>
                          <w:color w:val="363636"/>
                          <w:w w:val="105"/>
                          <w:sz w:val="19"/>
                        </w:rPr>
                        <w:t>index.cfm. </w:t>
                      </w:r>
                    </w:hyperlink>
                    <w:r>
                      <w:rPr>
                        <w:color w:val="363636"/>
                        <w:w w:val="105"/>
                        <w:sz w:val="19"/>
                      </w:rPr>
                      <w:t>Published 2018. Accessed June </w:t>
                    </w:r>
                    <w:r>
                      <w:rPr>
                        <w:color w:val="363636"/>
                        <w:w w:val="110"/>
                        <w:sz w:val="19"/>
                      </w:rPr>
                      <w:t>20,</w:t>
                    </w:r>
                    <w:r>
                      <w:rPr>
                        <w:color w:val="363636"/>
                        <w:spacing w:val="-16"/>
                        <w:w w:val="110"/>
                        <w:sz w:val="19"/>
                      </w:rPr>
                      <w:t> </w:t>
                    </w:r>
                    <w:r>
                      <w:rPr>
                        <w:color w:val="363636"/>
                        <w:w w:val="110"/>
                        <w:sz w:val="19"/>
                      </w:rPr>
                      <w:t>2019.</w:t>
                    </w:r>
                  </w:p>
                </w:txbxContent>
              </v:textbox>
              <w10:wrap type="none"/>
            </v:shape>
            <w10:wrap type="none"/>
          </v:group>
        </w:pict>
      </w:r>
      <w:r>
        <w:rPr>
          <w:color w:val="363636"/>
          <w:w w:val="105"/>
        </w:rPr>
        <w:t>In 2004, the International Agency for Research on Cancer </w:t>
      </w:r>
      <w:r>
        <w:rPr>
          <w:color w:val="363636"/>
          <w:w w:val="105"/>
          <w:sz w:val="21"/>
        </w:rPr>
        <w:t>(</w:t>
      </w:r>
      <w:r>
        <w:rPr>
          <w:color w:val="363636"/>
          <w:w w:val="105"/>
        </w:rPr>
        <w:t>IARC</w:t>
      </w:r>
      <w:r>
        <w:rPr>
          <w:color w:val="363636"/>
          <w:w w:val="105"/>
          <w:sz w:val="21"/>
        </w:rPr>
        <w:t>) </w:t>
      </w:r>
      <w:r>
        <w:rPr>
          <w:color w:val="363636"/>
          <w:w w:val="105"/>
        </w:rPr>
        <w:t>classified formaldehyde as carcinogenic to humans. Studies have shown that exposure to formaldehyde can cause increased risk of leukemia and nasopharyngeal cancer </w:t>
      </w:r>
      <w:r>
        <w:rPr>
          <w:color w:val="363636"/>
          <w:w w:val="105"/>
          <w:sz w:val="21"/>
        </w:rPr>
        <w:t>(</w:t>
      </w:r>
      <w:r>
        <w:rPr>
          <w:color w:val="363636"/>
          <w:w w:val="105"/>
        </w:rPr>
        <w:t>cancer that affects the upper part of the throat behind the nose</w:t>
      </w:r>
      <w:r>
        <w:rPr>
          <w:color w:val="363636"/>
          <w:w w:val="105"/>
          <w:sz w:val="21"/>
        </w:rPr>
        <w:t>)</w:t>
      </w:r>
      <w:r>
        <w:rPr>
          <w:color w:val="363636"/>
          <w:w w:val="105"/>
        </w:rPr>
        <w:t>. In addition, there may be a link between exposure to formaldehyde and sinonasal cancer, a rare</w:t>
      </w:r>
    </w:p>
    <w:p>
      <w:pPr>
        <w:pStyle w:val="BodyText"/>
        <w:spacing w:line="381" w:lineRule="auto" w:before="52"/>
        <w:ind w:left="306" w:right="964"/>
      </w:pPr>
      <w:r>
        <w:rPr/>
        <w:br w:type="column"/>
      </w:r>
      <w:r>
        <w:rPr>
          <w:color w:val="363636"/>
          <w:w w:val="110"/>
        </w:rPr>
        <w:t>cancer</w:t>
      </w:r>
      <w:r>
        <w:rPr>
          <w:color w:val="363636"/>
          <w:spacing w:val="-44"/>
          <w:w w:val="110"/>
        </w:rPr>
        <w:t> </w:t>
      </w:r>
      <w:r>
        <w:rPr>
          <w:color w:val="363636"/>
          <w:w w:val="110"/>
        </w:rPr>
        <w:t>affecting</w:t>
      </w:r>
      <w:r>
        <w:rPr>
          <w:color w:val="363636"/>
          <w:spacing w:val="-44"/>
          <w:w w:val="110"/>
        </w:rPr>
        <w:t> </w:t>
      </w:r>
      <w:r>
        <w:rPr>
          <w:color w:val="363636"/>
          <w:w w:val="110"/>
        </w:rPr>
        <w:t>the</w:t>
      </w:r>
      <w:r>
        <w:rPr>
          <w:color w:val="363636"/>
          <w:spacing w:val="-43"/>
          <w:w w:val="110"/>
        </w:rPr>
        <w:t> </w:t>
      </w:r>
      <w:r>
        <w:rPr>
          <w:color w:val="363636"/>
          <w:w w:val="110"/>
        </w:rPr>
        <w:t>nasal</w:t>
      </w:r>
      <w:r>
        <w:rPr>
          <w:color w:val="363636"/>
          <w:spacing w:val="-44"/>
          <w:w w:val="110"/>
        </w:rPr>
        <w:t> </w:t>
      </w:r>
      <w:r>
        <w:rPr>
          <w:color w:val="363636"/>
          <w:w w:val="110"/>
        </w:rPr>
        <w:t>cavity</w:t>
      </w:r>
      <w:r>
        <w:rPr>
          <w:color w:val="363636"/>
          <w:spacing w:val="-44"/>
          <w:w w:val="110"/>
        </w:rPr>
        <w:t> </w:t>
      </w:r>
      <w:r>
        <w:rPr>
          <w:color w:val="363636"/>
          <w:w w:val="110"/>
        </w:rPr>
        <w:t>and</w:t>
      </w:r>
      <w:r>
        <w:rPr>
          <w:color w:val="363636"/>
          <w:spacing w:val="-43"/>
          <w:w w:val="110"/>
        </w:rPr>
        <w:t> </w:t>
      </w:r>
      <w:r>
        <w:rPr>
          <w:color w:val="363636"/>
          <w:w w:val="110"/>
        </w:rPr>
        <w:t>sinuses </w:t>
      </w:r>
      <w:r>
        <w:rPr>
          <w:color w:val="363636"/>
          <w:w w:val="110"/>
          <w:sz w:val="21"/>
        </w:rPr>
        <w:t>(</w:t>
      </w:r>
      <w:r>
        <w:rPr>
          <w:color w:val="363636"/>
          <w:w w:val="110"/>
        </w:rPr>
        <w:t>1,2</w:t>
      </w:r>
      <w:r>
        <w:rPr>
          <w:color w:val="363636"/>
          <w:w w:val="110"/>
          <w:sz w:val="21"/>
        </w:rPr>
        <w:t>)</w:t>
      </w:r>
      <w:r>
        <w:rPr>
          <w:color w:val="363636"/>
          <w:w w:val="110"/>
        </w:rPr>
        <w:t>.</w:t>
      </w:r>
    </w:p>
    <w:p>
      <w:pPr>
        <w:pStyle w:val="Heading2"/>
        <w:spacing w:before="102"/>
        <w:ind w:left="306"/>
      </w:pPr>
      <w:r>
        <w:rPr>
          <w:color w:val="363636"/>
          <w:w w:val="110"/>
        </w:rPr>
        <w:t>What Can You Do?</w:t>
      </w:r>
    </w:p>
    <w:p>
      <w:pPr>
        <w:pStyle w:val="BodyText"/>
        <w:spacing w:line="381" w:lineRule="auto" w:before="185"/>
        <w:ind w:left="306" w:right="951"/>
      </w:pPr>
      <w:r>
        <w:rPr>
          <w:color w:val="363636"/>
          <w:w w:val="110"/>
        </w:rPr>
        <w:t>Formaldehyde levels are usually higher indoors,</w:t>
      </w:r>
      <w:r>
        <w:rPr>
          <w:color w:val="363636"/>
          <w:spacing w:val="-26"/>
          <w:w w:val="110"/>
        </w:rPr>
        <w:t> </w:t>
      </w:r>
      <w:r>
        <w:rPr>
          <w:color w:val="363636"/>
          <w:w w:val="110"/>
        </w:rPr>
        <w:t>so</w:t>
      </w:r>
      <w:r>
        <w:rPr>
          <w:color w:val="363636"/>
          <w:spacing w:val="-26"/>
          <w:w w:val="110"/>
        </w:rPr>
        <w:t> </w:t>
      </w:r>
      <w:r>
        <w:rPr>
          <w:color w:val="363636"/>
          <w:w w:val="110"/>
        </w:rPr>
        <w:t>ventilating</w:t>
      </w:r>
      <w:r>
        <w:rPr>
          <w:color w:val="363636"/>
          <w:spacing w:val="-26"/>
          <w:w w:val="110"/>
        </w:rPr>
        <w:t> </w:t>
      </w:r>
      <w:r>
        <w:rPr>
          <w:color w:val="363636"/>
          <w:w w:val="110"/>
        </w:rPr>
        <w:t>the</w:t>
      </w:r>
      <w:r>
        <w:rPr>
          <w:color w:val="363636"/>
          <w:spacing w:val="-26"/>
          <w:w w:val="110"/>
        </w:rPr>
        <w:t> </w:t>
      </w:r>
      <w:r>
        <w:rPr>
          <w:color w:val="363636"/>
          <w:w w:val="110"/>
        </w:rPr>
        <w:t>home</w:t>
      </w:r>
      <w:r>
        <w:rPr>
          <w:color w:val="363636"/>
          <w:spacing w:val="-26"/>
          <w:w w:val="110"/>
        </w:rPr>
        <w:t> </w:t>
      </w:r>
      <w:r>
        <w:rPr>
          <w:color w:val="363636"/>
          <w:w w:val="110"/>
        </w:rPr>
        <w:t>by</w:t>
      </w:r>
      <w:r>
        <w:rPr>
          <w:color w:val="363636"/>
          <w:spacing w:val="-26"/>
          <w:w w:val="110"/>
        </w:rPr>
        <w:t> </w:t>
      </w:r>
      <w:r>
        <w:rPr>
          <w:color w:val="363636"/>
          <w:w w:val="110"/>
        </w:rPr>
        <w:t>opening windows</w:t>
      </w:r>
      <w:r>
        <w:rPr>
          <w:color w:val="363636"/>
          <w:spacing w:val="-29"/>
          <w:w w:val="110"/>
        </w:rPr>
        <w:t> </w:t>
      </w:r>
      <w:r>
        <w:rPr>
          <w:color w:val="363636"/>
          <w:w w:val="110"/>
        </w:rPr>
        <w:t>or</w:t>
      </w:r>
      <w:r>
        <w:rPr>
          <w:color w:val="363636"/>
          <w:spacing w:val="-29"/>
          <w:w w:val="110"/>
        </w:rPr>
        <w:t> </w:t>
      </w:r>
      <w:r>
        <w:rPr>
          <w:color w:val="363636"/>
          <w:w w:val="110"/>
        </w:rPr>
        <w:t>using</w:t>
      </w:r>
      <w:r>
        <w:rPr>
          <w:color w:val="363636"/>
          <w:spacing w:val="-29"/>
          <w:w w:val="110"/>
        </w:rPr>
        <w:t> </w:t>
      </w:r>
      <w:r>
        <w:rPr>
          <w:color w:val="363636"/>
          <w:w w:val="110"/>
        </w:rPr>
        <w:t>fans</w:t>
      </w:r>
      <w:r>
        <w:rPr>
          <w:color w:val="363636"/>
          <w:spacing w:val="-28"/>
          <w:w w:val="110"/>
        </w:rPr>
        <w:t> </w:t>
      </w:r>
      <w:r>
        <w:rPr>
          <w:color w:val="363636"/>
          <w:w w:val="110"/>
        </w:rPr>
        <w:t>is</w:t>
      </w:r>
      <w:r>
        <w:rPr>
          <w:color w:val="363636"/>
          <w:spacing w:val="-29"/>
          <w:w w:val="110"/>
        </w:rPr>
        <w:t> </w:t>
      </w:r>
      <w:r>
        <w:rPr>
          <w:color w:val="363636"/>
          <w:w w:val="110"/>
        </w:rPr>
        <w:t>the</w:t>
      </w:r>
      <w:r>
        <w:rPr>
          <w:color w:val="363636"/>
          <w:spacing w:val="-29"/>
          <w:w w:val="110"/>
        </w:rPr>
        <w:t> </w:t>
      </w:r>
      <w:r>
        <w:rPr>
          <w:color w:val="363636"/>
          <w:w w:val="110"/>
        </w:rPr>
        <w:t>easiest</w:t>
      </w:r>
      <w:r>
        <w:rPr>
          <w:color w:val="363636"/>
          <w:spacing w:val="-28"/>
          <w:w w:val="110"/>
        </w:rPr>
        <w:t> </w:t>
      </w:r>
      <w:r>
        <w:rPr>
          <w:color w:val="363636"/>
          <w:w w:val="110"/>
        </w:rPr>
        <w:t>way</w:t>
      </w:r>
      <w:r>
        <w:rPr>
          <w:color w:val="363636"/>
          <w:spacing w:val="-29"/>
          <w:w w:val="110"/>
        </w:rPr>
        <w:t> </w:t>
      </w:r>
      <w:r>
        <w:rPr>
          <w:color w:val="363636"/>
          <w:w w:val="110"/>
        </w:rPr>
        <w:t>to lower</w:t>
      </w:r>
      <w:r>
        <w:rPr>
          <w:color w:val="363636"/>
          <w:spacing w:val="-41"/>
          <w:w w:val="110"/>
        </w:rPr>
        <w:t> </w:t>
      </w:r>
      <w:r>
        <w:rPr>
          <w:color w:val="363636"/>
          <w:w w:val="110"/>
        </w:rPr>
        <w:t>formaldehyde</w:t>
      </w:r>
      <w:r>
        <w:rPr>
          <w:color w:val="363636"/>
          <w:spacing w:val="-41"/>
          <w:w w:val="110"/>
        </w:rPr>
        <w:t> </w:t>
      </w:r>
      <w:r>
        <w:rPr>
          <w:color w:val="363636"/>
          <w:w w:val="110"/>
        </w:rPr>
        <w:t>levels.</w:t>
      </w:r>
      <w:r>
        <w:rPr>
          <w:color w:val="363636"/>
          <w:spacing w:val="-41"/>
          <w:w w:val="110"/>
        </w:rPr>
        <w:t> </w:t>
      </w:r>
      <w:r>
        <w:rPr>
          <w:color w:val="363636"/>
          <w:w w:val="110"/>
        </w:rPr>
        <w:t>Additionally,</w:t>
      </w:r>
      <w:r>
        <w:rPr>
          <w:color w:val="363636"/>
          <w:spacing w:val="-40"/>
          <w:w w:val="110"/>
        </w:rPr>
        <w:t> </w:t>
      </w:r>
      <w:r>
        <w:rPr>
          <w:color w:val="363636"/>
          <w:spacing w:val="-3"/>
          <w:w w:val="110"/>
        </w:rPr>
        <w:t>limit </w:t>
      </w:r>
      <w:r>
        <w:rPr>
          <w:color w:val="363636"/>
          <w:w w:val="110"/>
        </w:rPr>
        <w:t>the use of pressed wood in homes or seal uncovered pressed wood products to reduce the amount of formaldehyde that is released</w:t>
      </w:r>
      <w:r>
        <w:rPr>
          <w:color w:val="363636"/>
          <w:spacing w:val="-36"/>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6"/>
          <w:w w:val="110"/>
        </w:rPr>
        <w:t> </w:t>
      </w:r>
      <w:r>
        <w:rPr>
          <w:color w:val="363636"/>
          <w:w w:val="110"/>
        </w:rPr>
        <w:t>If</w:t>
      </w:r>
      <w:r>
        <w:rPr>
          <w:color w:val="363636"/>
          <w:spacing w:val="-35"/>
          <w:w w:val="110"/>
        </w:rPr>
        <w:t> </w:t>
      </w:r>
      <w:r>
        <w:rPr>
          <w:color w:val="363636"/>
          <w:w w:val="110"/>
        </w:rPr>
        <w:t>possible,</w:t>
      </w:r>
      <w:r>
        <w:rPr>
          <w:color w:val="363636"/>
          <w:spacing w:val="-36"/>
          <w:w w:val="110"/>
        </w:rPr>
        <w:t> </w:t>
      </w:r>
      <w:r>
        <w:rPr>
          <w:color w:val="363636"/>
          <w:w w:val="110"/>
        </w:rPr>
        <w:t>use</w:t>
      </w:r>
      <w:r>
        <w:rPr>
          <w:color w:val="363636"/>
          <w:spacing w:val="-35"/>
          <w:w w:val="110"/>
        </w:rPr>
        <w:t> </w:t>
      </w:r>
      <w:r>
        <w:rPr>
          <w:color w:val="363636"/>
          <w:w w:val="110"/>
        </w:rPr>
        <w:t>lower</w:t>
      </w:r>
      <w:r>
        <w:rPr>
          <w:color w:val="363636"/>
          <w:w w:val="110"/>
          <w:sz w:val="21"/>
        </w:rPr>
        <w:t>-</w:t>
      </w:r>
      <w:r>
        <w:rPr>
          <w:color w:val="363636"/>
          <w:w w:val="110"/>
        </w:rPr>
        <w:t>emitting pressed wood products certified as CARB </w:t>
      </w:r>
      <w:r>
        <w:rPr>
          <w:color w:val="363636"/>
          <w:w w:val="110"/>
          <w:sz w:val="21"/>
        </w:rPr>
        <w:t>(</w:t>
      </w:r>
      <w:r>
        <w:rPr>
          <w:color w:val="363636"/>
          <w:w w:val="110"/>
        </w:rPr>
        <w:t>California Resource Board</w:t>
      </w:r>
      <w:r>
        <w:rPr>
          <w:color w:val="363636"/>
          <w:w w:val="110"/>
          <w:sz w:val="21"/>
        </w:rPr>
        <w:t>) </w:t>
      </w:r>
      <w:r>
        <w:rPr>
          <w:color w:val="363636"/>
          <w:w w:val="110"/>
        </w:rPr>
        <w:t>Phase 1 or 2 compliant, or made with ULEF </w:t>
      </w:r>
      <w:r>
        <w:rPr>
          <w:color w:val="363636"/>
          <w:w w:val="110"/>
          <w:sz w:val="21"/>
        </w:rPr>
        <w:t>(</w:t>
      </w:r>
      <w:r>
        <w:rPr>
          <w:color w:val="363636"/>
          <w:w w:val="110"/>
        </w:rPr>
        <w:t>ultra</w:t>
      </w:r>
      <w:r>
        <w:rPr>
          <w:color w:val="363636"/>
          <w:w w:val="110"/>
          <w:sz w:val="21"/>
        </w:rPr>
        <w:t>-</w:t>
      </w:r>
      <w:r>
        <w:rPr>
          <w:color w:val="363636"/>
          <w:w w:val="110"/>
        </w:rPr>
        <w:t>low</w:t>
      </w:r>
      <w:r>
        <w:rPr>
          <w:color w:val="363636"/>
          <w:w w:val="110"/>
          <w:sz w:val="21"/>
        </w:rPr>
        <w:t>- </w:t>
      </w:r>
      <w:r>
        <w:rPr>
          <w:color w:val="363636"/>
          <w:w w:val="110"/>
        </w:rPr>
        <w:t>emitting formaldehyde</w:t>
      </w:r>
      <w:r>
        <w:rPr>
          <w:color w:val="363636"/>
          <w:w w:val="110"/>
          <w:sz w:val="21"/>
        </w:rPr>
        <w:t>) </w:t>
      </w:r>
      <w:r>
        <w:rPr>
          <w:color w:val="363636"/>
          <w:w w:val="110"/>
        </w:rPr>
        <w:t>or NAF </w:t>
      </w:r>
      <w:r>
        <w:rPr>
          <w:color w:val="363636"/>
          <w:w w:val="110"/>
          <w:sz w:val="21"/>
        </w:rPr>
        <w:t>(</w:t>
      </w:r>
      <w:r>
        <w:rPr>
          <w:color w:val="363636"/>
          <w:w w:val="110"/>
        </w:rPr>
        <w:t>no</w:t>
      </w:r>
      <w:r>
        <w:rPr>
          <w:color w:val="363636"/>
          <w:w w:val="110"/>
          <w:sz w:val="21"/>
        </w:rPr>
        <w:t>-</w:t>
      </w:r>
      <w:r>
        <w:rPr>
          <w:color w:val="363636"/>
          <w:w w:val="110"/>
        </w:rPr>
        <w:t>added formaldehyde</w:t>
      </w:r>
      <w:r>
        <w:rPr>
          <w:color w:val="363636"/>
          <w:w w:val="110"/>
          <w:sz w:val="21"/>
        </w:rPr>
        <w:t>) </w:t>
      </w:r>
      <w:r>
        <w:rPr>
          <w:color w:val="363636"/>
          <w:w w:val="110"/>
        </w:rPr>
        <w:t>resins</w:t>
      </w:r>
      <w:r>
        <w:rPr>
          <w:color w:val="363636"/>
          <w:spacing w:val="-37"/>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before="208"/>
        <w:ind w:left="306" w:right="951"/>
      </w:pPr>
      <w:r>
        <w:rPr>
          <w:color w:val="363636"/>
          <w:w w:val="105"/>
        </w:rPr>
        <w:t>Formaldehyde is a component of tobacco smoke. If possible, reduce or avoid smoking cigarettes in enclosed spaces such as inside the home or car to limit exposure to children and other family members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10"/>
        <w:ind w:left="306" w:right="1037"/>
      </w:pPr>
      <w:r>
        <w:rPr>
          <w:color w:val="363636"/>
          <w:w w:val="105"/>
        </w:rPr>
        <w:t>Lastly, some permanent</w:t>
      </w:r>
      <w:r>
        <w:rPr>
          <w:color w:val="363636"/>
          <w:w w:val="105"/>
          <w:sz w:val="21"/>
        </w:rPr>
        <w:t>-</w:t>
      </w:r>
      <w:r>
        <w:rPr>
          <w:color w:val="363636"/>
          <w:w w:val="105"/>
        </w:rPr>
        <w:t>press fabrics emit formaldehyde. So, washing new clothes before wearing them will lower the amount of formaldehyde released and reduce exposure to families </w:t>
      </w:r>
      <w:r>
        <w:rPr>
          <w:color w:val="363636"/>
          <w:w w:val="105"/>
          <w:sz w:val="21"/>
        </w:rPr>
        <w:t>(</w:t>
      </w:r>
      <w:r>
        <w:rPr>
          <w:color w:val="363636"/>
          <w:w w:val="105"/>
        </w:rPr>
        <w:t>1</w:t>
      </w:r>
      <w:r>
        <w:rPr>
          <w:color w:val="363636"/>
          <w:w w:val="105"/>
          <w:sz w:val="21"/>
        </w:rPr>
        <w:t>)</w:t>
      </w:r>
      <w:r>
        <w:rPr>
          <w:color w:val="363636"/>
          <w:w w:val="105"/>
        </w:rPr>
        <w:t>.</w:t>
      </w:r>
    </w:p>
    <w:p>
      <w:pPr>
        <w:spacing w:after="0" w:line="381" w:lineRule="auto"/>
        <w:sectPr>
          <w:pgSz w:w="11910" w:h="16850"/>
          <w:pgMar w:top="940" w:bottom="280" w:left="0" w:right="0"/>
          <w:cols w:num="2" w:equalWidth="0">
            <w:col w:w="5821" w:space="40"/>
            <w:col w:w="604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tabs>
          <w:tab w:pos="10856" w:val="right" w:leader="none"/>
        </w:tabs>
        <w:spacing w:before="56"/>
        <w:ind w:left="1058" w:right="0" w:firstLine="0"/>
        <w:jc w:val="left"/>
        <w:rPr>
          <w:sz w:val="22"/>
        </w:rPr>
      </w:pPr>
      <w:r>
        <w:rPr>
          <w:color w:val="363636"/>
          <w:spacing w:val="18"/>
          <w:w w:val="105"/>
          <w:sz w:val="22"/>
        </w:rPr>
        <w:t>FORMALDEHYDE </w:t>
      </w:r>
      <w:r>
        <w:rPr>
          <w:color w:val="363636"/>
          <w:spacing w:val="15"/>
          <w:w w:val="105"/>
          <w:sz w:val="22"/>
        </w:rPr>
        <w:t>FACT </w:t>
      </w:r>
      <w:r>
        <w:rPr>
          <w:color w:val="363636"/>
          <w:spacing w:val="16"/>
          <w:w w:val="105"/>
          <w:sz w:val="22"/>
        </w:rPr>
        <w:t>SHEET </w:t>
      </w:r>
      <w:r>
        <w:rPr>
          <w:rFonts w:ascii="BM HANNA"/>
          <w:color w:val="363636"/>
          <w:w w:val="105"/>
          <w:sz w:val="23"/>
        </w:rPr>
        <w:t>| </w:t>
      </w:r>
      <w:r>
        <w:rPr>
          <w:color w:val="363636"/>
          <w:spacing w:val="13"/>
          <w:w w:val="105"/>
          <w:sz w:val="22"/>
        </w:rPr>
        <w:t>AIR</w:t>
      </w:r>
      <w:r>
        <w:rPr>
          <w:color w:val="363636"/>
          <w:spacing w:val="1"/>
          <w:w w:val="105"/>
          <w:sz w:val="22"/>
        </w:rPr>
        <w:t> </w:t>
      </w:r>
      <w:r>
        <w:rPr>
          <w:color w:val="363636"/>
          <w:spacing w:val="17"/>
          <w:w w:val="105"/>
          <w:sz w:val="22"/>
        </w:rPr>
        <w:t>ALLIANCE</w:t>
      </w:r>
      <w:r>
        <w:rPr>
          <w:color w:val="363636"/>
          <w:spacing w:val="22"/>
          <w:w w:val="105"/>
          <w:sz w:val="22"/>
        </w:rPr>
        <w:t> </w:t>
      </w:r>
      <w:r>
        <w:rPr>
          <w:color w:val="363636"/>
          <w:spacing w:val="17"/>
          <w:w w:val="105"/>
          <w:sz w:val="22"/>
        </w:rPr>
        <w:t>HOUSTON</w:t>
        <w:tab/>
      </w:r>
      <w:r>
        <w:rPr>
          <w:color w:val="363636"/>
          <w:w w:val="105"/>
          <w:sz w:val="22"/>
        </w:rPr>
        <w:t>2</w:t>
      </w:r>
    </w:p>
    <w:p>
      <w:pPr>
        <w:spacing w:after="0"/>
        <w:jc w:val="left"/>
        <w:rPr>
          <w:sz w:val="22"/>
        </w:rPr>
        <w:sectPr>
          <w:type w:val="continuous"/>
          <w:pgSz w:w="11910" w:h="16850"/>
          <w:pgMar w:top="1600" w:bottom="280" w:left="0" w:right="0"/>
        </w:sectPr>
      </w:pPr>
    </w:p>
    <w:p>
      <w:pPr>
        <w:pStyle w:val="Heading1"/>
        <w:spacing w:line="853" w:lineRule="exact"/>
        <w:ind w:left="1095"/>
      </w:pPr>
      <w:r>
        <w:rPr>
          <w:color w:val="363636"/>
          <w:w w:val="110"/>
        </w:rPr>
        <w:t>Acrolein</w:t>
      </w:r>
    </w:p>
    <w:p>
      <w:pPr>
        <w:pStyle w:val="Heading2"/>
        <w:spacing w:before="204"/>
        <w:ind w:left="1095"/>
      </w:pPr>
      <w:r>
        <w:rPr>
          <w:color w:val="363636"/>
          <w:w w:val="115"/>
        </w:rPr>
        <w:t>What is</w:t>
      </w:r>
      <w:r>
        <w:rPr>
          <w:color w:val="363636"/>
          <w:spacing w:val="-79"/>
          <w:w w:val="115"/>
        </w:rPr>
        <w:t> </w:t>
      </w:r>
      <w:r>
        <w:rPr>
          <w:color w:val="363636"/>
          <w:w w:val="115"/>
        </w:rPr>
        <w:t>it?</w:t>
      </w:r>
    </w:p>
    <w:p>
      <w:pPr>
        <w:pStyle w:val="BodyText"/>
        <w:spacing w:line="381" w:lineRule="auto" w:before="236"/>
        <w:ind w:left="1125" w:right="-11"/>
      </w:pPr>
      <w:r>
        <w:rPr>
          <w:color w:val="363636"/>
          <w:w w:val="105"/>
        </w:rPr>
        <w:t>Acrolein is a clear or yellow liquid with a burnt, sweet odor </w:t>
      </w:r>
      <w:r>
        <w:rPr>
          <w:color w:val="363636"/>
          <w:w w:val="105"/>
          <w:sz w:val="21"/>
        </w:rPr>
        <w:t>(</w:t>
      </w:r>
      <w:r>
        <w:rPr>
          <w:color w:val="363636"/>
          <w:w w:val="105"/>
        </w:rPr>
        <w:t>1</w:t>
      </w:r>
      <w:r>
        <w:rPr>
          <w:color w:val="363636"/>
          <w:w w:val="105"/>
          <w:sz w:val="21"/>
        </w:rPr>
        <w:t>)</w:t>
      </w:r>
      <w:r>
        <w:rPr>
          <w:color w:val="363636"/>
          <w:w w:val="105"/>
        </w:rPr>
        <w:t>. It is primarily used to make other chemicals and can also be </w:t>
      </w:r>
      <w:r>
        <w:rPr>
          <w:color w:val="363636"/>
          <w:spacing w:val="-3"/>
          <w:w w:val="105"/>
        </w:rPr>
        <w:t>found </w:t>
      </w:r>
      <w:r>
        <w:rPr>
          <w:color w:val="363636"/>
          <w:w w:val="105"/>
        </w:rPr>
        <w:t>in animal feed supplements </w:t>
      </w:r>
      <w:r>
        <w:rPr>
          <w:color w:val="363636"/>
          <w:w w:val="105"/>
          <w:sz w:val="21"/>
        </w:rPr>
        <w:t>(</w:t>
      </w:r>
      <w:r>
        <w:rPr>
          <w:color w:val="363636"/>
          <w:w w:val="105"/>
        </w:rPr>
        <w:t>1,2</w:t>
      </w:r>
      <w:r>
        <w:rPr>
          <w:color w:val="363636"/>
          <w:w w:val="105"/>
          <w:sz w:val="21"/>
        </w:rPr>
        <w:t>)</w:t>
      </w:r>
      <w:r>
        <w:rPr>
          <w:color w:val="363636"/>
          <w:w w:val="105"/>
        </w:rPr>
        <w:t>. Acrolein may also be used as a pesticide and is sometimes added into the irrigation and the water supplies of some industrial plants to control underwater plant, algae, and slime growth </w:t>
      </w:r>
      <w:r>
        <w:rPr>
          <w:color w:val="363636"/>
          <w:w w:val="105"/>
          <w:sz w:val="21"/>
        </w:rPr>
        <w:t>(</w:t>
      </w:r>
      <w:r>
        <w:rPr>
          <w:color w:val="363636"/>
          <w:w w:val="105"/>
        </w:rPr>
        <w:t>1</w:t>
      </w:r>
      <w:r>
        <w:rPr>
          <w:color w:val="363636"/>
          <w:w w:val="105"/>
          <w:sz w:val="21"/>
        </w:rPr>
        <w:t>)</w:t>
      </w:r>
      <w:r>
        <w:rPr>
          <w:color w:val="363636"/>
          <w:w w:val="105"/>
        </w:rPr>
        <w:t>. At much higher concentrations, it is used as a chemical weapon component </w:t>
      </w:r>
      <w:r>
        <w:rPr>
          <w:color w:val="363636"/>
          <w:w w:val="105"/>
          <w:sz w:val="21"/>
        </w:rPr>
        <w:t>(</w:t>
      </w:r>
      <w:r>
        <w:rPr>
          <w:color w:val="363636"/>
          <w:w w:val="105"/>
        </w:rPr>
        <w:t>1,2</w:t>
      </w:r>
      <w:r>
        <w:rPr>
          <w:color w:val="363636"/>
          <w:w w:val="105"/>
          <w:sz w:val="21"/>
        </w:rPr>
        <w:t>)</w:t>
      </w:r>
      <w:r>
        <w:rPr>
          <w:color w:val="363636"/>
          <w:w w:val="105"/>
        </w:rPr>
        <w:t>. However, acrolein is highly reactive and degrades quickly in air, water, and soil, so environmental accumulation is rare </w:t>
      </w:r>
      <w:r>
        <w:rPr>
          <w:color w:val="363636"/>
          <w:w w:val="105"/>
          <w:sz w:val="21"/>
        </w:rPr>
        <w:t>(</w:t>
      </w:r>
      <w:r>
        <w:rPr>
          <w:color w:val="363636"/>
          <w:w w:val="105"/>
        </w:rPr>
        <w:t>1,2</w:t>
      </w:r>
      <w:r>
        <w:rPr>
          <w:color w:val="363636"/>
          <w:w w:val="105"/>
          <w:sz w:val="21"/>
        </w:rPr>
        <w:t>)</w:t>
      </w:r>
      <w:r>
        <w:rPr>
          <w:color w:val="363636"/>
          <w:w w:val="105"/>
        </w:rPr>
        <w:t>.</w:t>
      </w:r>
    </w:p>
    <w:p>
      <w:pPr>
        <w:pStyle w:val="Heading2"/>
        <w:spacing w:before="129"/>
        <w:ind w:left="1095"/>
      </w:pPr>
      <w:r>
        <w:rPr>
          <w:color w:val="363636"/>
          <w:w w:val="110"/>
        </w:rPr>
        <w:t>Emission Sources</w:t>
      </w:r>
    </w:p>
    <w:p>
      <w:pPr>
        <w:pStyle w:val="BodyText"/>
        <w:spacing w:line="381" w:lineRule="auto" w:before="237"/>
        <w:ind w:left="1126" w:right="414"/>
      </w:pPr>
      <w:r>
        <w:rPr>
          <w:color w:val="363636"/>
          <w:w w:val="110"/>
        </w:rPr>
        <w:t>Acrolein</w:t>
      </w:r>
      <w:r>
        <w:rPr>
          <w:color w:val="363636"/>
          <w:spacing w:val="-38"/>
          <w:w w:val="110"/>
        </w:rPr>
        <w:t> </w:t>
      </w:r>
      <w:r>
        <w:rPr>
          <w:color w:val="363636"/>
          <w:w w:val="110"/>
        </w:rPr>
        <w:t>enters</w:t>
      </w:r>
      <w:r>
        <w:rPr>
          <w:color w:val="363636"/>
          <w:spacing w:val="-37"/>
          <w:w w:val="110"/>
        </w:rPr>
        <w:t> </w:t>
      </w:r>
      <w:r>
        <w:rPr>
          <w:color w:val="363636"/>
          <w:w w:val="110"/>
        </w:rPr>
        <w:t>the</w:t>
      </w:r>
      <w:r>
        <w:rPr>
          <w:color w:val="363636"/>
          <w:spacing w:val="-37"/>
          <w:w w:val="110"/>
        </w:rPr>
        <w:t> </w:t>
      </w:r>
      <w:r>
        <w:rPr>
          <w:color w:val="363636"/>
          <w:w w:val="110"/>
        </w:rPr>
        <w:t>environment</w:t>
      </w:r>
      <w:r>
        <w:rPr>
          <w:color w:val="363636"/>
          <w:spacing w:val="-37"/>
          <w:w w:val="110"/>
        </w:rPr>
        <w:t> </w:t>
      </w:r>
      <w:r>
        <w:rPr>
          <w:color w:val="363636"/>
          <w:w w:val="110"/>
        </w:rPr>
        <w:t>through both</w:t>
      </w:r>
      <w:r>
        <w:rPr>
          <w:color w:val="363636"/>
          <w:spacing w:val="-30"/>
          <w:w w:val="110"/>
        </w:rPr>
        <w:t> </w:t>
      </w:r>
      <w:r>
        <w:rPr>
          <w:color w:val="363636"/>
          <w:w w:val="110"/>
        </w:rPr>
        <w:t>man</w:t>
      </w:r>
      <w:r>
        <w:rPr>
          <w:color w:val="363636"/>
          <w:w w:val="110"/>
          <w:sz w:val="21"/>
        </w:rPr>
        <w:t>-</w:t>
      </w:r>
      <w:r>
        <w:rPr>
          <w:color w:val="363636"/>
          <w:w w:val="110"/>
        </w:rPr>
        <w:t>made</w:t>
      </w:r>
      <w:r>
        <w:rPr>
          <w:color w:val="363636"/>
          <w:spacing w:val="-29"/>
          <w:w w:val="110"/>
        </w:rPr>
        <w:t> </w:t>
      </w:r>
      <w:r>
        <w:rPr>
          <w:color w:val="363636"/>
          <w:w w:val="110"/>
        </w:rPr>
        <w:t>and</w:t>
      </w:r>
      <w:r>
        <w:rPr>
          <w:color w:val="363636"/>
          <w:spacing w:val="-29"/>
          <w:w w:val="110"/>
        </w:rPr>
        <w:t> </w:t>
      </w:r>
      <w:r>
        <w:rPr>
          <w:color w:val="363636"/>
          <w:w w:val="110"/>
        </w:rPr>
        <w:t>natural</w:t>
      </w:r>
      <w:r>
        <w:rPr>
          <w:color w:val="363636"/>
          <w:spacing w:val="-29"/>
          <w:w w:val="110"/>
        </w:rPr>
        <w:t> </w:t>
      </w:r>
      <w:r>
        <w:rPr>
          <w:color w:val="363636"/>
          <w:w w:val="110"/>
        </w:rPr>
        <w:t>sources.</w:t>
      </w:r>
    </w:p>
    <w:p>
      <w:pPr>
        <w:pStyle w:val="BodyText"/>
        <w:spacing w:line="381" w:lineRule="auto"/>
        <w:ind w:left="1126" w:right="109"/>
      </w:pPr>
      <w:r>
        <w:rPr>
          <w:color w:val="363636"/>
          <w:w w:val="110"/>
        </w:rPr>
        <w:t>Acrolein</w:t>
      </w:r>
      <w:r>
        <w:rPr>
          <w:color w:val="363636"/>
          <w:spacing w:val="-40"/>
          <w:w w:val="110"/>
        </w:rPr>
        <w:t> </w:t>
      </w:r>
      <w:r>
        <w:rPr>
          <w:color w:val="363636"/>
          <w:w w:val="110"/>
        </w:rPr>
        <w:t>is</w:t>
      </w:r>
      <w:r>
        <w:rPr>
          <w:color w:val="363636"/>
          <w:spacing w:val="-40"/>
          <w:w w:val="110"/>
        </w:rPr>
        <w:t> </w:t>
      </w:r>
      <w:r>
        <w:rPr>
          <w:color w:val="363636"/>
          <w:w w:val="110"/>
        </w:rPr>
        <w:t>released</w:t>
      </w:r>
      <w:r>
        <w:rPr>
          <w:color w:val="363636"/>
          <w:spacing w:val="-40"/>
          <w:w w:val="110"/>
        </w:rPr>
        <w:t> </w:t>
      </w:r>
      <w:r>
        <w:rPr>
          <w:color w:val="363636"/>
          <w:w w:val="110"/>
        </w:rPr>
        <w:t>into</w:t>
      </w:r>
      <w:r>
        <w:rPr>
          <w:color w:val="363636"/>
          <w:spacing w:val="-40"/>
          <w:w w:val="110"/>
        </w:rPr>
        <w:t> </w:t>
      </w:r>
      <w:r>
        <w:rPr>
          <w:color w:val="363636"/>
          <w:w w:val="110"/>
        </w:rPr>
        <w:t>the</w:t>
      </w:r>
      <w:r>
        <w:rPr>
          <w:color w:val="363636"/>
          <w:spacing w:val="-40"/>
          <w:w w:val="110"/>
        </w:rPr>
        <w:t> </w:t>
      </w:r>
      <w:r>
        <w:rPr>
          <w:color w:val="363636"/>
          <w:w w:val="110"/>
        </w:rPr>
        <w:t>environment</w:t>
      </w:r>
      <w:r>
        <w:rPr>
          <w:color w:val="363636"/>
          <w:spacing w:val="-40"/>
          <w:w w:val="110"/>
        </w:rPr>
        <w:t> </w:t>
      </w:r>
      <w:r>
        <w:rPr>
          <w:color w:val="363636"/>
          <w:spacing w:val="-6"/>
          <w:w w:val="110"/>
        </w:rPr>
        <w:t>as </w:t>
      </w:r>
      <w:r>
        <w:rPr>
          <w:color w:val="363636"/>
          <w:w w:val="110"/>
        </w:rPr>
        <w:t>a product of natural fermentation and ripening processes. It is also emitted by forest fires due to the incomplete combustion</w:t>
      </w:r>
      <w:r>
        <w:rPr>
          <w:color w:val="363636"/>
          <w:spacing w:val="-22"/>
          <w:w w:val="110"/>
        </w:rPr>
        <w:t> </w:t>
      </w:r>
      <w:r>
        <w:rPr>
          <w:color w:val="363636"/>
          <w:w w:val="110"/>
        </w:rPr>
        <w:t>of</w:t>
      </w:r>
      <w:r>
        <w:rPr>
          <w:color w:val="363636"/>
          <w:spacing w:val="-22"/>
          <w:w w:val="110"/>
        </w:rPr>
        <w:t> </w:t>
      </w:r>
      <w:r>
        <w:rPr>
          <w:color w:val="363636"/>
          <w:w w:val="110"/>
        </w:rPr>
        <w:t>organic</w:t>
      </w:r>
      <w:r>
        <w:rPr>
          <w:color w:val="363636"/>
          <w:spacing w:val="-21"/>
          <w:w w:val="110"/>
        </w:rPr>
        <w:t> </w:t>
      </w:r>
      <w:r>
        <w:rPr>
          <w:color w:val="363636"/>
          <w:w w:val="110"/>
        </w:rPr>
        <w:t>matter</w:t>
      </w:r>
      <w:r>
        <w:rPr>
          <w:color w:val="363636"/>
          <w:spacing w:val="-22"/>
          <w:w w:val="110"/>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line="381" w:lineRule="auto" w:before="209"/>
        <w:ind w:left="1126" w:right="136"/>
      </w:pPr>
      <w:r>
        <w:rPr>
          <w:color w:val="363636"/>
          <w:w w:val="110"/>
        </w:rPr>
        <w:t>Acrolein enters the environment due to human</w:t>
      </w:r>
      <w:r>
        <w:rPr>
          <w:color w:val="363636"/>
          <w:spacing w:val="-33"/>
          <w:w w:val="110"/>
        </w:rPr>
        <w:t> </w:t>
      </w:r>
      <w:r>
        <w:rPr>
          <w:color w:val="363636"/>
          <w:w w:val="110"/>
        </w:rPr>
        <w:t>processes</w:t>
      </w:r>
      <w:r>
        <w:rPr>
          <w:color w:val="363636"/>
          <w:spacing w:val="-33"/>
          <w:w w:val="110"/>
        </w:rPr>
        <w:t> </w:t>
      </w:r>
      <w:r>
        <w:rPr>
          <w:color w:val="363636"/>
          <w:w w:val="110"/>
        </w:rPr>
        <w:t>like</w:t>
      </w:r>
      <w:r>
        <w:rPr>
          <w:color w:val="363636"/>
          <w:spacing w:val="-33"/>
          <w:w w:val="110"/>
        </w:rPr>
        <w:t> </w:t>
      </w:r>
      <w:r>
        <w:rPr>
          <w:color w:val="363636"/>
          <w:w w:val="110"/>
        </w:rPr>
        <w:t>burning</w:t>
      </w:r>
      <w:r>
        <w:rPr>
          <w:color w:val="363636"/>
          <w:spacing w:val="-33"/>
          <w:w w:val="110"/>
        </w:rPr>
        <w:t> </w:t>
      </w:r>
      <w:r>
        <w:rPr>
          <w:color w:val="363636"/>
          <w:w w:val="110"/>
        </w:rPr>
        <w:t>tobacco</w:t>
      </w:r>
      <w:r>
        <w:rPr>
          <w:color w:val="363636"/>
          <w:spacing w:val="-33"/>
          <w:w w:val="110"/>
        </w:rPr>
        <w:t> </w:t>
      </w:r>
      <w:r>
        <w:rPr>
          <w:color w:val="363636"/>
          <w:spacing w:val="-5"/>
          <w:w w:val="110"/>
        </w:rPr>
        <w:t>and </w:t>
      </w:r>
      <w:r>
        <w:rPr>
          <w:color w:val="363636"/>
          <w:w w:val="110"/>
        </w:rPr>
        <w:t>vehicle</w:t>
      </w:r>
      <w:r>
        <w:rPr>
          <w:color w:val="363636"/>
          <w:spacing w:val="-38"/>
          <w:w w:val="110"/>
        </w:rPr>
        <w:t> </w:t>
      </w:r>
      <w:r>
        <w:rPr>
          <w:color w:val="363636"/>
          <w:w w:val="110"/>
        </w:rPr>
        <w:t>fuels,</w:t>
      </w:r>
      <w:r>
        <w:rPr>
          <w:color w:val="363636"/>
          <w:spacing w:val="-37"/>
          <w:w w:val="110"/>
        </w:rPr>
        <w:t> </w:t>
      </w:r>
      <w:r>
        <w:rPr>
          <w:color w:val="363636"/>
          <w:w w:val="110"/>
        </w:rPr>
        <w:t>overheating</w:t>
      </w:r>
      <w:r>
        <w:rPr>
          <w:color w:val="363636"/>
          <w:spacing w:val="-37"/>
          <w:w w:val="110"/>
        </w:rPr>
        <w:t> </w:t>
      </w:r>
      <w:r>
        <w:rPr>
          <w:color w:val="363636"/>
          <w:w w:val="110"/>
        </w:rPr>
        <w:t>cooking</w:t>
      </w:r>
      <w:r>
        <w:rPr>
          <w:color w:val="363636"/>
          <w:spacing w:val="-37"/>
          <w:w w:val="110"/>
        </w:rPr>
        <w:t> </w:t>
      </w:r>
      <w:r>
        <w:rPr>
          <w:color w:val="363636"/>
          <w:w w:val="110"/>
        </w:rPr>
        <w:t>oils,</w:t>
      </w:r>
      <w:r>
        <w:rPr>
          <w:color w:val="363636"/>
          <w:spacing w:val="-37"/>
          <w:w w:val="110"/>
        </w:rPr>
        <w:t> </w:t>
      </w:r>
      <w:r>
        <w:rPr>
          <w:color w:val="363636"/>
          <w:w w:val="110"/>
        </w:rPr>
        <w:t>and gas</w:t>
      </w:r>
      <w:r>
        <w:rPr>
          <w:color w:val="363636"/>
          <w:spacing w:val="-31"/>
          <w:w w:val="110"/>
        </w:rPr>
        <w:t> </w:t>
      </w:r>
      <w:r>
        <w:rPr>
          <w:color w:val="363636"/>
          <w:w w:val="110"/>
        </w:rPr>
        <w:t>and</w:t>
      </w:r>
      <w:r>
        <w:rPr>
          <w:color w:val="363636"/>
          <w:spacing w:val="-30"/>
          <w:w w:val="110"/>
        </w:rPr>
        <w:t> </w:t>
      </w:r>
      <w:r>
        <w:rPr>
          <w:color w:val="363636"/>
          <w:w w:val="110"/>
        </w:rPr>
        <w:t>diesel</w:t>
      </w:r>
      <w:r>
        <w:rPr>
          <w:color w:val="363636"/>
          <w:spacing w:val="-31"/>
          <w:w w:val="110"/>
        </w:rPr>
        <w:t> </w:t>
      </w:r>
      <w:r>
        <w:rPr>
          <w:color w:val="363636"/>
          <w:w w:val="110"/>
        </w:rPr>
        <w:t>motor</w:t>
      </w:r>
      <w:r>
        <w:rPr>
          <w:color w:val="363636"/>
          <w:spacing w:val="-30"/>
          <w:w w:val="110"/>
        </w:rPr>
        <w:t> </w:t>
      </w:r>
      <w:r>
        <w:rPr>
          <w:color w:val="363636"/>
          <w:w w:val="110"/>
        </w:rPr>
        <w:t>vehicle</w:t>
      </w:r>
      <w:r>
        <w:rPr>
          <w:color w:val="363636"/>
          <w:spacing w:val="-31"/>
          <w:w w:val="110"/>
        </w:rPr>
        <w:t> </w:t>
      </w:r>
      <w:r>
        <w:rPr>
          <w:color w:val="363636"/>
          <w:w w:val="110"/>
        </w:rPr>
        <w:t>emissions.</w:t>
      </w:r>
    </w:p>
    <w:p>
      <w:pPr>
        <w:pStyle w:val="BodyText"/>
        <w:spacing w:line="381" w:lineRule="auto"/>
        <w:ind w:left="1126"/>
      </w:pPr>
      <w:r>
        <w:rPr>
          <w:color w:val="363636"/>
          <w:w w:val="105"/>
        </w:rPr>
        <w:t>Acrolein is heavily released by industrial sources, such as waste incinerators, furnaces, powerplants, and the combustion of petrochemical fuels and</w:t>
      </w:r>
    </w:p>
    <w:p>
      <w:pPr>
        <w:pStyle w:val="BodyText"/>
        <w:rPr>
          <w:sz w:val="24"/>
        </w:rPr>
      </w:pPr>
      <w:r>
        <w:rPr/>
        <w:br w:type="column"/>
      </w:r>
      <w:r>
        <w:rPr>
          <w:sz w:val="24"/>
        </w:rPr>
      </w:r>
    </w:p>
    <w:p>
      <w:pPr>
        <w:pStyle w:val="BodyText"/>
        <w:rPr>
          <w:sz w:val="24"/>
        </w:rPr>
      </w:pPr>
    </w:p>
    <w:p>
      <w:pPr>
        <w:pStyle w:val="BodyText"/>
        <w:spacing w:before="7"/>
        <w:rPr>
          <w:sz w:val="34"/>
        </w:rPr>
      </w:pPr>
    </w:p>
    <w:p>
      <w:pPr>
        <w:pStyle w:val="BodyText"/>
        <w:spacing w:line="381" w:lineRule="auto"/>
        <w:ind w:left="213" w:right="1066"/>
      </w:pPr>
      <w:r>
        <w:rPr>
          <w:color w:val="363636"/>
          <w:w w:val="105"/>
        </w:rPr>
        <w:t>certain</w:t>
      </w:r>
      <w:r>
        <w:rPr>
          <w:color w:val="363636"/>
          <w:spacing w:val="-12"/>
          <w:w w:val="105"/>
        </w:rPr>
        <w:t> </w:t>
      </w:r>
      <w:r>
        <w:rPr>
          <w:color w:val="363636"/>
          <w:w w:val="105"/>
        </w:rPr>
        <w:t>plastics</w:t>
      </w:r>
      <w:r>
        <w:rPr>
          <w:color w:val="363636"/>
          <w:spacing w:val="-12"/>
          <w:w w:val="105"/>
        </w:rPr>
        <w:t> </w:t>
      </w:r>
      <w:r>
        <w:rPr>
          <w:color w:val="363636"/>
          <w:w w:val="105"/>
          <w:sz w:val="21"/>
        </w:rPr>
        <w:t>(</w:t>
      </w:r>
      <w:r>
        <w:rPr>
          <w:color w:val="363636"/>
          <w:w w:val="105"/>
        </w:rPr>
        <w:t>1,3</w:t>
      </w:r>
      <w:r>
        <w:rPr>
          <w:color w:val="363636"/>
          <w:w w:val="105"/>
          <w:sz w:val="21"/>
        </w:rPr>
        <w:t>)</w:t>
      </w:r>
      <w:r>
        <w:rPr>
          <w:color w:val="363636"/>
          <w:w w:val="105"/>
        </w:rPr>
        <w:t>.</w:t>
      </w:r>
      <w:r>
        <w:rPr>
          <w:color w:val="363636"/>
          <w:spacing w:val="-12"/>
          <w:w w:val="105"/>
        </w:rPr>
        <w:t> </w:t>
      </w:r>
      <w:r>
        <w:rPr>
          <w:color w:val="363636"/>
          <w:w w:val="105"/>
        </w:rPr>
        <w:t>Acrolein</w:t>
      </w:r>
      <w:r>
        <w:rPr>
          <w:color w:val="363636"/>
          <w:spacing w:val="-12"/>
          <w:w w:val="105"/>
        </w:rPr>
        <w:t> </w:t>
      </w:r>
      <w:r>
        <w:rPr>
          <w:color w:val="363636"/>
          <w:w w:val="105"/>
        </w:rPr>
        <w:t>is</w:t>
      </w:r>
      <w:r>
        <w:rPr>
          <w:color w:val="363636"/>
          <w:spacing w:val="-11"/>
          <w:w w:val="105"/>
        </w:rPr>
        <w:t> </w:t>
      </w:r>
      <w:r>
        <w:rPr>
          <w:color w:val="363636"/>
          <w:w w:val="105"/>
        </w:rPr>
        <w:t>also</w:t>
      </w:r>
      <w:r>
        <w:rPr>
          <w:color w:val="363636"/>
          <w:spacing w:val="-12"/>
          <w:w w:val="105"/>
        </w:rPr>
        <w:t> </w:t>
      </w:r>
      <w:r>
        <w:rPr>
          <w:color w:val="363636"/>
          <w:w w:val="105"/>
        </w:rPr>
        <w:t>formed through the reactions and breakdown of other airborne pollutants present in Houston,</w:t>
      </w:r>
      <w:r>
        <w:rPr>
          <w:color w:val="363636"/>
          <w:spacing w:val="-16"/>
          <w:w w:val="105"/>
        </w:rPr>
        <w:t> </w:t>
      </w:r>
      <w:r>
        <w:rPr>
          <w:color w:val="363636"/>
          <w:w w:val="105"/>
        </w:rPr>
        <w:t>such</w:t>
      </w:r>
      <w:r>
        <w:rPr>
          <w:color w:val="363636"/>
          <w:spacing w:val="-16"/>
          <w:w w:val="105"/>
        </w:rPr>
        <w:t> </w:t>
      </w:r>
      <w:r>
        <w:rPr>
          <w:color w:val="363636"/>
          <w:w w:val="105"/>
        </w:rPr>
        <w:t>as</w:t>
      </w:r>
      <w:r>
        <w:rPr>
          <w:color w:val="363636"/>
          <w:spacing w:val="-16"/>
          <w:w w:val="105"/>
        </w:rPr>
        <w:t> </w:t>
      </w:r>
      <w:r>
        <w:rPr>
          <w:color w:val="363636"/>
          <w:w w:val="105"/>
        </w:rPr>
        <w:t>1,3</w:t>
      </w:r>
      <w:r>
        <w:rPr>
          <w:color w:val="363636"/>
          <w:w w:val="105"/>
          <w:sz w:val="21"/>
        </w:rPr>
        <w:t>-</w:t>
      </w:r>
      <w:r>
        <w:rPr>
          <w:color w:val="363636"/>
          <w:w w:val="105"/>
        </w:rPr>
        <w:t>Butadiene</w:t>
      </w:r>
      <w:r>
        <w:rPr>
          <w:color w:val="363636"/>
          <w:spacing w:val="-15"/>
          <w:w w:val="105"/>
        </w:rPr>
        <w:t> </w:t>
      </w:r>
      <w:r>
        <w:rPr>
          <w:color w:val="363636"/>
          <w:w w:val="105"/>
          <w:sz w:val="21"/>
        </w:rPr>
        <w:t>(</w:t>
      </w:r>
      <w:r>
        <w:rPr>
          <w:color w:val="363636"/>
          <w:w w:val="105"/>
        </w:rPr>
        <w:t>3</w:t>
      </w:r>
      <w:r>
        <w:rPr>
          <w:color w:val="363636"/>
          <w:w w:val="105"/>
          <w:sz w:val="21"/>
        </w:rPr>
        <w:t>)</w:t>
      </w:r>
      <w:r>
        <w:rPr>
          <w:color w:val="363636"/>
          <w:w w:val="105"/>
        </w:rPr>
        <w:t>.</w:t>
      </w:r>
    </w:p>
    <w:p>
      <w:pPr>
        <w:pStyle w:val="BodyText"/>
        <w:spacing w:before="9"/>
        <w:rPr>
          <w:sz w:val="6"/>
        </w:rPr>
      </w:pPr>
    </w:p>
    <w:p>
      <w:pPr>
        <w:pStyle w:val="BodyText"/>
        <w:ind w:left="213"/>
        <w:rPr>
          <w:sz w:val="20"/>
        </w:rPr>
      </w:pPr>
      <w:r>
        <w:rPr>
          <w:sz w:val="20"/>
        </w:rPr>
        <w:drawing>
          <wp:inline distT="0" distB="0" distL="0" distR="0">
            <wp:extent cx="3061553" cy="1033272"/>
            <wp:effectExtent l="0" t="0" r="0" b="0"/>
            <wp:docPr id="53" name="image35.jpeg"/>
            <wp:cNvGraphicFramePr>
              <a:graphicFrameLocks noChangeAspect="1"/>
            </wp:cNvGraphicFramePr>
            <a:graphic>
              <a:graphicData uri="http://schemas.openxmlformats.org/drawingml/2006/picture">
                <pic:pic>
                  <pic:nvPicPr>
                    <pic:cNvPr id="54" name="image35.jpeg"/>
                    <pic:cNvPicPr/>
                  </pic:nvPicPr>
                  <pic:blipFill>
                    <a:blip r:embed="rId50" cstate="print"/>
                    <a:stretch>
                      <a:fillRect/>
                    </a:stretch>
                  </pic:blipFill>
                  <pic:spPr>
                    <a:xfrm>
                      <a:off x="0" y="0"/>
                      <a:ext cx="3061553" cy="1033272"/>
                    </a:xfrm>
                    <a:prstGeom prst="rect">
                      <a:avLst/>
                    </a:prstGeom>
                  </pic:spPr>
                </pic:pic>
              </a:graphicData>
            </a:graphic>
          </wp:inline>
        </w:drawing>
      </w:r>
      <w:r>
        <w:rPr>
          <w:sz w:val="20"/>
        </w:rPr>
      </w:r>
    </w:p>
    <w:p>
      <w:pPr>
        <w:pStyle w:val="BodyText"/>
        <w:spacing w:before="1"/>
        <w:rPr>
          <w:sz w:val="9"/>
        </w:rPr>
      </w:pPr>
      <w:r>
        <w:rPr/>
        <w:drawing>
          <wp:anchor distT="0" distB="0" distL="0" distR="0" allowOverlap="1" layoutInCell="1" locked="0" behindDoc="0" simplePos="0" relativeHeight="70">
            <wp:simplePos x="0" y="0"/>
            <wp:positionH relativeFrom="page">
              <wp:posOffset>3914508</wp:posOffset>
            </wp:positionH>
            <wp:positionV relativeFrom="paragraph">
              <wp:posOffset>91737</wp:posOffset>
            </wp:positionV>
            <wp:extent cx="3053702" cy="1021079"/>
            <wp:effectExtent l="0" t="0" r="0" b="0"/>
            <wp:wrapTopAndBottom/>
            <wp:docPr id="55" name="image36.jpeg"/>
            <wp:cNvGraphicFramePr>
              <a:graphicFrameLocks noChangeAspect="1"/>
            </wp:cNvGraphicFramePr>
            <a:graphic>
              <a:graphicData uri="http://schemas.openxmlformats.org/drawingml/2006/picture">
                <pic:pic>
                  <pic:nvPicPr>
                    <pic:cNvPr id="56" name="image36.jpeg"/>
                    <pic:cNvPicPr/>
                  </pic:nvPicPr>
                  <pic:blipFill>
                    <a:blip r:embed="rId51" cstate="print"/>
                    <a:stretch>
                      <a:fillRect/>
                    </a:stretch>
                  </pic:blipFill>
                  <pic:spPr>
                    <a:xfrm>
                      <a:off x="0" y="0"/>
                      <a:ext cx="3053702" cy="1021079"/>
                    </a:xfrm>
                    <a:prstGeom prst="rect">
                      <a:avLst/>
                    </a:prstGeom>
                  </pic:spPr>
                </pic:pic>
              </a:graphicData>
            </a:graphic>
          </wp:anchor>
        </w:drawing>
      </w:r>
    </w:p>
    <w:p>
      <w:pPr>
        <w:pStyle w:val="BodyText"/>
        <w:spacing w:before="6"/>
        <w:rPr>
          <w:sz w:val="21"/>
        </w:rPr>
      </w:pPr>
    </w:p>
    <w:p>
      <w:pPr>
        <w:pStyle w:val="Heading2"/>
        <w:spacing w:before="1"/>
        <w:ind w:left="213"/>
      </w:pPr>
      <w:r>
        <w:rPr>
          <w:color w:val="363636"/>
          <w:w w:val="110"/>
        </w:rPr>
        <w:t>Who is at Risk?</w:t>
      </w:r>
    </w:p>
    <w:p>
      <w:pPr>
        <w:pStyle w:val="BodyText"/>
        <w:spacing w:line="381" w:lineRule="auto" w:before="236"/>
        <w:ind w:left="243" w:right="1099"/>
        <w:jc w:val="both"/>
      </w:pPr>
      <w:r>
        <w:rPr>
          <w:color w:val="363636"/>
          <w:w w:val="105"/>
        </w:rPr>
        <w:t>The general population may be exposed to acrolein via smoking, second</w:t>
      </w:r>
      <w:r>
        <w:rPr>
          <w:color w:val="363636"/>
          <w:w w:val="105"/>
          <w:sz w:val="21"/>
        </w:rPr>
        <w:t>-</w:t>
      </w:r>
      <w:r>
        <w:rPr>
          <w:color w:val="363636"/>
          <w:w w:val="105"/>
        </w:rPr>
        <w:t>hand smoke, breathing in contaminated air, and through ingestion of certain fried foods </w:t>
      </w:r>
      <w:r>
        <w:rPr>
          <w:color w:val="363636"/>
          <w:w w:val="105"/>
          <w:sz w:val="21"/>
        </w:rPr>
        <w:t>(</w:t>
      </w:r>
      <w:r>
        <w:rPr>
          <w:color w:val="363636"/>
          <w:w w:val="105"/>
        </w:rPr>
        <w:t>1,2</w:t>
      </w:r>
      <w:r>
        <w:rPr>
          <w:color w:val="363636"/>
          <w:w w:val="105"/>
          <w:sz w:val="21"/>
        </w:rPr>
        <w:t>)</w:t>
      </w:r>
      <w:r>
        <w:rPr>
          <w:color w:val="363636"/>
          <w:w w:val="105"/>
        </w:rPr>
        <w:t>.</w:t>
      </w:r>
    </w:p>
    <w:p>
      <w:pPr>
        <w:pStyle w:val="BodyText"/>
        <w:spacing w:line="381" w:lineRule="auto"/>
        <w:ind w:left="243" w:right="986"/>
      </w:pPr>
      <w:r>
        <w:rPr>
          <w:color w:val="363636"/>
          <w:w w:val="110"/>
        </w:rPr>
        <w:t>However,</w:t>
      </w:r>
      <w:r>
        <w:rPr>
          <w:color w:val="363636"/>
          <w:spacing w:val="-35"/>
          <w:w w:val="110"/>
        </w:rPr>
        <w:t> </w:t>
      </w:r>
      <w:r>
        <w:rPr>
          <w:color w:val="363636"/>
          <w:w w:val="110"/>
        </w:rPr>
        <w:t>firefighters</w:t>
      </w:r>
      <w:r>
        <w:rPr>
          <w:color w:val="363636"/>
          <w:spacing w:val="-34"/>
          <w:w w:val="110"/>
        </w:rPr>
        <w:t> </w:t>
      </w:r>
      <w:r>
        <w:rPr>
          <w:color w:val="363636"/>
          <w:w w:val="110"/>
        </w:rPr>
        <w:t>and</w:t>
      </w:r>
      <w:r>
        <w:rPr>
          <w:color w:val="363636"/>
          <w:spacing w:val="-34"/>
          <w:w w:val="110"/>
        </w:rPr>
        <w:t> </w:t>
      </w:r>
      <w:r>
        <w:rPr>
          <w:color w:val="363636"/>
          <w:w w:val="110"/>
        </w:rPr>
        <w:t>populations</w:t>
      </w:r>
      <w:r>
        <w:rPr>
          <w:color w:val="363636"/>
          <w:spacing w:val="-34"/>
          <w:w w:val="110"/>
        </w:rPr>
        <w:t> </w:t>
      </w:r>
      <w:r>
        <w:rPr>
          <w:color w:val="363636"/>
          <w:w w:val="110"/>
        </w:rPr>
        <w:t>living or working in areas with high volumes of automobile</w:t>
      </w:r>
      <w:r>
        <w:rPr>
          <w:color w:val="363636"/>
          <w:spacing w:val="-34"/>
          <w:w w:val="110"/>
        </w:rPr>
        <w:t> </w:t>
      </w:r>
      <w:r>
        <w:rPr>
          <w:color w:val="363636"/>
          <w:w w:val="110"/>
        </w:rPr>
        <w:t>traffic</w:t>
      </w:r>
      <w:r>
        <w:rPr>
          <w:color w:val="363636"/>
          <w:spacing w:val="-33"/>
          <w:w w:val="110"/>
        </w:rPr>
        <w:t> </w:t>
      </w:r>
      <w:r>
        <w:rPr>
          <w:color w:val="363636"/>
          <w:w w:val="110"/>
        </w:rPr>
        <w:t>may</w:t>
      </w:r>
      <w:r>
        <w:rPr>
          <w:color w:val="363636"/>
          <w:spacing w:val="-33"/>
          <w:w w:val="110"/>
        </w:rPr>
        <w:t> </w:t>
      </w:r>
      <w:r>
        <w:rPr>
          <w:color w:val="363636"/>
          <w:w w:val="110"/>
        </w:rPr>
        <w:t>be</w:t>
      </w:r>
      <w:r>
        <w:rPr>
          <w:color w:val="363636"/>
          <w:spacing w:val="-33"/>
          <w:w w:val="110"/>
        </w:rPr>
        <w:t> </w:t>
      </w:r>
      <w:r>
        <w:rPr>
          <w:color w:val="363636"/>
          <w:w w:val="110"/>
        </w:rPr>
        <w:t>exposed</w:t>
      </w:r>
      <w:r>
        <w:rPr>
          <w:color w:val="363636"/>
          <w:spacing w:val="-33"/>
          <w:w w:val="110"/>
        </w:rPr>
        <w:t> </w:t>
      </w:r>
      <w:r>
        <w:rPr>
          <w:color w:val="363636"/>
          <w:w w:val="110"/>
        </w:rPr>
        <w:t>to</w:t>
      </w:r>
      <w:r>
        <w:rPr>
          <w:color w:val="363636"/>
          <w:spacing w:val="-34"/>
          <w:w w:val="110"/>
        </w:rPr>
        <w:t> </w:t>
      </w:r>
      <w:r>
        <w:rPr>
          <w:color w:val="363636"/>
          <w:w w:val="110"/>
        </w:rPr>
        <w:t>higher levels of acrolein through inhalation of smoke</w:t>
      </w:r>
      <w:r>
        <w:rPr>
          <w:color w:val="363636"/>
          <w:spacing w:val="-22"/>
          <w:w w:val="110"/>
        </w:rPr>
        <w:t> </w:t>
      </w:r>
      <w:r>
        <w:rPr>
          <w:color w:val="363636"/>
          <w:w w:val="110"/>
        </w:rPr>
        <w:t>and</w:t>
      </w:r>
      <w:r>
        <w:rPr>
          <w:color w:val="363636"/>
          <w:spacing w:val="-21"/>
          <w:w w:val="110"/>
        </w:rPr>
        <w:t> </w:t>
      </w:r>
      <w:r>
        <w:rPr>
          <w:color w:val="363636"/>
          <w:w w:val="110"/>
        </w:rPr>
        <w:t>exhaust</w:t>
      </w:r>
      <w:r>
        <w:rPr>
          <w:color w:val="363636"/>
          <w:spacing w:val="-22"/>
          <w:w w:val="110"/>
        </w:rPr>
        <w:t> </w:t>
      </w:r>
      <w:r>
        <w:rPr>
          <w:color w:val="363636"/>
          <w:w w:val="110"/>
          <w:sz w:val="21"/>
        </w:rPr>
        <w:t>(</w:t>
      </w:r>
      <w:r>
        <w:rPr>
          <w:color w:val="363636"/>
          <w:w w:val="110"/>
        </w:rPr>
        <w:t>2</w:t>
      </w:r>
      <w:r>
        <w:rPr>
          <w:color w:val="363636"/>
          <w:w w:val="110"/>
          <w:sz w:val="21"/>
        </w:rPr>
        <w:t>)</w:t>
      </w:r>
      <w:r>
        <w:rPr>
          <w:color w:val="363636"/>
          <w:w w:val="110"/>
        </w:rPr>
        <w:t>.</w:t>
      </w:r>
    </w:p>
    <w:p>
      <w:pPr>
        <w:pStyle w:val="Heading2"/>
        <w:spacing w:before="73"/>
        <w:ind w:left="213"/>
        <w:jc w:val="both"/>
      </w:pPr>
      <w:r>
        <w:rPr>
          <w:color w:val="363636"/>
          <w:w w:val="115"/>
        </w:rPr>
        <w:t>Health Effects</w:t>
      </w:r>
    </w:p>
    <w:p>
      <w:pPr>
        <w:pStyle w:val="BodyText"/>
        <w:spacing w:line="381" w:lineRule="auto" w:before="236"/>
        <w:ind w:left="243" w:right="1170"/>
      </w:pPr>
      <w:r>
        <w:rPr>
          <w:color w:val="363636"/>
          <w:w w:val="110"/>
        </w:rPr>
        <w:t>Acrolein can cause toxic effects through inhalation, oral, and dermal exposures. Acrolein</w:t>
      </w:r>
      <w:r>
        <w:rPr>
          <w:color w:val="363636"/>
          <w:spacing w:val="-33"/>
          <w:w w:val="110"/>
        </w:rPr>
        <w:t> </w:t>
      </w:r>
      <w:r>
        <w:rPr>
          <w:color w:val="363636"/>
          <w:w w:val="110"/>
        </w:rPr>
        <w:t>primarily</w:t>
      </w:r>
      <w:r>
        <w:rPr>
          <w:color w:val="363636"/>
          <w:spacing w:val="-32"/>
          <w:w w:val="110"/>
        </w:rPr>
        <w:t> </w:t>
      </w:r>
      <w:r>
        <w:rPr>
          <w:color w:val="363636"/>
          <w:w w:val="110"/>
        </w:rPr>
        <w:t>enters</w:t>
      </w:r>
      <w:r>
        <w:rPr>
          <w:color w:val="363636"/>
          <w:spacing w:val="-32"/>
          <w:w w:val="110"/>
        </w:rPr>
        <w:t> </w:t>
      </w:r>
      <w:r>
        <w:rPr>
          <w:color w:val="363636"/>
          <w:w w:val="110"/>
        </w:rPr>
        <w:t>the</w:t>
      </w:r>
      <w:r>
        <w:rPr>
          <w:color w:val="363636"/>
          <w:spacing w:val="-32"/>
          <w:w w:val="110"/>
        </w:rPr>
        <w:t> </w:t>
      </w:r>
      <w:r>
        <w:rPr>
          <w:color w:val="363636"/>
          <w:w w:val="110"/>
        </w:rPr>
        <w:t>body</w:t>
      </w:r>
      <w:r>
        <w:rPr>
          <w:color w:val="363636"/>
          <w:spacing w:val="-32"/>
          <w:w w:val="110"/>
        </w:rPr>
        <w:t> </w:t>
      </w:r>
      <w:r>
        <w:rPr>
          <w:color w:val="363636"/>
          <w:w w:val="110"/>
        </w:rPr>
        <w:t>through inhalation, where it can enter the body</w:t>
      </w:r>
      <w:r>
        <w:rPr>
          <w:color w:val="363636"/>
          <w:w w:val="110"/>
          <w:sz w:val="21"/>
        </w:rPr>
        <w:t>'</w:t>
      </w:r>
      <w:r>
        <w:rPr>
          <w:color w:val="363636"/>
          <w:w w:val="110"/>
        </w:rPr>
        <w:t>s tissues within seconds. Symptoms of inhaling acrolein include irritation of the nose,</w:t>
      </w:r>
      <w:r>
        <w:rPr>
          <w:color w:val="363636"/>
          <w:spacing w:val="-39"/>
          <w:w w:val="110"/>
        </w:rPr>
        <w:t> </w:t>
      </w:r>
      <w:r>
        <w:rPr>
          <w:color w:val="363636"/>
          <w:w w:val="110"/>
        </w:rPr>
        <w:t>throat,</w:t>
      </w:r>
      <w:r>
        <w:rPr>
          <w:color w:val="363636"/>
          <w:spacing w:val="-39"/>
          <w:w w:val="110"/>
        </w:rPr>
        <w:t> </w:t>
      </w:r>
      <w:r>
        <w:rPr>
          <w:color w:val="363636"/>
          <w:w w:val="110"/>
        </w:rPr>
        <w:t>and</w:t>
      </w:r>
      <w:r>
        <w:rPr>
          <w:color w:val="363636"/>
          <w:spacing w:val="-38"/>
          <w:w w:val="110"/>
        </w:rPr>
        <w:t> </w:t>
      </w:r>
      <w:r>
        <w:rPr>
          <w:color w:val="363636"/>
          <w:w w:val="110"/>
        </w:rPr>
        <w:t>lungs,</w:t>
      </w:r>
      <w:r>
        <w:rPr>
          <w:color w:val="363636"/>
          <w:spacing w:val="-39"/>
          <w:w w:val="110"/>
        </w:rPr>
        <w:t> </w:t>
      </w:r>
      <w:r>
        <w:rPr>
          <w:color w:val="363636"/>
          <w:w w:val="110"/>
        </w:rPr>
        <w:t>accompanied</w:t>
      </w:r>
      <w:r>
        <w:rPr>
          <w:color w:val="363636"/>
          <w:spacing w:val="-39"/>
          <w:w w:val="110"/>
        </w:rPr>
        <w:t> </w:t>
      </w:r>
      <w:r>
        <w:rPr>
          <w:color w:val="363636"/>
          <w:w w:val="110"/>
        </w:rPr>
        <w:t>by</w:t>
      </w:r>
      <w:r>
        <w:rPr>
          <w:color w:val="363636"/>
          <w:spacing w:val="-38"/>
          <w:w w:val="110"/>
        </w:rPr>
        <w:t> </w:t>
      </w:r>
      <w:r>
        <w:rPr>
          <w:color w:val="363636"/>
          <w:spacing w:val="-11"/>
          <w:w w:val="110"/>
        </w:rPr>
        <w:t>a</w:t>
      </w:r>
    </w:p>
    <w:p>
      <w:pPr>
        <w:spacing w:after="0" w:line="381" w:lineRule="auto"/>
        <w:sectPr>
          <w:pgSz w:w="11910" w:h="16850"/>
          <w:pgMar w:top="940" w:bottom="0" w:left="0" w:right="0"/>
          <w:cols w:num="2" w:equalWidth="0">
            <w:col w:w="5912" w:space="40"/>
            <w:col w:w="5958"/>
          </w:cols>
        </w:sectPr>
      </w:pPr>
    </w:p>
    <w:p>
      <w:pPr>
        <w:rPr>
          <w:sz w:val="2"/>
          <w:szCs w:val="2"/>
        </w:rPr>
      </w:pPr>
      <w:r>
        <w:rPr/>
        <w:pict>
          <v:group style="position:absolute;margin-left:-.000003pt;margin-top:793.372009pt;width:595.5pt;height:48.9pt;mso-position-horizontal-relative:page;mso-position-vertical-relative:page;z-index:15766016" coordorigin="0,15867" coordsize="11910,978">
            <v:rect style="position:absolute;left:0;top:15867;width:11910;height:978" filled="true" fillcolor="#93d5e6" stroked="false">
              <v:fill type="solid"/>
            </v:rect>
            <v:shape style="position:absolute;left:1113;top:16236;width:6105;height:223" type="#_x0000_t202" filled="false" stroked="false">
              <v:textbox inset="0,0,0,0">
                <w:txbxContent>
                  <w:p>
                    <w:pPr>
                      <w:spacing w:line="223" w:lineRule="exact" w:before="0"/>
                      <w:ind w:left="0" w:right="0" w:firstLine="0"/>
                      <w:jc w:val="left"/>
                      <w:rPr>
                        <w:sz w:val="21"/>
                      </w:rPr>
                    </w:pPr>
                    <w:r>
                      <w:rPr>
                        <w:color w:val="363636"/>
                        <w:w w:val="105"/>
                        <w:sz w:val="21"/>
                      </w:rPr>
                      <w:t>ACROLEIN FACT SHEET </w:t>
                    </w:r>
                    <w:r>
                      <w:rPr>
                        <w:rFonts w:ascii="BM HANNA"/>
                        <w:color w:val="363636"/>
                        <w:w w:val="105"/>
                        <w:sz w:val="22"/>
                      </w:rPr>
                      <w:t>| </w:t>
                    </w:r>
                    <w:r>
                      <w:rPr>
                        <w:color w:val="363636"/>
                        <w:w w:val="105"/>
                        <w:sz w:val="21"/>
                      </w:rPr>
                      <w:t>AIR ALLIANCE HOUSTON</w:t>
                    </w:r>
                  </w:p>
                </w:txbxContent>
              </v:textbox>
              <w10:wrap type="none"/>
            </v:shape>
            <v:shape style="position:absolute;left:10663;top:1624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14"/>
        <w:ind w:left="1025"/>
        <w:rPr>
          <w:rFonts w:ascii="BM HANNA"/>
          <w:sz w:val="33"/>
        </w:rPr>
      </w:pPr>
      <w:r>
        <w:rPr>
          <w:color w:val="363636"/>
          <w:w w:val="115"/>
        </w:rPr>
        <w:t>Health Effects</w:t>
      </w:r>
      <w:r>
        <w:rPr>
          <w:color w:val="363636"/>
          <w:spacing w:val="-79"/>
          <w:w w:val="115"/>
        </w:rPr>
        <w:t> </w:t>
      </w:r>
      <w:r>
        <w:rPr>
          <w:rFonts w:ascii="BM HANNA"/>
          <w:color w:val="363636"/>
          <w:w w:val="115"/>
          <w:sz w:val="33"/>
        </w:rPr>
        <w:t>(</w:t>
      </w:r>
      <w:r>
        <w:rPr>
          <w:color w:val="363636"/>
          <w:w w:val="115"/>
        </w:rPr>
        <w:t>cont.</w:t>
      </w:r>
      <w:r>
        <w:rPr>
          <w:rFonts w:ascii="BM HANNA"/>
          <w:color w:val="363636"/>
          <w:w w:val="115"/>
          <w:sz w:val="33"/>
        </w:rPr>
        <w:t>)</w:t>
      </w:r>
    </w:p>
    <w:p>
      <w:pPr>
        <w:pStyle w:val="BodyText"/>
        <w:spacing w:before="12"/>
        <w:rPr>
          <w:rFonts w:ascii="BM HANNA"/>
          <w:sz w:val="7"/>
        </w:rPr>
      </w:pPr>
    </w:p>
    <w:p>
      <w:pPr>
        <w:spacing w:after="0"/>
        <w:rPr>
          <w:rFonts w:ascii="BM HANNA"/>
          <w:sz w:val="7"/>
        </w:rPr>
        <w:sectPr>
          <w:pgSz w:w="11910" w:h="16850"/>
          <w:pgMar w:top="1160" w:bottom="0" w:left="0" w:right="0"/>
        </w:sectPr>
      </w:pPr>
    </w:p>
    <w:p>
      <w:pPr>
        <w:pStyle w:val="BodyText"/>
        <w:spacing w:line="381" w:lineRule="auto" w:before="72"/>
        <w:ind w:left="1025"/>
      </w:pPr>
      <w:r>
        <w:rPr>
          <w:color w:val="363636"/>
          <w:w w:val="105"/>
        </w:rPr>
        <w:t>decrease in breathing rate. More serious health problems can occur with higher amounts of acrolein in the air, including lung hemorrhage, and death </w:t>
      </w:r>
      <w:r>
        <w:rPr>
          <w:color w:val="363636"/>
          <w:w w:val="105"/>
          <w:sz w:val="21"/>
        </w:rPr>
        <w:t>(</w:t>
      </w:r>
      <w:r>
        <w:rPr>
          <w:color w:val="363636"/>
          <w:w w:val="105"/>
        </w:rPr>
        <w:t>1</w:t>
      </w:r>
      <w:r>
        <w:rPr>
          <w:color w:val="363636"/>
          <w:w w:val="105"/>
          <w:sz w:val="21"/>
        </w:rPr>
        <w:t>-</w:t>
      </w:r>
      <w:r>
        <w:rPr>
          <w:color w:val="363636"/>
          <w:w w:val="105"/>
        </w:rPr>
        <w:t>3</w:t>
      </w:r>
      <w:r>
        <w:rPr>
          <w:color w:val="363636"/>
          <w:w w:val="105"/>
          <w:sz w:val="21"/>
        </w:rPr>
        <w:t>)</w:t>
      </w:r>
      <w:r>
        <w:rPr>
          <w:color w:val="363636"/>
          <w:w w:val="105"/>
        </w:rPr>
        <w:t>.</w:t>
      </w:r>
    </w:p>
    <w:p>
      <w:pPr>
        <w:pStyle w:val="BodyText"/>
        <w:spacing w:line="381" w:lineRule="auto" w:before="210"/>
        <w:ind w:left="1025" w:right="-6"/>
      </w:pPr>
      <w:r>
        <w:rPr>
          <w:color w:val="363636"/>
          <w:w w:val="105"/>
        </w:rPr>
        <w:t>Coming into contact with acrolein vapor or liquid causes eye irritation. At low airborne levels, eye irritation and increased blinking occurs. At these low levels, humans seem to adapt to acrolein</w:t>
      </w:r>
      <w:r>
        <w:rPr>
          <w:color w:val="363636"/>
          <w:w w:val="105"/>
          <w:sz w:val="21"/>
        </w:rPr>
        <w:t>-</w:t>
      </w:r>
      <w:r>
        <w:rPr>
          <w:color w:val="363636"/>
          <w:w w:val="105"/>
        </w:rPr>
        <w:t>caused eye irritation. At high levels, humans will experience increased eye irritation and tear production. It is unknown at what level acrolein liquid or vapor will cause structural damage to the eye </w:t>
      </w:r>
      <w:r>
        <w:rPr>
          <w:color w:val="363636"/>
          <w:w w:val="105"/>
          <w:sz w:val="21"/>
        </w:rPr>
        <w:t>(</w:t>
      </w:r>
      <w:r>
        <w:rPr>
          <w:color w:val="363636"/>
          <w:w w:val="105"/>
        </w:rPr>
        <w:t>1</w:t>
      </w:r>
      <w:r>
        <w:rPr>
          <w:color w:val="363636"/>
          <w:w w:val="105"/>
          <w:sz w:val="21"/>
        </w:rPr>
        <w:t>)</w:t>
      </w:r>
      <w:r>
        <w:rPr>
          <w:color w:val="363636"/>
          <w:w w:val="105"/>
        </w:rPr>
        <w:t>.</w:t>
      </w:r>
    </w:p>
    <w:p>
      <w:pPr>
        <w:pStyle w:val="BodyText"/>
        <w:spacing w:line="381" w:lineRule="auto" w:before="208"/>
        <w:ind w:left="1025" w:right="58"/>
      </w:pPr>
      <w:r>
        <w:rPr>
          <w:color w:val="363636"/>
          <w:w w:val="110"/>
        </w:rPr>
        <w:t>It</w:t>
      </w:r>
      <w:r>
        <w:rPr>
          <w:color w:val="363636"/>
          <w:w w:val="110"/>
          <w:sz w:val="21"/>
        </w:rPr>
        <w:t>'</w:t>
      </w:r>
      <w:r>
        <w:rPr>
          <w:color w:val="363636"/>
          <w:w w:val="110"/>
        </w:rPr>
        <w:t>s currently unknown if eating food or drinking</w:t>
      </w:r>
      <w:r>
        <w:rPr>
          <w:color w:val="363636"/>
          <w:spacing w:val="-23"/>
          <w:w w:val="110"/>
        </w:rPr>
        <w:t> </w:t>
      </w:r>
      <w:r>
        <w:rPr>
          <w:color w:val="363636"/>
          <w:w w:val="110"/>
        </w:rPr>
        <w:t>water</w:t>
      </w:r>
      <w:r>
        <w:rPr>
          <w:color w:val="363636"/>
          <w:spacing w:val="-22"/>
          <w:w w:val="110"/>
        </w:rPr>
        <w:t> </w:t>
      </w:r>
      <w:r>
        <w:rPr>
          <w:color w:val="363636"/>
          <w:w w:val="110"/>
        </w:rPr>
        <w:t>containing</w:t>
      </w:r>
      <w:r>
        <w:rPr>
          <w:color w:val="363636"/>
          <w:spacing w:val="-23"/>
          <w:w w:val="110"/>
        </w:rPr>
        <w:t> </w:t>
      </w:r>
      <w:r>
        <w:rPr>
          <w:color w:val="363636"/>
          <w:w w:val="110"/>
        </w:rPr>
        <w:t>acrolein</w:t>
      </w:r>
      <w:r>
        <w:rPr>
          <w:color w:val="363636"/>
          <w:spacing w:val="-22"/>
          <w:w w:val="110"/>
        </w:rPr>
        <w:t> </w:t>
      </w:r>
      <w:r>
        <w:rPr>
          <w:color w:val="363636"/>
          <w:w w:val="110"/>
        </w:rPr>
        <w:t>will</w:t>
      </w:r>
      <w:r>
        <w:rPr>
          <w:color w:val="363636"/>
          <w:spacing w:val="-23"/>
          <w:w w:val="110"/>
        </w:rPr>
        <w:t> </w:t>
      </w:r>
      <w:r>
        <w:rPr>
          <w:color w:val="363636"/>
          <w:w w:val="110"/>
        </w:rPr>
        <w:t>affect your</w:t>
      </w:r>
      <w:r>
        <w:rPr>
          <w:color w:val="363636"/>
          <w:spacing w:val="-34"/>
          <w:w w:val="110"/>
        </w:rPr>
        <w:t> </w:t>
      </w:r>
      <w:r>
        <w:rPr>
          <w:color w:val="363636"/>
          <w:w w:val="110"/>
        </w:rPr>
        <w:t>health,</w:t>
      </w:r>
      <w:r>
        <w:rPr>
          <w:color w:val="363636"/>
          <w:spacing w:val="-33"/>
          <w:w w:val="110"/>
        </w:rPr>
        <w:t> </w:t>
      </w:r>
      <w:r>
        <w:rPr>
          <w:color w:val="363636"/>
          <w:w w:val="110"/>
        </w:rPr>
        <w:t>but</w:t>
      </w:r>
      <w:r>
        <w:rPr>
          <w:color w:val="363636"/>
          <w:spacing w:val="-33"/>
          <w:w w:val="110"/>
        </w:rPr>
        <w:t> </w:t>
      </w:r>
      <w:r>
        <w:rPr>
          <w:color w:val="363636"/>
          <w:w w:val="110"/>
        </w:rPr>
        <w:t>animal</w:t>
      </w:r>
      <w:r>
        <w:rPr>
          <w:color w:val="363636"/>
          <w:spacing w:val="-34"/>
          <w:w w:val="110"/>
        </w:rPr>
        <w:t> </w:t>
      </w:r>
      <w:r>
        <w:rPr>
          <w:color w:val="363636"/>
          <w:w w:val="110"/>
        </w:rPr>
        <w:t>studies</w:t>
      </w:r>
      <w:r>
        <w:rPr>
          <w:color w:val="363636"/>
          <w:spacing w:val="-33"/>
          <w:w w:val="110"/>
        </w:rPr>
        <w:t> </w:t>
      </w:r>
      <w:r>
        <w:rPr>
          <w:color w:val="363636"/>
          <w:w w:val="110"/>
        </w:rPr>
        <w:t>show</w:t>
      </w:r>
      <w:r>
        <w:rPr>
          <w:color w:val="363636"/>
          <w:spacing w:val="-33"/>
          <w:w w:val="110"/>
        </w:rPr>
        <w:t> </w:t>
      </w:r>
      <w:r>
        <w:rPr>
          <w:color w:val="363636"/>
          <w:w w:val="110"/>
        </w:rPr>
        <w:t>that</w:t>
      </w:r>
      <w:r>
        <w:rPr>
          <w:color w:val="363636"/>
          <w:spacing w:val="-34"/>
          <w:w w:val="110"/>
        </w:rPr>
        <w:t> </w:t>
      </w:r>
      <w:r>
        <w:rPr>
          <w:color w:val="363636"/>
          <w:w w:val="110"/>
        </w:rPr>
        <w:t>oral exposure to acrolein can lead to stomach irritation, vomiting, stomach ulcers, and bleeding</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line="381" w:lineRule="auto" w:before="209"/>
        <w:ind w:left="1025" w:right="123"/>
      </w:pPr>
      <w:r>
        <w:rPr>
          <w:color w:val="363636"/>
          <w:w w:val="110"/>
        </w:rPr>
        <w:t>Regarding</w:t>
      </w:r>
      <w:r>
        <w:rPr>
          <w:color w:val="363636"/>
          <w:spacing w:val="-41"/>
          <w:w w:val="110"/>
        </w:rPr>
        <w:t> </w:t>
      </w:r>
      <w:r>
        <w:rPr>
          <w:color w:val="363636"/>
          <w:w w:val="110"/>
        </w:rPr>
        <w:t>acrolein</w:t>
      </w:r>
      <w:r>
        <w:rPr>
          <w:color w:val="363636"/>
          <w:w w:val="110"/>
          <w:sz w:val="21"/>
        </w:rPr>
        <w:t>’</w:t>
      </w:r>
      <w:r>
        <w:rPr>
          <w:color w:val="363636"/>
          <w:w w:val="110"/>
        </w:rPr>
        <w:t>s</w:t>
      </w:r>
      <w:r>
        <w:rPr>
          <w:color w:val="363636"/>
          <w:spacing w:val="-41"/>
          <w:w w:val="110"/>
        </w:rPr>
        <w:t> </w:t>
      </w:r>
      <w:r>
        <w:rPr>
          <w:color w:val="363636"/>
          <w:w w:val="110"/>
        </w:rPr>
        <w:t>ability</w:t>
      </w:r>
      <w:r>
        <w:rPr>
          <w:color w:val="363636"/>
          <w:spacing w:val="-40"/>
          <w:w w:val="110"/>
        </w:rPr>
        <w:t> </w:t>
      </w:r>
      <w:r>
        <w:rPr>
          <w:color w:val="363636"/>
          <w:w w:val="110"/>
        </w:rPr>
        <w:t>to</w:t>
      </w:r>
      <w:r>
        <w:rPr>
          <w:color w:val="363636"/>
          <w:spacing w:val="-41"/>
          <w:w w:val="110"/>
        </w:rPr>
        <w:t> </w:t>
      </w:r>
      <w:r>
        <w:rPr>
          <w:color w:val="363636"/>
          <w:w w:val="110"/>
        </w:rPr>
        <w:t>cause</w:t>
      </w:r>
      <w:r>
        <w:rPr>
          <w:color w:val="363636"/>
          <w:spacing w:val="-40"/>
          <w:w w:val="110"/>
        </w:rPr>
        <w:t> </w:t>
      </w:r>
      <w:r>
        <w:rPr>
          <w:color w:val="363636"/>
          <w:w w:val="110"/>
        </w:rPr>
        <w:t>cancer, there is little evidence proving the carcinogenicity</w:t>
      </w:r>
      <w:r>
        <w:rPr>
          <w:color w:val="363636"/>
          <w:spacing w:val="-44"/>
          <w:w w:val="110"/>
        </w:rPr>
        <w:t> </w:t>
      </w:r>
      <w:r>
        <w:rPr>
          <w:color w:val="363636"/>
          <w:w w:val="110"/>
        </w:rPr>
        <w:t>of</w:t>
      </w:r>
      <w:r>
        <w:rPr>
          <w:color w:val="363636"/>
          <w:spacing w:val="-43"/>
          <w:w w:val="110"/>
        </w:rPr>
        <w:t> </w:t>
      </w:r>
      <w:r>
        <w:rPr>
          <w:color w:val="363636"/>
          <w:w w:val="110"/>
        </w:rPr>
        <w:t>acrolein.</w:t>
      </w:r>
      <w:r>
        <w:rPr>
          <w:color w:val="363636"/>
          <w:spacing w:val="-43"/>
          <w:w w:val="110"/>
        </w:rPr>
        <w:t> </w:t>
      </w:r>
      <w:r>
        <w:rPr>
          <w:color w:val="363636"/>
          <w:w w:val="110"/>
        </w:rPr>
        <w:t>The</w:t>
      </w:r>
      <w:r>
        <w:rPr>
          <w:color w:val="363636"/>
          <w:spacing w:val="-43"/>
          <w:w w:val="110"/>
        </w:rPr>
        <w:t> </w:t>
      </w:r>
      <w:r>
        <w:rPr>
          <w:color w:val="363636"/>
          <w:w w:val="110"/>
        </w:rPr>
        <w:t>International</w:t>
      </w:r>
    </w:p>
    <w:p>
      <w:pPr>
        <w:pStyle w:val="BodyText"/>
        <w:spacing w:line="381" w:lineRule="auto" w:before="72"/>
        <w:ind w:left="227" w:right="1037"/>
      </w:pPr>
      <w:r>
        <w:rPr/>
        <w:br w:type="column"/>
      </w:r>
      <w:r>
        <w:rPr>
          <w:color w:val="363636"/>
          <w:w w:val="110"/>
        </w:rPr>
        <w:t>Agency</w:t>
      </w:r>
      <w:r>
        <w:rPr>
          <w:color w:val="363636"/>
          <w:spacing w:val="-50"/>
          <w:w w:val="110"/>
        </w:rPr>
        <w:t> </w:t>
      </w:r>
      <w:r>
        <w:rPr>
          <w:color w:val="363636"/>
          <w:w w:val="110"/>
        </w:rPr>
        <w:t>for</w:t>
      </w:r>
      <w:r>
        <w:rPr>
          <w:color w:val="363636"/>
          <w:spacing w:val="-50"/>
          <w:w w:val="110"/>
        </w:rPr>
        <w:t> </w:t>
      </w:r>
      <w:r>
        <w:rPr>
          <w:color w:val="363636"/>
          <w:w w:val="110"/>
        </w:rPr>
        <w:t>Research</w:t>
      </w:r>
      <w:r>
        <w:rPr>
          <w:color w:val="363636"/>
          <w:spacing w:val="-50"/>
          <w:w w:val="110"/>
        </w:rPr>
        <w:t> </w:t>
      </w:r>
      <w:r>
        <w:rPr>
          <w:color w:val="363636"/>
          <w:w w:val="110"/>
        </w:rPr>
        <w:t>on</w:t>
      </w:r>
      <w:r>
        <w:rPr>
          <w:color w:val="363636"/>
          <w:spacing w:val="-50"/>
          <w:w w:val="110"/>
        </w:rPr>
        <w:t> </w:t>
      </w:r>
      <w:r>
        <w:rPr>
          <w:color w:val="363636"/>
          <w:w w:val="110"/>
        </w:rPr>
        <w:t>Cancer</w:t>
      </w:r>
      <w:r>
        <w:rPr>
          <w:color w:val="363636"/>
          <w:spacing w:val="-50"/>
          <w:w w:val="110"/>
        </w:rPr>
        <w:t> </w:t>
      </w:r>
      <w:r>
        <w:rPr>
          <w:color w:val="363636"/>
          <w:w w:val="110"/>
          <w:sz w:val="21"/>
        </w:rPr>
        <w:t>(</w:t>
      </w:r>
      <w:r>
        <w:rPr>
          <w:color w:val="363636"/>
          <w:w w:val="110"/>
        </w:rPr>
        <w:t>IARC</w:t>
      </w:r>
      <w:r>
        <w:rPr>
          <w:color w:val="363636"/>
          <w:w w:val="110"/>
          <w:sz w:val="21"/>
        </w:rPr>
        <w:t>)</w:t>
      </w:r>
      <w:r>
        <w:rPr>
          <w:color w:val="363636"/>
          <w:spacing w:val="-43"/>
          <w:w w:val="110"/>
          <w:sz w:val="21"/>
        </w:rPr>
        <w:t> </w:t>
      </w:r>
      <w:r>
        <w:rPr>
          <w:color w:val="363636"/>
          <w:w w:val="110"/>
        </w:rPr>
        <w:t>has not classified acrolein according to its carcinogenicity</w:t>
      </w:r>
      <w:r>
        <w:rPr>
          <w:color w:val="363636"/>
          <w:spacing w:val="-41"/>
          <w:w w:val="110"/>
        </w:rPr>
        <w:t> </w:t>
      </w:r>
      <w:r>
        <w:rPr>
          <w:color w:val="363636"/>
          <w:w w:val="110"/>
        </w:rPr>
        <w:t>and</w:t>
      </w:r>
      <w:r>
        <w:rPr>
          <w:color w:val="363636"/>
          <w:spacing w:val="-40"/>
          <w:w w:val="110"/>
        </w:rPr>
        <w:t> </w:t>
      </w:r>
      <w:r>
        <w:rPr>
          <w:color w:val="363636"/>
          <w:w w:val="110"/>
        </w:rPr>
        <w:t>the</w:t>
      </w:r>
      <w:r>
        <w:rPr>
          <w:color w:val="363636"/>
          <w:spacing w:val="-41"/>
          <w:w w:val="110"/>
        </w:rPr>
        <w:t> </w:t>
      </w:r>
      <w:r>
        <w:rPr>
          <w:color w:val="363636"/>
          <w:w w:val="110"/>
        </w:rPr>
        <w:t>EPA</w:t>
      </w:r>
      <w:r>
        <w:rPr>
          <w:color w:val="363636"/>
          <w:spacing w:val="-40"/>
          <w:w w:val="110"/>
        </w:rPr>
        <w:t> </w:t>
      </w:r>
      <w:r>
        <w:rPr>
          <w:color w:val="363636"/>
          <w:w w:val="110"/>
        </w:rPr>
        <w:t>has</w:t>
      </w:r>
      <w:r>
        <w:rPr>
          <w:color w:val="363636"/>
          <w:spacing w:val="-41"/>
          <w:w w:val="110"/>
        </w:rPr>
        <w:t> </w:t>
      </w:r>
      <w:r>
        <w:rPr>
          <w:color w:val="363636"/>
          <w:w w:val="110"/>
        </w:rPr>
        <w:t>stated</w:t>
      </w:r>
      <w:r>
        <w:rPr>
          <w:color w:val="363636"/>
          <w:spacing w:val="-40"/>
          <w:w w:val="110"/>
        </w:rPr>
        <w:t> </w:t>
      </w:r>
      <w:r>
        <w:rPr>
          <w:color w:val="363636"/>
          <w:spacing w:val="-3"/>
          <w:w w:val="110"/>
        </w:rPr>
        <w:t>that </w:t>
      </w:r>
      <w:r>
        <w:rPr>
          <w:color w:val="363636"/>
          <w:w w:val="110"/>
        </w:rPr>
        <w:t>the potential carcinogenicity of acrolein cannot be determined due to inadequate research</w:t>
      </w:r>
      <w:r>
        <w:rPr>
          <w:color w:val="363636"/>
          <w:spacing w:val="-22"/>
          <w:w w:val="110"/>
        </w:rPr>
        <w:t> </w:t>
      </w:r>
      <w:r>
        <w:rPr>
          <w:color w:val="363636"/>
          <w:w w:val="110"/>
        </w:rPr>
        <w:t>and</w:t>
      </w:r>
      <w:r>
        <w:rPr>
          <w:color w:val="363636"/>
          <w:spacing w:val="-21"/>
          <w:w w:val="110"/>
        </w:rPr>
        <w:t> </w:t>
      </w:r>
      <w:r>
        <w:rPr>
          <w:color w:val="363636"/>
          <w:w w:val="110"/>
        </w:rPr>
        <w:t>data</w:t>
      </w:r>
      <w:r>
        <w:rPr>
          <w:color w:val="363636"/>
          <w:spacing w:val="-22"/>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1"/>
        <w:rPr>
          <w:sz w:val="19"/>
        </w:rPr>
      </w:pPr>
    </w:p>
    <w:p>
      <w:pPr>
        <w:pStyle w:val="Heading2"/>
        <w:ind w:left="227"/>
      </w:pPr>
      <w:r>
        <w:rPr>
          <w:color w:val="363636"/>
          <w:w w:val="110"/>
        </w:rPr>
        <w:t>What Can you Do?</w:t>
      </w:r>
    </w:p>
    <w:p>
      <w:pPr>
        <w:pStyle w:val="BodyText"/>
        <w:spacing w:line="381" w:lineRule="auto" w:before="247"/>
        <w:ind w:left="227" w:right="790"/>
      </w:pPr>
      <w:r>
        <w:rPr>
          <w:color w:val="363636"/>
          <w:w w:val="105"/>
        </w:rPr>
        <w:t>To decrease your exposure to acrolein, reduce your exposure to tobacco smoke, smoke from burning wood products, and exhaust from diesel or gasoline vehicles. Decreasing your intake of fried foods will also reduce your acrolein exposure </w:t>
      </w:r>
      <w:r>
        <w:rPr>
          <w:color w:val="363636"/>
          <w:w w:val="105"/>
          <w:sz w:val="21"/>
        </w:rPr>
        <w:t>(</w:t>
      </w:r>
      <w:r>
        <w:rPr>
          <w:color w:val="363636"/>
          <w:w w:val="105"/>
        </w:rPr>
        <w:t>1</w:t>
      </w:r>
      <w:r>
        <w:rPr>
          <w:color w:val="363636"/>
          <w:w w:val="105"/>
          <w:sz w:val="21"/>
        </w:rPr>
        <w:t>)</w:t>
      </w:r>
      <w:r>
        <w:rPr>
          <w:color w:val="363636"/>
          <w:w w:val="105"/>
        </w:rPr>
        <w:t>.</w:t>
      </w:r>
    </w:p>
    <w:p>
      <w:pPr>
        <w:pStyle w:val="BodyText"/>
        <w:spacing w:before="3"/>
      </w:pPr>
      <w:r>
        <w:rPr/>
        <w:drawing>
          <wp:anchor distT="0" distB="0" distL="0" distR="0" allowOverlap="1" layoutInCell="1" locked="0" behindDoc="0" simplePos="0" relativeHeight="74">
            <wp:simplePos x="0" y="0"/>
            <wp:positionH relativeFrom="page">
              <wp:posOffset>3945242</wp:posOffset>
            </wp:positionH>
            <wp:positionV relativeFrom="paragraph">
              <wp:posOffset>194893</wp:posOffset>
            </wp:positionV>
            <wp:extent cx="981910" cy="2240279"/>
            <wp:effectExtent l="0" t="0" r="0" b="0"/>
            <wp:wrapTopAndBottom/>
            <wp:docPr id="57" name="image37.jpeg"/>
            <wp:cNvGraphicFramePr>
              <a:graphicFrameLocks noChangeAspect="1"/>
            </wp:cNvGraphicFramePr>
            <a:graphic>
              <a:graphicData uri="http://schemas.openxmlformats.org/drawingml/2006/picture">
                <pic:pic>
                  <pic:nvPicPr>
                    <pic:cNvPr id="58" name="image37.jpeg"/>
                    <pic:cNvPicPr/>
                  </pic:nvPicPr>
                  <pic:blipFill>
                    <a:blip r:embed="rId52" cstate="print"/>
                    <a:stretch>
                      <a:fillRect/>
                    </a:stretch>
                  </pic:blipFill>
                  <pic:spPr>
                    <a:xfrm>
                      <a:off x="0" y="0"/>
                      <a:ext cx="981910" cy="2240279"/>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5022469</wp:posOffset>
            </wp:positionH>
            <wp:positionV relativeFrom="paragraph">
              <wp:posOffset>194893</wp:posOffset>
            </wp:positionV>
            <wp:extent cx="988745" cy="2234183"/>
            <wp:effectExtent l="0" t="0" r="0" b="0"/>
            <wp:wrapTopAndBottom/>
            <wp:docPr id="59" name="image38.jpeg"/>
            <wp:cNvGraphicFramePr>
              <a:graphicFrameLocks noChangeAspect="1"/>
            </wp:cNvGraphicFramePr>
            <a:graphic>
              <a:graphicData uri="http://schemas.openxmlformats.org/drawingml/2006/picture">
                <pic:pic>
                  <pic:nvPicPr>
                    <pic:cNvPr id="60" name="image38.jpeg"/>
                    <pic:cNvPicPr/>
                  </pic:nvPicPr>
                  <pic:blipFill>
                    <a:blip r:embed="rId53" cstate="print"/>
                    <a:stretch>
                      <a:fillRect/>
                    </a:stretch>
                  </pic:blipFill>
                  <pic:spPr>
                    <a:xfrm>
                      <a:off x="0" y="0"/>
                      <a:ext cx="988745" cy="2234183"/>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6109233</wp:posOffset>
            </wp:positionH>
            <wp:positionV relativeFrom="paragraph">
              <wp:posOffset>289380</wp:posOffset>
            </wp:positionV>
            <wp:extent cx="981910" cy="2145791"/>
            <wp:effectExtent l="0" t="0" r="0" b="0"/>
            <wp:wrapTopAndBottom/>
            <wp:docPr id="61" name="image39.jpeg"/>
            <wp:cNvGraphicFramePr>
              <a:graphicFrameLocks noChangeAspect="1"/>
            </wp:cNvGraphicFramePr>
            <a:graphic>
              <a:graphicData uri="http://schemas.openxmlformats.org/drawingml/2006/picture">
                <pic:pic>
                  <pic:nvPicPr>
                    <pic:cNvPr id="62" name="image39.jpeg"/>
                    <pic:cNvPicPr/>
                  </pic:nvPicPr>
                  <pic:blipFill>
                    <a:blip r:embed="rId54" cstate="print"/>
                    <a:stretch>
                      <a:fillRect/>
                    </a:stretch>
                  </pic:blipFill>
                  <pic:spPr>
                    <a:xfrm>
                      <a:off x="0" y="0"/>
                      <a:ext cx="981910" cy="2145791"/>
                    </a:xfrm>
                    <a:prstGeom prst="rect">
                      <a:avLst/>
                    </a:prstGeom>
                  </pic:spPr>
                </pic:pic>
              </a:graphicData>
            </a:graphic>
          </wp:anchor>
        </w:drawing>
      </w:r>
    </w:p>
    <w:p>
      <w:pPr>
        <w:spacing w:after="0"/>
        <w:sectPr>
          <w:type w:val="continuous"/>
          <w:pgSz w:w="11910" w:h="16850"/>
          <w:pgMar w:top="1600" w:bottom="280" w:left="0" w:right="0"/>
          <w:cols w:num="2" w:equalWidth="0">
            <w:col w:w="5946" w:space="40"/>
            <w:col w:w="59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tabs>
          <w:tab w:pos="10864" w:val="right" w:leader="none"/>
        </w:tabs>
        <w:spacing w:before="56"/>
        <w:ind w:left="1051" w:right="0" w:firstLine="0"/>
        <w:jc w:val="left"/>
        <w:rPr>
          <w:sz w:val="21"/>
        </w:rPr>
      </w:pPr>
      <w:r>
        <w:rPr/>
        <w:pict>
          <v:group style="position:absolute;margin-left:.0pt;margin-top:-200.824448pt;width:595.5pt;height:183.95pt;mso-position-horizontal-relative:page;mso-position-vertical-relative:paragraph;z-index:15768576" coordorigin="0,-4016" coordsize="11910,3679">
            <v:rect style="position:absolute;left:0;top:-4017;width:11910;height:3679" filled="true" fillcolor="#93d5e6" stroked="false">
              <v:fill type="solid"/>
            </v:rect>
            <v:shape style="position:absolute;left:0;top:-4017;width:11910;height:3679" type="#_x0000_t202" filled="false" stroked="false">
              <v:textbox inset="0,0,0,0">
                <w:txbxContent>
                  <w:p>
                    <w:pPr>
                      <w:spacing w:line="240" w:lineRule="auto" w:before="0"/>
                      <w:rPr>
                        <w:sz w:val="26"/>
                      </w:rPr>
                    </w:pPr>
                  </w:p>
                  <w:p>
                    <w:pPr>
                      <w:spacing w:line="240" w:lineRule="auto" w:before="9"/>
                      <w:rPr>
                        <w:sz w:val="23"/>
                      </w:rPr>
                    </w:pPr>
                  </w:p>
                  <w:p>
                    <w:pPr>
                      <w:spacing w:before="0"/>
                      <w:ind w:left="1001" w:right="0" w:firstLine="0"/>
                      <w:jc w:val="left"/>
                      <w:rPr>
                        <w:rFonts w:ascii="Verdana"/>
                        <w:i/>
                        <w:sz w:val="25"/>
                      </w:rPr>
                    </w:pPr>
                    <w:r>
                      <w:rPr>
                        <w:rFonts w:ascii="Verdana"/>
                        <w:i/>
                        <w:color w:val="363636"/>
                        <w:w w:val="125"/>
                        <w:sz w:val="25"/>
                      </w:rPr>
                      <w:t>References</w:t>
                    </w:r>
                  </w:p>
                  <w:p>
                    <w:pPr>
                      <w:spacing w:line="240" w:lineRule="auto" w:before="0"/>
                      <w:rPr>
                        <w:rFonts w:ascii="Verdana"/>
                        <w:i/>
                        <w:sz w:val="22"/>
                      </w:rPr>
                    </w:pPr>
                  </w:p>
                  <w:p>
                    <w:pPr>
                      <w:numPr>
                        <w:ilvl w:val="0"/>
                        <w:numId w:val="8"/>
                      </w:numPr>
                      <w:tabs>
                        <w:tab w:pos="1262" w:val="left" w:leader="none"/>
                      </w:tabs>
                      <w:spacing w:line="396" w:lineRule="auto" w:before="0"/>
                      <w:ind w:left="1261" w:right="2563" w:hanging="261"/>
                      <w:jc w:val="left"/>
                      <w:rPr>
                        <w:sz w:val="19"/>
                      </w:rPr>
                    </w:pPr>
                    <w:r>
                      <w:rPr>
                        <w:color w:val="363636"/>
                        <w:w w:val="105"/>
                        <w:sz w:val="19"/>
                      </w:rPr>
                      <w:t>Agency</w:t>
                    </w:r>
                    <w:r>
                      <w:rPr>
                        <w:color w:val="363636"/>
                        <w:spacing w:val="-10"/>
                        <w:w w:val="105"/>
                        <w:sz w:val="19"/>
                      </w:rPr>
                      <w:t> </w:t>
                    </w:r>
                    <w:r>
                      <w:rPr>
                        <w:color w:val="363636"/>
                        <w:w w:val="105"/>
                        <w:sz w:val="19"/>
                      </w:rPr>
                      <w:t>for</w:t>
                    </w:r>
                    <w:r>
                      <w:rPr>
                        <w:color w:val="363636"/>
                        <w:spacing w:val="-10"/>
                        <w:w w:val="105"/>
                        <w:sz w:val="19"/>
                      </w:rPr>
                      <w:t> </w:t>
                    </w:r>
                    <w:r>
                      <w:rPr>
                        <w:color w:val="363636"/>
                        <w:w w:val="105"/>
                        <w:sz w:val="19"/>
                      </w:rPr>
                      <w:t>Toxic</w:t>
                    </w:r>
                    <w:r>
                      <w:rPr>
                        <w:color w:val="363636"/>
                        <w:spacing w:val="-9"/>
                        <w:w w:val="105"/>
                        <w:sz w:val="19"/>
                      </w:rPr>
                      <w:t> </w:t>
                    </w:r>
                    <w:r>
                      <w:rPr>
                        <w:color w:val="363636"/>
                        <w:w w:val="105"/>
                        <w:sz w:val="19"/>
                      </w:rPr>
                      <w:t>Substances</w:t>
                    </w:r>
                    <w:r>
                      <w:rPr>
                        <w:color w:val="363636"/>
                        <w:spacing w:val="-10"/>
                        <w:w w:val="105"/>
                        <w:sz w:val="19"/>
                      </w:rPr>
                      <w:t> </w:t>
                    </w:r>
                    <w:r>
                      <w:rPr>
                        <w:color w:val="363636"/>
                        <w:w w:val="105"/>
                        <w:sz w:val="19"/>
                      </w:rPr>
                      <w:t>and</w:t>
                    </w:r>
                    <w:r>
                      <w:rPr>
                        <w:color w:val="363636"/>
                        <w:spacing w:val="-9"/>
                        <w:w w:val="105"/>
                        <w:sz w:val="19"/>
                      </w:rPr>
                      <w:t> </w:t>
                    </w:r>
                    <w:r>
                      <w:rPr>
                        <w:color w:val="363636"/>
                        <w:w w:val="105"/>
                        <w:sz w:val="19"/>
                      </w:rPr>
                      <w:t>Disease</w:t>
                    </w:r>
                    <w:r>
                      <w:rPr>
                        <w:color w:val="363636"/>
                        <w:spacing w:val="-10"/>
                        <w:w w:val="105"/>
                        <w:sz w:val="19"/>
                      </w:rPr>
                      <w:t> </w:t>
                    </w:r>
                    <w:r>
                      <w:rPr>
                        <w:color w:val="363636"/>
                        <w:w w:val="105"/>
                        <w:sz w:val="19"/>
                      </w:rPr>
                      <w:t>Registry.</w:t>
                    </w:r>
                    <w:r>
                      <w:rPr>
                        <w:color w:val="363636"/>
                        <w:spacing w:val="-9"/>
                        <w:w w:val="105"/>
                        <w:sz w:val="19"/>
                      </w:rPr>
                      <w:t> </w:t>
                    </w:r>
                    <w:r>
                      <w:rPr>
                        <w:i/>
                        <w:color w:val="363636"/>
                        <w:w w:val="105"/>
                        <w:sz w:val="19"/>
                      </w:rPr>
                      <w:t>Toxicological</w:t>
                    </w:r>
                    <w:r>
                      <w:rPr>
                        <w:i/>
                        <w:color w:val="363636"/>
                        <w:spacing w:val="-14"/>
                        <w:w w:val="105"/>
                        <w:sz w:val="19"/>
                      </w:rPr>
                      <w:t> </w:t>
                    </w:r>
                    <w:r>
                      <w:rPr>
                        <w:i/>
                        <w:color w:val="363636"/>
                        <w:w w:val="105"/>
                        <w:sz w:val="19"/>
                      </w:rPr>
                      <w:t>Profile</w:t>
                    </w:r>
                    <w:r>
                      <w:rPr>
                        <w:i/>
                        <w:color w:val="363636"/>
                        <w:spacing w:val="-14"/>
                        <w:w w:val="105"/>
                        <w:sz w:val="19"/>
                      </w:rPr>
                      <w:t> </w:t>
                    </w:r>
                    <w:r>
                      <w:rPr>
                        <w:i/>
                        <w:color w:val="363636"/>
                        <w:w w:val="105"/>
                        <w:sz w:val="19"/>
                      </w:rPr>
                      <w:t>for</w:t>
                    </w:r>
                    <w:r>
                      <w:rPr>
                        <w:i/>
                        <w:color w:val="363636"/>
                        <w:spacing w:val="-13"/>
                        <w:w w:val="105"/>
                        <w:sz w:val="19"/>
                      </w:rPr>
                      <w:t> </w:t>
                    </w:r>
                    <w:r>
                      <w:rPr>
                        <w:i/>
                        <w:color w:val="363636"/>
                        <w:w w:val="105"/>
                        <w:sz w:val="19"/>
                      </w:rPr>
                      <w:t>Acrolein.</w:t>
                    </w:r>
                    <w:r>
                      <w:rPr>
                        <w:i/>
                        <w:color w:val="363636"/>
                        <w:w w:val="105"/>
                        <w:sz w:val="18"/>
                      </w:rPr>
                      <w:t>;</w:t>
                    </w:r>
                    <w:r>
                      <w:rPr>
                        <w:i/>
                        <w:color w:val="363636"/>
                        <w:spacing w:val="-11"/>
                        <w:w w:val="105"/>
                        <w:sz w:val="18"/>
                      </w:rPr>
                      <w:t> </w:t>
                    </w:r>
                    <w:r>
                      <w:rPr>
                        <w:color w:val="363636"/>
                        <w:w w:val="105"/>
                        <w:sz w:val="19"/>
                      </w:rPr>
                      <w:t>2007. https:</w:t>
                    </w:r>
                    <w:r>
                      <w:rPr>
                        <w:color w:val="363636"/>
                        <w:w w:val="105"/>
                        <w:sz w:val="18"/>
                      </w:rPr>
                      <w:t>//</w:t>
                    </w:r>
                    <w:hyperlink r:id="rId55">
                      <w:r>
                        <w:rPr>
                          <w:color w:val="363636"/>
                          <w:w w:val="105"/>
                          <w:sz w:val="19"/>
                        </w:rPr>
                        <w:t>www.atsdr.cdc.gov</w:t>
                      </w:r>
                      <w:r>
                        <w:rPr>
                          <w:color w:val="363636"/>
                          <w:w w:val="105"/>
                          <w:sz w:val="18"/>
                        </w:rPr>
                        <w:t>/</w:t>
                      </w:r>
                      <w:r>
                        <w:rPr>
                          <w:color w:val="363636"/>
                          <w:w w:val="105"/>
                          <w:sz w:val="19"/>
                        </w:rPr>
                        <w:t>toxprofiles</w:t>
                      </w:r>
                      <w:r>
                        <w:rPr>
                          <w:color w:val="363636"/>
                          <w:w w:val="105"/>
                          <w:sz w:val="18"/>
                        </w:rPr>
                        <w:t>/</w:t>
                      </w:r>
                      <w:r>
                        <w:rPr>
                          <w:color w:val="363636"/>
                          <w:w w:val="105"/>
                          <w:sz w:val="19"/>
                        </w:rPr>
                        <w:t>tp124.pdf.</w:t>
                      </w:r>
                    </w:hyperlink>
                  </w:p>
                  <w:p>
                    <w:pPr>
                      <w:numPr>
                        <w:ilvl w:val="0"/>
                        <w:numId w:val="8"/>
                      </w:numPr>
                      <w:tabs>
                        <w:tab w:pos="1262" w:val="left" w:leader="none"/>
                      </w:tabs>
                      <w:spacing w:line="396" w:lineRule="auto" w:before="0"/>
                      <w:ind w:left="1261" w:right="1603" w:hanging="261"/>
                      <w:jc w:val="left"/>
                      <w:rPr>
                        <w:sz w:val="19"/>
                      </w:rPr>
                    </w:pPr>
                    <w:r>
                      <w:rPr>
                        <w:color w:val="363636"/>
                        <w:sz w:val="19"/>
                      </w:rPr>
                      <w:t>O. F, N. R, J. T, A. A, M.H. L, D.J. P. Acrolein health effects. Toxicol Ind Health. 2008</w:t>
                    </w:r>
                    <w:r>
                      <w:rPr>
                        <w:color w:val="363636"/>
                        <w:sz w:val="18"/>
                      </w:rPr>
                      <w:t>;</w:t>
                    </w:r>
                    <w:r>
                      <w:rPr>
                        <w:color w:val="363636"/>
                        <w:sz w:val="19"/>
                      </w:rPr>
                      <w:t>24</w:t>
                    </w:r>
                    <w:r>
                      <w:rPr>
                        <w:color w:val="363636"/>
                        <w:sz w:val="18"/>
                      </w:rPr>
                      <w:t>(</w:t>
                    </w:r>
                    <w:r>
                      <w:rPr>
                        <w:color w:val="363636"/>
                        <w:sz w:val="19"/>
                      </w:rPr>
                      <w:t>7</w:t>
                    </w:r>
                    <w:r>
                      <w:rPr>
                        <w:color w:val="363636"/>
                        <w:sz w:val="18"/>
                      </w:rPr>
                      <w:t>)</w:t>
                    </w:r>
                    <w:r>
                      <w:rPr>
                        <w:color w:val="363636"/>
                        <w:sz w:val="19"/>
                      </w:rPr>
                      <w:t>:447</w:t>
                    </w:r>
                    <w:r>
                      <w:rPr>
                        <w:color w:val="363636"/>
                        <w:sz w:val="18"/>
                      </w:rPr>
                      <w:t>-</w:t>
                    </w:r>
                    <w:r>
                      <w:rPr>
                        <w:color w:val="363636"/>
                        <w:sz w:val="19"/>
                      </w:rPr>
                      <w:t>490.</w:t>
                    </w:r>
                    <w:hyperlink r:id="rId56">
                      <w:r>
                        <w:rPr>
                          <w:color w:val="363636"/>
                          <w:sz w:val="19"/>
                        </w:rPr>
                        <w:t> </w:t>
                      </w:r>
                      <w:r>
                        <w:rPr>
                          <w:color w:val="363636"/>
                          <w:spacing w:val="-1"/>
                          <w:sz w:val="19"/>
                        </w:rPr>
                        <w:t>http:</w:t>
                      </w:r>
                      <w:r>
                        <w:rPr>
                          <w:color w:val="363636"/>
                          <w:spacing w:val="-1"/>
                          <w:sz w:val="18"/>
                        </w:rPr>
                        <w:t>//</w:t>
                      </w:r>
                      <w:r>
                        <w:rPr>
                          <w:color w:val="363636"/>
                          <w:spacing w:val="-1"/>
                          <w:sz w:val="19"/>
                        </w:rPr>
                        <w:t>ovidsp.ovid.com</w:t>
                      </w:r>
                      <w:r>
                        <w:rPr>
                          <w:color w:val="363636"/>
                          <w:spacing w:val="-1"/>
                          <w:sz w:val="18"/>
                        </w:rPr>
                        <w:t>/</w:t>
                      </w:r>
                      <w:r>
                        <w:rPr>
                          <w:color w:val="363636"/>
                          <w:spacing w:val="-1"/>
                          <w:sz w:val="19"/>
                        </w:rPr>
                        <w:t>ovidweb.cgi?T</w:t>
                      </w:r>
                      <w:r>
                        <w:rPr>
                          <w:color w:val="363636"/>
                          <w:spacing w:val="-1"/>
                          <w:sz w:val="18"/>
                        </w:rPr>
                        <w:t>=</w:t>
                      </w:r>
                      <w:r>
                        <w:rPr>
                          <w:color w:val="363636"/>
                          <w:spacing w:val="-1"/>
                          <w:sz w:val="19"/>
                        </w:rPr>
                        <w:t>JS</w:t>
                      </w:r>
                      <w:r>
                        <w:rPr>
                          <w:color w:val="363636"/>
                          <w:spacing w:val="-1"/>
                          <w:sz w:val="18"/>
                        </w:rPr>
                        <w:t>&amp;</w:t>
                      </w:r>
                      <w:r>
                        <w:rPr>
                          <w:color w:val="363636"/>
                          <w:spacing w:val="-1"/>
                          <w:sz w:val="19"/>
                        </w:rPr>
                        <w:t>PAGE</w:t>
                      </w:r>
                      <w:r>
                        <w:rPr>
                          <w:color w:val="363636"/>
                          <w:spacing w:val="-1"/>
                          <w:sz w:val="18"/>
                        </w:rPr>
                        <w:t>=</w:t>
                      </w:r>
                      <w:r>
                        <w:rPr>
                          <w:color w:val="363636"/>
                          <w:spacing w:val="-1"/>
                          <w:sz w:val="19"/>
                        </w:rPr>
                        <w:t>reference</w:t>
                      </w:r>
                      <w:r>
                        <w:rPr>
                          <w:color w:val="363636"/>
                          <w:spacing w:val="-1"/>
                          <w:sz w:val="18"/>
                        </w:rPr>
                        <w:t>&amp;</w:t>
                      </w:r>
                      <w:r>
                        <w:rPr>
                          <w:color w:val="363636"/>
                          <w:spacing w:val="-1"/>
                          <w:sz w:val="19"/>
                        </w:rPr>
                        <w:t>D</w:t>
                      </w:r>
                      <w:r>
                        <w:rPr>
                          <w:color w:val="363636"/>
                          <w:spacing w:val="-1"/>
                          <w:sz w:val="18"/>
                        </w:rPr>
                        <w:t>=</w:t>
                      </w:r>
                      <w:r>
                        <w:rPr>
                          <w:color w:val="363636"/>
                          <w:spacing w:val="-1"/>
                          <w:sz w:val="19"/>
                        </w:rPr>
                        <w:t>emed8</w:t>
                      </w:r>
                      <w:r>
                        <w:rPr>
                          <w:color w:val="363636"/>
                          <w:spacing w:val="-1"/>
                          <w:sz w:val="18"/>
                        </w:rPr>
                        <w:t>&amp;</w:t>
                      </w:r>
                      <w:r>
                        <w:rPr>
                          <w:color w:val="363636"/>
                          <w:spacing w:val="-1"/>
                          <w:sz w:val="19"/>
                        </w:rPr>
                        <w:t>NEWS</w:t>
                      </w:r>
                      <w:r>
                        <w:rPr>
                          <w:color w:val="363636"/>
                          <w:spacing w:val="-1"/>
                          <w:sz w:val="18"/>
                        </w:rPr>
                        <w:t>=</w:t>
                      </w:r>
                      <w:r>
                        <w:rPr>
                          <w:color w:val="363636"/>
                          <w:spacing w:val="-1"/>
                          <w:sz w:val="19"/>
                        </w:rPr>
                        <w:t>N</w:t>
                      </w:r>
                      <w:r>
                        <w:rPr>
                          <w:color w:val="363636"/>
                          <w:spacing w:val="-1"/>
                          <w:sz w:val="18"/>
                        </w:rPr>
                        <w:t>&amp;</w:t>
                      </w:r>
                      <w:r>
                        <w:rPr>
                          <w:color w:val="363636"/>
                          <w:spacing w:val="-1"/>
                          <w:sz w:val="19"/>
                        </w:rPr>
                        <w:t>AN</w:t>
                      </w:r>
                      <w:r>
                        <w:rPr>
                          <w:color w:val="363636"/>
                          <w:spacing w:val="-1"/>
                          <w:sz w:val="18"/>
                        </w:rPr>
                        <w:t>=</w:t>
                      </w:r>
                      <w:r>
                        <w:rPr>
                          <w:color w:val="363636"/>
                          <w:spacing w:val="-1"/>
                          <w:sz w:val="19"/>
                        </w:rPr>
                        <w:t>2008594740.</w:t>
                      </w:r>
                    </w:hyperlink>
                  </w:p>
                  <w:p>
                    <w:pPr>
                      <w:numPr>
                        <w:ilvl w:val="0"/>
                        <w:numId w:val="8"/>
                      </w:numPr>
                      <w:tabs>
                        <w:tab w:pos="1262" w:val="left" w:leader="none"/>
                      </w:tabs>
                      <w:spacing w:line="396" w:lineRule="auto" w:before="0"/>
                      <w:ind w:left="1261" w:right="1361" w:hanging="261"/>
                      <w:jc w:val="left"/>
                      <w:rPr>
                        <w:sz w:val="19"/>
                      </w:rPr>
                    </w:pPr>
                    <w:r>
                      <w:rPr>
                        <w:color w:val="363636"/>
                        <w:w w:val="105"/>
                        <w:sz w:val="19"/>
                      </w:rPr>
                      <w:t>World</w:t>
                    </w:r>
                    <w:r>
                      <w:rPr>
                        <w:color w:val="363636"/>
                        <w:spacing w:val="-10"/>
                        <w:w w:val="105"/>
                        <w:sz w:val="19"/>
                      </w:rPr>
                      <w:t> </w:t>
                    </w:r>
                    <w:r>
                      <w:rPr>
                        <w:color w:val="363636"/>
                        <w:w w:val="105"/>
                        <w:sz w:val="19"/>
                      </w:rPr>
                      <w:t>Health</w:t>
                    </w:r>
                    <w:r>
                      <w:rPr>
                        <w:color w:val="363636"/>
                        <w:spacing w:val="-9"/>
                        <w:w w:val="105"/>
                        <w:sz w:val="19"/>
                      </w:rPr>
                      <w:t> </w:t>
                    </w:r>
                    <w:r>
                      <w:rPr>
                        <w:color w:val="363636"/>
                        <w:w w:val="105"/>
                        <w:sz w:val="19"/>
                      </w:rPr>
                      <w:t>Organization.</w:t>
                    </w:r>
                    <w:r>
                      <w:rPr>
                        <w:color w:val="363636"/>
                        <w:spacing w:val="-9"/>
                        <w:w w:val="105"/>
                        <w:sz w:val="19"/>
                      </w:rPr>
                      <w:t> </w:t>
                    </w:r>
                    <w:r>
                      <w:rPr>
                        <w:i/>
                        <w:color w:val="363636"/>
                        <w:w w:val="105"/>
                        <w:sz w:val="19"/>
                      </w:rPr>
                      <w:t>Concise</w:t>
                    </w:r>
                    <w:r>
                      <w:rPr>
                        <w:i/>
                        <w:color w:val="363636"/>
                        <w:spacing w:val="-13"/>
                        <w:w w:val="105"/>
                        <w:sz w:val="19"/>
                      </w:rPr>
                      <w:t> </w:t>
                    </w:r>
                    <w:r>
                      <w:rPr>
                        <w:i/>
                        <w:color w:val="363636"/>
                        <w:w w:val="105"/>
                        <w:sz w:val="19"/>
                      </w:rPr>
                      <w:t>International</w:t>
                    </w:r>
                    <w:r>
                      <w:rPr>
                        <w:i/>
                        <w:color w:val="363636"/>
                        <w:spacing w:val="-14"/>
                        <w:w w:val="105"/>
                        <w:sz w:val="19"/>
                      </w:rPr>
                      <w:t> </w:t>
                    </w:r>
                    <w:r>
                      <w:rPr>
                        <w:i/>
                        <w:color w:val="363636"/>
                        <w:w w:val="105"/>
                        <w:sz w:val="19"/>
                      </w:rPr>
                      <w:t>Chemical</w:t>
                    </w:r>
                    <w:r>
                      <w:rPr>
                        <w:i/>
                        <w:color w:val="363636"/>
                        <w:spacing w:val="-13"/>
                        <w:w w:val="105"/>
                        <w:sz w:val="19"/>
                      </w:rPr>
                      <w:t> </w:t>
                    </w:r>
                    <w:r>
                      <w:rPr>
                        <w:i/>
                        <w:color w:val="363636"/>
                        <w:w w:val="105"/>
                        <w:sz w:val="19"/>
                      </w:rPr>
                      <w:t>Assessment</w:t>
                    </w:r>
                    <w:r>
                      <w:rPr>
                        <w:i/>
                        <w:color w:val="363636"/>
                        <w:spacing w:val="-14"/>
                        <w:w w:val="105"/>
                        <w:sz w:val="19"/>
                      </w:rPr>
                      <w:t> </w:t>
                    </w:r>
                    <w:r>
                      <w:rPr>
                        <w:i/>
                        <w:color w:val="363636"/>
                        <w:w w:val="105"/>
                        <w:sz w:val="19"/>
                      </w:rPr>
                      <w:t>Document</w:t>
                    </w:r>
                    <w:r>
                      <w:rPr>
                        <w:i/>
                        <w:color w:val="363636"/>
                        <w:spacing w:val="-13"/>
                        <w:w w:val="105"/>
                        <w:sz w:val="19"/>
                      </w:rPr>
                      <w:t> </w:t>
                    </w:r>
                    <w:r>
                      <w:rPr>
                        <w:i/>
                        <w:color w:val="363636"/>
                        <w:w w:val="105"/>
                        <w:sz w:val="19"/>
                      </w:rPr>
                      <w:t>43</w:t>
                    </w:r>
                    <w:r>
                      <w:rPr>
                        <w:i/>
                        <w:color w:val="363636"/>
                        <w:spacing w:val="-13"/>
                        <w:w w:val="105"/>
                        <w:sz w:val="19"/>
                      </w:rPr>
                      <w:t> </w:t>
                    </w:r>
                    <w:r>
                      <w:rPr>
                        <w:i/>
                        <w:color w:val="363636"/>
                        <w:w w:val="105"/>
                        <w:sz w:val="18"/>
                      </w:rPr>
                      <w:t>-</w:t>
                    </w:r>
                    <w:r>
                      <w:rPr>
                        <w:i/>
                        <w:color w:val="363636"/>
                        <w:spacing w:val="-11"/>
                        <w:w w:val="105"/>
                        <w:sz w:val="18"/>
                      </w:rPr>
                      <w:t> </w:t>
                    </w:r>
                    <w:r>
                      <w:rPr>
                        <w:i/>
                        <w:color w:val="363636"/>
                        <w:w w:val="105"/>
                        <w:sz w:val="19"/>
                      </w:rPr>
                      <w:t>Acrolein.</w:t>
                    </w:r>
                    <w:r>
                      <w:rPr>
                        <w:i/>
                        <w:color w:val="363636"/>
                        <w:spacing w:val="-13"/>
                        <w:w w:val="105"/>
                        <w:sz w:val="19"/>
                      </w:rPr>
                      <w:t> </w:t>
                    </w:r>
                    <w:r>
                      <w:rPr>
                        <w:color w:val="363636"/>
                        <w:w w:val="105"/>
                        <w:sz w:val="19"/>
                      </w:rPr>
                      <w:t>Geneva</w:t>
                    </w:r>
                    <w:r>
                      <w:rPr>
                        <w:color w:val="363636"/>
                        <w:w w:val="105"/>
                        <w:sz w:val="18"/>
                      </w:rPr>
                      <w:t>; </w:t>
                    </w:r>
                    <w:r>
                      <w:rPr>
                        <w:color w:val="363636"/>
                        <w:w w:val="105"/>
                        <w:sz w:val="19"/>
                      </w:rPr>
                      <w:t>2002.</w:t>
                    </w:r>
                  </w:p>
                </w:txbxContent>
              </v:textbox>
              <w10:wrap type="none"/>
            </v:shape>
            <w10:wrap type="none"/>
          </v:group>
        </w:pict>
      </w:r>
      <w:r>
        <w:rPr>
          <w:color w:val="363636"/>
          <w:spacing w:val="16"/>
          <w:w w:val="105"/>
          <w:sz w:val="21"/>
        </w:rPr>
        <w:t>ACROLEIN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w:t>
      </w:r>
      <w:r>
        <w:rPr>
          <w:color w:val="363636"/>
          <w:spacing w:val="4"/>
          <w:w w:val="105"/>
          <w:sz w:val="21"/>
        </w:rPr>
        <w:t> </w:t>
      </w:r>
      <w:r>
        <w:rPr>
          <w:color w:val="363636"/>
          <w:spacing w:val="16"/>
          <w:w w:val="105"/>
          <w:sz w:val="21"/>
        </w:rPr>
        <w:t>ALLIANCE</w:t>
      </w:r>
      <w:r>
        <w:rPr>
          <w:color w:val="363636"/>
          <w:spacing w:val="21"/>
          <w:w w:val="105"/>
          <w:sz w:val="21"/>
        </w:rPr>
        <w:t> </w:t>
      </w:r>
      <w:r>
        <w:rPr>
          <w:color w:val="363636"/>
          <w:spacing w:val="16"/>
          <w:w w:val="105"/>
          <w:sz w:val="21"/>
        </w:rPr>
        <w:t>HOUSTON</w:t>
        <w:tab/>
      </w:r>
      <w:r>
        <w:rPr>
          <w:color w:val="363636"/>
          <w:w w:val="105"/>
          <w:sz w:val="21"/>
        </w:rPr>
        <w:t>2</w:t>
      </w:r>
    </w:p>
    <w:p>
      <w:pPr>
        <w:spacing w:after="0"/>
        <w:jc w:val="left"/>
        <w:rPr>
          <w:sz w:val="21"/>
        </w:rPr>
        <w:sectPr>
          <w:type w:val="continuous"/>
          <w:pgSz w:w="11910" w:h="16850"/>
          <w:pgMar w:top="1600" w:bottom="280" w:left="0" w:right="0"/>
        </w:sectPr>
      </w:pPr>
    </w:p>
    <w:p>
      <w:pPr>
        <w:pStyle w:val="Heading1"/>
        <w:spacing w:before="35"/>
        <w:ind w:left="1065"/>
      </w:pPr>
      <w:r>
        <w:rPr>
          <w:color w:val="363636"/>
          <w:w w:val="105"/>
        </w:rPr>
        <w:t>Chlorine</w:t>
      </w:r>
    </w:p>
    <w:p>
      <w:pPr>
        <w:pStyle w:val="Heading2"/>
        <w:spacing w:before="174"/>
      </w:pPr>
      <w:r>
        <w:rPr>
          <w:color w:val="363636"/>
          <w:w w:val="115"/>
        </w:rPr>
        <w:t>What is</w:t>
      </w:r>
      <w:r>
        <w:rPr>
          <w:color w:val="363636"/>
          <w:spacing w:val="-79"/>
          <w:w w:val="115"/>
        </w:rPr>
        <w:t> </w:t>
      </w:r>
      <w:r>
        <w:rPr>
          <w:color w:val="363636"/>
          <w:w w:val="115"/>
        </w:rPr>
        <w:t>it?</w:t>
      </w:r>
    </w:p>
    <w:p>
      <w:pPr>
        <w:pStyle w:val="BodyText"/>
        <w:spacing w:line="381" w:lineRule="auto" w:before="226"/>
        <w:ind w:left="1065" w:right="-9"/>
      </w:pPr>
      <w:r>
        <w:rPr>
          <w:color w:val="363636"/>
          <w:w w:val="110"/>
        </w:rPr>
        <w:t>Chlorine is a greenish</w:t>
      </w:r>
      <w:r>
        <w:rPr>
          <w:color w:val="363636"/>
          <w:w w:val="110"/>
          <w:sz w:val="21"/>
        </w:rPr>
        <w:t>-</w:t>
      </w:r>
      <w:r>
        <w:rPr>
          <w:color w:val="363636"/>
          <w:w w:val="110"/>
        </w:rPr>
        <w:t>yellow gas with a pungent,</w:t>
      </w:r>
      <w:r>
        <w:rPr>
          <w:color w:val="363636"/>
          <w:spacing w:val="-28"/>
          <w:w w:val="110"/>
        </w:rPr>
        <w:t> </w:t>
      </w:r>
      <w:r>
        <w:rPr>
          <w:color w:val="363636"/>
          <w:w w:val="110"/>
        </w:rPr>
        <w:t>irritating</w:t>
      </w:r>
      <w:r>
        <w:rPr>
          <w:color w:val="363636"/>
          <w:spacing w:val="-27"/>
          <w:w w:val="110"/>
        </w:rPr>
        <w:t> </w:t>
      </w:r>
      <w:r>
        <w:rPr>
          <w:color w:val="363636"/>
          <w:w w:val="110"/>
        </w:rPr>
        <w:t>odor</w:t>
      </w:r>
      <w:r>
        <w:rPr>
          <w:color w:val="363636"/>
          <w:spacing w:val="-27"/>
          <w:w w:val="110"/>
        </w:rPr>
        <w:t> </w:t>
      </w:r>
      <w:r>
        <w:rPr>
          <w:color w:val="363636"/>
          <w:w w:val="110"/>
        </w:rPr>
        <w:t>similar</w:t>
      </w:r>
      <w:r>
        <w:rPr>
          <w:color w:val="363636"/>
          <w:spacing w:val="-28"/>
          <w:w w:val="110"/>
        </w:rPr>
        <w:t> </w:t>
      </w:r>
      <w:r>
        <w:rPr>
          <w:color w:val="363636"/>
          <w:w w:val="110"/>
        </w:rPr>
        <w:t>to</w:t>
      </w:r>
      <w:r>
        <w:rPr>
          <w:color w:val="363636"/>
          <w:spacing w:val="-27"/>
          <w:w w:val="110"/>
        </w:rPr>
        <w:t> </w:t>
      </w:r>
      <w:r>
        <w:rPr>
          <w:color w:val="363636"/>
          <w:w w:val="110"/>
        </w:rPr>
        <w:t>bleach</w:t>
      </w:r>
      <w:r>
        <w:rPr>
          <w:color w:val="363636"/>
          <w:spacing w:val="-27"/>
          <w:w w:val="110"/>
        </w:rPr>
        <w:t> </w:t>
      </w:r>
      <w:r>
        <w:rPr>
          <w:color w:val="363636"/>
          <w:w w:val="110"/>
          <w:sz w:val="21"/>
        </w:rPr>
        <w:t>(</w:t>
      </w:r>
      <w:r>
        <w:rPr>
          <w:color w:val="363636"/>
          <w:w w:val="110"/>
        </w:rPr>
        <w:t>1</w:t>
      </w:r>
      <w:r>
        <w:rPr>
          <w:color w:val="363636"/>
          <w:w w:val="110"/>
          <w:sz w:val="21"/>
        </w:rPr>
        <w:t>)</w:t>
      </w:r>
      <w:r>
        <w:rPr>
          <w:color w:val="363636"/>
          <w:w w:val="110"/>
        </w:rPr>
        <w:t>. It is one of the most commonly manufactured</w:t>
      </w:r>
      <w:r>
        <w:rPr>
          <w:color w:val="363636"/>
          <w:spacing w:val="-44"/>
          <w:w w:val="110"/>
        </w:rPr>
        <w:t> </w:t>
      </w:r>
      <w:r>
        <w:rPr>
          <w:color w:val="363636"/>
          <w:w w:val="110"/>
        </w:rPr>
        <w:t>chemicals</w:t>
      </w:r>
      <w:r>
        <w:rPr>
          <w:color w:val="363636"/>
          <w:spacing w:val="-44"/>
          <w:w w:val="110"/>
        </w:rPr>
        <w:t> </w:t>
      </w:r>
      <w:r>
        <w:rPr>
          <w:color w:val="363636"/>
          <w:w w:val="110"/>
        </w:rPr>
        <w:t>in</w:t>
      </w:r>
      <w:r>
        <w:rPr>
          <w:color w:val="363636"/>
          <w:spacing w:val="-43"/>
          <w:w w:val="110"/>
        </w:rPr>
        <w:t> </w:t>
      </w:r>
      <w:r>
        <w:rPr>
          <w:color w:val="363636"/>
          <w:w w:val="110"/>
        </w:rPr>
        <w:t>the</w:t>
      </w:r>
      <w:r>
        <w:rPr>
          <w:color w:val="363636"/>
          <w:spacing w:val="-44"/>
          <w:w w:val="110"/>
        </w:rPr>
        <w:t> </w:t>
      </w:r>
      <w:r>
        <w:rPr>
          <w:color w:val="363636"/>
          <w:w w:val="110"/>
        </w:rPr>
        <w:t>United</w:t>
      </w:r>
      <w:r>
        <w:rPr>
          <w:color w:val="363636"/>
          <w:spacing w:val="-44"/>
          <w:w w:val="110"/>
        </w:rPr>
        <w:t> </w:t>
      </w:r>
      <w:r>
        <w:rPr>
          <w:color w:val="363636"/>
          <w:spacing w:val="-3"/>
          <w:w w:val="110"/>
        </w:rPr>
        <w:t>States </w:t>
      </w:r>
      <w:r>
        <w:rPr>
          <w:color w:val="363636"/>
          <w:w w:val="110"/>
        </w:rPr>
        <w:t>and is widely used in industry and as an ingredient of household products like bleach</w:t>
      </w:r>
      <w:r>
        <w:rPr>
          <w:color w:val="363636"/>
          <w:spacing w:val="-40"/>
          <w:w w:val="110"/>
        </w:rPr>
        <w:t> </w:t>
      </w:r>
      <w:r>
        <w:rPr>
          <w:color w:val="363636"/>
          <w:w w:val="110"/>
          <w:sz w:val="21"/>
        </w:rPr>
        <w:t>(</w:t>
      </w:r>
      <w:r>
        <w:rPr>
          <w:color w:val="363636"/>
          <w:w w:val="110"/>
        </w:rPr>
        <w:t>1,2</w:t>
      </w:r>
      <w:r>
        <w:rPr>
          <w:color w:val="363636"/>
          <w:w w:val="110"/>
          <w:sz w:val="21"/>
        </w:rPr>
        <w:t>)</w:t>
      </w:r>
      <w:r>
        <w:rPr>
          <w:color w:val="363636"/>
          <w:w w:val="110"/>
        </w:rPr>
        <w:t>.</w:t>
      </w:r>
      <w:r>
        <w:rPr>
          <w:color w:val="363636"/>
          <w:spacing w:val="-40"/>
          <w:w w:val="110"/>
        </w:rPr>
        <w:t> </w:t>
      </w:r>
      <w:r>
        <w:rPr>
          <w:color w:val="363636"/>
          <w:w w:val="110"/>
        </w:rPr>
        <w:t>When</w:t>
      </w:r>
      <w:r>
        <w:rPr>
          <w:color w:val="363636"/>
          <w:spacing w:val="-39"/>
          <w:w w:val="110"/>
        </w:rPr>
        <w:t> </w:t>
      </w:r>
      <w:r>
        <w:rPr>
          <w:color w:val="363636"/>
          <w:w w:val="110"/>
        </w:rPr>
        <w:t>shipped,</w:t>
      </w:r>
      <w:r>
        <w:rPr>
          <w:color w:val="363636"/>
          <w:spacing w:val="-40"/>
          <w:w w:val="110"/>
        </w:rPr>
        <w:t> </w:t>
      </w:r>
      <w:r>
        <w:rPr>
          <w:color w:val="363636"/>
          <w:w w:val="110"/>
        </w:rPr>
        <w:t>it</w:t>
      </w:r>
      <w:r>
        <w:rPr>
          <w:color w:val="363636"/>
          <w:spacing w:val="-39"/>
          <w:w w:val="110"/>
        </w:rPr>
        <w:t> </w:t>
      </w:r>
      <w:r>
        <w:rPr>
          <w:color w:val="363636"/>
          <w:w w:val="110"/>
        </w:rPr>
        <w:t>is</w:t>
      </w:r>
      <w:r>
        <w:rPr>
          <w:color w:val="363636"/>
          <w:spacing w:val="-40"/>
          <w:w w:val="110"/>
        </w:rPr>
        <w:t> </w:t>
      </w:r>
      <w:r>
        <w:rPr>
          <w:color w:val="363636"/>
          <w:w w:val="110"/>
        </w:rPr>
        <w:t>pressurized and cooled to change it into a clear, amber liquid </w:t>
      </w:r>
      <w:r>
        <w:rPr>
          <w:color w:val="363636"/>
          <w:w w:val="110"/>
          <w:sz w:val="21"/>
        </w:rPr>
        <w:t>(</w:t>
      </w:r>
      <w:r>
        <w:rPr>
          <w:color w:val="363636"/>
          <w:w w:val="110"/>
        </w:rPr>
        <w:t>1,3</w:t>
      </w:r>
      <w:r>
        <w:rPr>
          <w:color w:val="363636"/>
          <w:w w:val="110"/>
          <w:sz w:val="21"/>
        </w:rPr>
        <w:t>)</w:t>
      </w:r>
      <w:r>
        <w:rPr>
          <w:color w:val="363636"/>
          <w:w w:val="110"/>
        </w:rPr>
        <w:t>. When the liquid is released, it turns into a gas that stays close to the ground</w:t>
      </w:r>
      <w:r>
        <w:rPr>
          <w:color w:val="363636"/>
          <w:spacing w:val="-32"/>
          <w:w w:val="110"/>
        </w:rPr>
        <w:t> </w:t>
      </w:r>
      <w:r>
        <w:rPr>
          <w:color w:val="363636"/>
          <w:w w:val="110"/>
        </w:rPr>
        <w:t>and</w:t>
      </w:r>
      <w:r>
        <w:rPr>
          <w:color w:val="363636"/>
          <w:spacing w:val="-31"/>
          <w:w w:val="110"/>
        </w:rPr>
        <w:t> </w:t>
      </w:r>
      <w:r>
        <w:rPr>
          <w:color w:val="363636"/>
          <w:w w:val="110"/>
        </w:rPr>
        <w:t>quickly</w:t>
      </w:r>
      <w:r>
        <w:rPr>
          <w:color w:val="363636"/>
          <w:spacing w:val="-31"/>
          <w:w w:val="110"/>
        </w:rPr>
        <w:t> </w:t>
      </w:r>
      <w:r>
        <w:rPr>
          <w:color w:val="363636"/>
          <w:w w:val="110"/>
        </w:rPr>
        <w:t>spreads</w:t>
      </w:r>
      <w:r>
        <w:rPr>
          <w:color w:val="363636"/>
          <w:spacing w:val="-32"/>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1"/>
          <w:w w:val="110"/>
        </w:rPr>
        <w:t> </w:t>
      </w:r>
      <w:r>
        <w:rPr>
          <w:color w:val="363636"/>
          <w:w w:val="110"/>
        </w:rPr>
        <w:t>In</w:t>
      </w:r>
      <w:r>
        <w:rPr>
          <w:color w:val="363636"/>
          <w:spacing w:val="-31"/>
          <w:w w:val="110"/>
        </w:rPr>
        <w:t> </w:t>
      </w:r>
      <w:r>
        <w:rPr>
          <w:color w:val="363636"/>
          <w:w w:val="110"/>
        </w:rPr>
        <w:t>gas</w:t>
      </w:r>
      <w:r>
        <w:rPr>
          <w:color w:val="363636"/>
          <w:spacing w:val="-31"/>
          <w:w w:val="110"/>
        </w:rPr>
        <w:t> </w:t>
      </w:r>
      <w:r>
        <w:rPr>
          <w:color w:val="363636"/>
          <w:w w:val="110"/>
        </w:rPr>
        <w:t>form, chlorine</w:t>
      </w:r>
      <w:r>
        <w:rPr>
          <w:color w:val="363636"/>
          <w:spacing w:val="-22"/>
          <w:w w:val="110"/>
        </w:rPr>
        <w:t> </w:t>
      </w:r>
      <w:r>
        <w:rPr>
          <w:color w:val="363636"/>
          <w:w w:val="110"/>
        </w:rPr>
        <w:t>is</w:t>
      </w:r>
      <w:r>
        <w:rPr>
          <w:color w:val="363636"/>
          <w:spacing w:val="-21"/>
          <w:w w:val="110"/>
        </w:rPr>
        <w:t> </w:t>
      </w:r>
      <w:r>
        <w:rPr>
          <w:color w:val="363636"/>
          <w:w w:val="110"/>
        </w:rPr>
        <w:t>poisonous</w:t>
      </w:r>
      <w:r>
        <w:rPr>
          <w:color w:val="363636"/>
          <w:spacing w:val="-22"/>
          <w:w w:val="110"/>
        </w:rPr>
        <w:t> </w:t>
      </w:r>
      <w:r>
        <w:rPr>
          <w:color w:val="363636"/>
          <w:w w:val="110"/>
          <w:sz w:val="21"/>
        </w:rPr>
        <w:t>(</w:t>
      </w:r>
      <w:r>
        <w:rPr>
          <w:color w:val="363636"/>
          <w:w w:val="110"/>
        </w:rPr>
        <w:t>1,3</w:t>
      </w:r>
      <w:r>
        <w:rPr>
          <w:color w:val="363636"/>
          <w:w w:val="110"/>
          <w:sz w:val="21"/>
        </w:rPr>
        <w:t>)</w:t>
      </w:r>
      <w:r>
        <w:rPr>
          <w:color w:val="363636"/>
          <w:w w:val="110"/>
        </w:rPr>
        <w:t>.</w:t>
      </w:r>
    </w:p>
    <w:p>
      <w:pPr>
        <w:pStyle w:val="BodyText"/>
        <w:spacing w:line="381" w:lineRule="auto" w:before="209"/>
        <w:ind w:left="1065" w:right="172"/>
      </w:pPr>
      <w:r>
        <w:rPr>
          <w:color w:val="363636"/>
          <w:w w:val="110"/>
        </w:rPr>
        <w:t>The most important use of chlorine is as bleach when producing paper and cloth. Chlorine is also vital for killing harmful bacteria</w:t>
      </w:r>
      <w:r>
        <w:rPr>
          <w:color w:val="363636"/>
          <w:spacing w:val="-28"/>
          <w:w w:val="110"/>
        </w:rPr>
        <w:t> </w:t>
      </w:r>
      <w:r>
        <w:rPr>
          <w:color w:val="363636"/>
          <w:w w:val="110"/>
        </w:rPr>
        <w:t>in</w:t>
      </w:r>
      <w:r>
        <w:rPr>
          <w:color w:val="363636"/>
          <w:spacing w:val="-28"/>
          <w:w w:val="110"/>
        </w:rPr>
        <w:t> </w:t>
      </w:r>
      <w:r>
        <w:rPr>
          <w:color w:val="363636"/>
          <w:w w:val="110"/>
        </w:rPr>
        <w:t>swimming</w:t>
      </w:r>
      <w:r>
        <w:rPr>
          <w:color w:val="363636"/>
          <w:spacing w:val="-27"/>
          <w:w w:val="110"/>
        </w:rPr>
        <w:t> </w:t>
      </w:r>
      <w:r>
        <w:rPr>
          <w:color w:val="363636"/>
          <w:w w:val="110"/>
        </w:rPr>
        <w:t>pools</w:t>
      </w:r>
      <w:r>
        <w:rPr>
          <w:color w:val="363636"/>
          <w:spacing w:val="-28"/>
          <w:w w:val="110"/>
        </w:rPr>
        <w:t> </w:t>
      </w:r>
      <w:r>
        <w:rPr>
          <w:color w:val="363636"/>
          <w:w w:val="110"/>
        </w:rPr>
        <w:t>and</w:t>
      </w:r>
      <w:r>
        <w:rPr>
          <w:color w:val="363636"/>
          <w:spacing w:val="-27"/>
          <w:w w:val="110"/>
        </w:rPr>
        <w:t> </w:t>
      </w:r>
      <w:r>
        <w:rPr>
          <w:color w:val="363636"/>
          <w:w w:val="110"/>
        </w:rPr>
        <w:t>for</w:t>
      </w:r>
      <w:r>
        <w:rPr>
          <w:color w:val="363636"/>
          <w:spacing w:val="-28"/>
          <w:w w:val="110"/>
        </w:rPr>
        <w:t> </w:t>
      </w:r>
      <w:r>
        <w:rPr>
          <w:color w:val="363636"/>
          <w:w w:val="110"/>
        </w:rPr>
        <w:t>being</w:t>
      </w:r>
      <w:r>
        <w:rPr>
          <w:color w:val="363636"/>
          <w:spacing w:val="-27"/>
          <w:w w:val="110"/>
        </w:rPr>
        <w:t> </w:t>
      </w:r>
      <w:r>
        <w:rPr>
          <w:color w:val="363636"/>
          <w:w w:val="110"/>
        </w:rPr>
        <w:t>a part</w:t>
      </w:r>
      <w:r>
        <w:rPr>
          <w:color w:val="363636"/>
          <w:spacing w:val="-31"/>
          <w:w w:val="110"/>
        </w:rPr>
        <w:t> </w:t>
      </w:r>
      <w:r>
        <w:rPr>
          <w:color w:val="363636"/>
          <w:w w:val="110"/>
        </w:rPr>
        <w:t>of</w:t>
      </w:r>
      <w:r>
        <w:rPr>
          <w:color w:val="363636"/>
          <w:spacing w:val="-31"/>
          <w:w w:val="110"/>
        </w:rPr>
        <w:t> </w:t>
      </w:r>
      <w:r>
        <w:rPr>
          <w:color w:val="363636"/>
          <w:w w:val="110"/>
        </w:rPr>
        <w:t>the</w:t>
      </w:r>
      <w:r>
        <w:rPr>
          <w:color w:val="363636"/>
          <w:spacing w:val="-31"/>
          <w:w w:val="110"/>
        </w:rPr>
        <w:t> </w:t>
      </w:r>
      <w:r>
        <w:rPr>
          <w:color w:val="363636"/>
          <w:w w:val="110"/>
        </w:rPr>
        <w:t>sanitation</w:t>
      </w:r>
      <w:r>
        <w:rPr>
          <w:color w:val="363636"/>
          <w:spacing w:val="-31"/>
          <w:w w:val="110"/>
        </w:rPr>
        <w:t> </w:t>
      </w:r>
      <w:r>
        <w:rPr>
          <w:color w:val="363636"/>
          <w:w w:val="110"/>
        </w:rPr>
        <w:t>process</w:t>
      </w:r>
      <w:r>
        <w:rPr>
          <w:color w:val="363636"/>
          <w:spacing w:val="-30"/>
          <w:w w:val="110"/>
        </w:rPr>
        <w:t> </w:t>
      </w:r>
      <w:r>
        <w:rPr>
          <w:color w:val="363636"/>
          <w:w w:val="110"/>
        </w:rPr>
        <w:t>for</w:t>
      </w:r>
      <w:r>
        <w:rPr>
          <w:color w:val="363636"/>
          <w:spacing w:val="-31"/>
          <w:w w:val="110"/>
        </w:rPr>
        <w:t> </w:t>
      </w:r>
      <w:r>
        <w:rPr>
          <w:color w:val="363636"/>
          <w:w w:val="110"/>
        </w:rPr>
        <w:t>industrial waste</w:t>
      </w:r>
      <w:r>
        <w:rPr>
          <w:color w:val="363636"/>
          <w:spacing w:val="-22"/>
          <w:w w:val="110"/>
        </w:rPr>
        <w:t> </w:t>
      </w:r>
      <w:r>
        <w:rPr>
          <w:color w:val="363636"/>
          <w:w w:val="110"/>
        </w:rPr>
        <w:t>and</w:t>
      </w:r>
      <w:r>
        <w:rPr>
          <w:color w:val="363636"/>
          <w:spacing w:val="-21"/>
          <w:w w:val="110"/>
        </w:rPr>
        <w:t> </w:t>
      </w:r>
      <w:r>
        <w:rPr>
          <w:color w:val="363636"/>
          <w:w w:val="110"/>
        </w:rPr>
        <w:t>sewage</w:t>
      </w:r>
      <w:r>
        <w:rPr>
          <w:color w:val="363636"/>
          <w:spacing w:val="-21"/>
          <w:w w:val="110"/>
        </w:rPr>
        <w:t> </w:t>
      </w:r>
      <w:r>
        <w:rPr>
          <w:color w:val="363636"/>
          <w:w w:val="110"/>
          <w:sz w:val="21"/>
        </w:rPr>
        <w:t>(</w:t>
      </w:r>
      <w:r>
        <w:rPr>
          <w:color w:val="363636"/>
          <w:w w:val="110"/>
        </w:rPr>
        <w:t>1</w:t>
      </w:r>
      <w:r>
        <w:rPr>
          <w:color w:val="363636"/>
          <w:w w:val="110"/>
          <w:sz w:val="21"/>
        </w:rPr>
        <w:t>)</w:t>
      </w:r>
      <w:r>
        <w:rPr>
          <w:color w:val="363636"/>
          <w:w w:val="110"/>
        </w:rPr>
        <w:t>.</w:t>
      </w:r>
    </w:p>
    <w:p>
      <w:pPr>
        <w:pStyle w:val="Heading2"/>
        <w:spacing w:before="200"/>
      </w:pPr>
      <w:r>
        <w:rPr>
          <w:color w:val="363636"/>
          <w:w w:val="110"/>
        </w:rPr>
        <w:t>Emission Sources</w:t>
      </w:r>
    </w:p>
    <w:p>
      <w:pPr>
        <w:pStyle w:val="BodyText"/>
        <w:spacing w:line="381" w:lineRule="auto" w:before="226"/>
        <w:ind w:left="1065" w:right="-4"/>
      </w:pPr>
      <w:r>
        <w:rPr>
          <w:color w:val="363636"/>
          <w:w w:val="105"/>
        </w:rPr>
        <w:t>Chlorine does not usually present a health risk to the general population because it</w:t>
      </w:r>
      <w:r>
        <w:rPr>
          <w:color w:val="363636"/>
          <w:w w:val="105"/>
          <w:sz w:val="21"/>
        </w:rPr>
        <w:t>'</w:t>
      </w:r>
      <w:r>
        <w:rPr>
          <w:color w:val="363636"/>
          <w:w w:val="105"/>
        </w:rPr>
        <w:t>s very reactive and does not build up in the environment. However, you may be exposed if an accident takes place nearby, such as a chlorine tank rupture at a facility or a liquid chlorine spill during transportation. When chlorine is released during these types of incidents, it will react with other chemicals</w:t>
      </w:r>
    </w:p>
    <w:p>
      <w:pPr>
        <w:pStyle w:val="BodyText"/>
        <w:spacing w:line="381" w:lineRule="auto" w:before="52"/>
        <w:ind w:left="155" w:right="1169"/>
      </w:pPr>
      <w:r>
        <w:rPr/>
        <w:br w:type="column"/>
      </w:r>
      <w:r>
        <w:rPr>
          <w:color w:val="363636"/>
          <w:w w:val="110"/>
        </w:rPr>
        <w:t>in</w:t>
      </w:r>
      <w:r>
        <w:rPr>
          <w:color w:val="363636"/>
          <w:spacing w:val="-29"/>
          <w:w w:val="110"/>
        </w:rPr>
        <w:t> </w:t>
      </w:r>
      <w:r>
        <w:rPr>
          <w:color w:val="363636"/>
          <w:w w:val="110"/>
        </w:rPr>
        <w:t>the</w:t>
      </w:r>
      <w:r>
        <w:rPr>
          <w:color w:val="363636"/>
          <w:spacing w:val="-29"/>
          <w:w w:val="110"/>
        </w:rPr>
        <w:t> </w:t>
      </w:r>
      <w:r>
        <w:rPr>
          <w:color w:val="363636"/>
          <w:w w:val="110"/>
        </w:rPr>
        <w:t>air</w:t>
      </w:r>
      <w:r>
        <w:rPr>
          <w:color w:val="363636"/>
          <w:spacing w:val="-29"/>
          <w:w w:val="110"/>
        </w:rPr>
        <w:t> </w:t>
      </w:r>
      <w:r>
        <w:rPr>
          <w:color w:val="363636"/>
          <w:w w:val="110"/>
        </w:rPr>
        <w:t>to</w:t>
      </w:r>
      <w:r>
        <w:rPr>
          <w:color w:val="363636"/>
          <w:spacing w:val="-28"/>
          <w:w w:val="110"/>
        </w:rPr>
        <w:t> </w:t>
      </w:r>
      <w:r>
        <w:rPr>
          <w:color w:val="363636"/>
          <w:w w:val="110"/>
        </w:rPr>
        <w:t>form</w:t>
      </w:r>
      <w:r>
        <w:rPr>
          <w:color w:val="363636"/>
          <w:spacing w:val="-29"/>
          <w:w w:val="110"/>
        </w:rPr>
        <w:t> </w:t>
      </w:r>
      <w:r>
        <w:rPr>
          <w:color w:val="363636"/>
          <w:w w:val="110"/>
        </w:rPr>
        <w:t>a</w:t>
      </w:r>
      <w:r>
        <w:rPr>
          <w:color w:val="363636"/>
          <w:spacing w:val="-29"/>
          <w:w w:val="110"/>
        </w:rPr>
        <w:t> </w:t>
      </w:r>
      <w:r>
        <w:rPr>
          <w:color w:val="363636"/>
          <w:w w:val="110"/>
        </w:rPr>
        <w:t>greenish</w:t>
      </w:r>
      <w:r>
        <w:rPr>
          <w:color w:val="363636"/>
          <w:w w:val="110"/>
          <w:sz w:val="21"/>
        </w:rPr>
        <w:t>-</w:t>
      </w:r>
      <w:r>
        <w:rPr>
          <w:color w:val="363636"/>
          <w:w w:val="110"/>
        </w:rPr>
        <w:t>yellow</w:t>
      </w:r>
      <w:r>
        <w:rPr>
          <w:color w:val="363636"/>
          <w:spacing w:val="-28"/>
          <w:w w:val="110"/>
        </w:rPr>
        <w:t> </w:t>
      </w:r>
      <w:r>
        <w:rPr>
          <w:color w:val="363636"/>
          <w:w w:val="110"/>
        </w:rPr>
        <w:t>chlorine gas cloud, which may expose nearby populations to high levels of gas through inhalation</w:t>
      </w:r>
      <w:r>
        <w:rPr>
          <w:color w:val="363636"/>
          <w:spacing w:val="-30"/>
          <w:w w:val="110"/>
        </w:rPr>
        <w:t> </w:t>
      </w:r>
      <w:r>
        <w:rPr>
          <w:color w:val="363636"/>
          <w:w w:val="110"/>
          <w:sz w:val="21"/>
        </w:rPr>
        <w:t>(</w:t>
      </w:r>
      <w:r>
        <w:rPr>
          <w:color w:val="363636"/>
          <w:w w:val="110"/>
        </w:rPr>
        <w:t>2</w:t>
      </w:r>
      <w:r>
        <w:rPr>
          <w:color w:val="363636"/>
          <w:w w:val="110"/>
          <w:sz w:val="21"/>
        </w:rPr>
        <w:t>)</w:t>
      </w:r>
      <w:r>
        <w:rPr>
          <w:color w:val="363636"/>
          <w:w w:val="110"/>
        </w:rPr>
        <w:t>.</w:t>
      </w:r>
      <w:r>
        <w:rPr>
          <w:color w:val="363636"/>
          <w:spacing w:val="-30"/>
          <w:w w:val="110"/>
        </w:rPr>
        <w:t> </w:t>
      </w:r>
      <w:r>
        <w:rPr>
          <w:color w:val="363636"/>
          <w:w w:val="110"/>
        </w:rPr>
        <w:t>Additionally,</w:t>
      </w:r>
      <w:r>
        <w:rPr>
          <w:color w:val="363636"/>
          <w:spacing w:val="-29"/>
          <w:w w:val="110"/>
        </w:rPr>
        <w:t> </w:t>
      </w:r>
      <w:r>
        <w:rPr>
          <w:color w:val="363636"/>
          <w:w w:val="110"/>
        </w:rPr>
        <w:t>people</w:t>
      </w:r>
      <w:r>
        <w:rPr>
          <w:color w:val="363636"/>
          <w:spacing w:val="-30"/>
          <w:w w:val="110"/>
        </w:rPr>
        <w:t> </w:t>
      </w:r>
      <w:r>
        <w:rPr>
          <w:color w:val="363636"/>
          <w:w w:val="110"/>
        </w:rPr>
        <w:t>who</w:t>
      </w:r>
      <w:r>
        <w:rPr>
          <w:color w:val="363636"/>
          <w:spacing w:val="-29"/>
          <w:w w:val="110"/>
        </w:rPr>
        <w:t> </w:t>
      </w:r>
      <w:r>
        <w:rPr>
          <w:color w:val="363636"/>
          <w:w w:val="110"/>
        </w:rPr>
        <w:t>mix acidic</w:t>
      </w:r>
      <w:r>
        <w:rPr>
          <w:color w:val="363636"/>
          <w:spacing w:val="-29"/>
          <w:w w:val="110"/>
        </w:rPr>
        <w:t> </w:t>
      </w:r>
      <w:r>
        <w:rPr>
          <w:color w:val="363636"/>
          <w:w w:val="110"/>
        </w:rPr>
        <w:t>solutions</w:t>
      </w:r>
      <w:r>
        <w:rPr>
          <w:color w:val="363636"/>
          <w:spacing w:val="-28"/>
          <w:w w:val="110"/>
        </w:rPr>
        <w:t> </w:t>
      </w:r>
      <w:r>
        <w:rPr>
          <w:color w:val="363636"/>
          <w:w w:val="110"/>
        </w:rPr>
        <w:t>with</w:t>
      </w:r>
      <w:r>
        <w:rPr>
          <w:color w:val="363636"/>
          <w:spacing w:val="-29"/>
          <w:w w:val="110"/>
        </w:rPr>
        <w:t> </w:t>
      </w:r>
      <w:r>
        <w:rPr>
          <w:color w:val="363636"/>
          <w:w w:val="110"/>
        </w:rPr>
        <w:t>bleach</w:t>
      </w:r>
      <w:r>
        <w:rPr>
          <w:color w:val="363636"/>
          <w:spacing w:val="-28"/>
          <w:w w:val="110"/>
        </w:rPr>
        <w:t> </w:t>
      </w:r>
      <w:r>
        <w:rPr>
          <w:color w:val="363636"/>
          <w:w w:val="110"/>
        </w:rPr>
        <w:t>or</w:t>
      </w:r>
      <w:r>
        <w:rPr>
          <w:color w:val="363636"/>
          <w:spacing w:val="-29"/>
          <w:w w:val="110"/>
        </w:rPr>
        <w:t> </w:t>
      </w:r>
      <w:r>
        <w:rPr>
          <w:color w:val="363636"/>
          <w:w w:val="110"/>
        </w:rPr>
        <w:t>certain</w:t>
      </w:r>
      <w:r>
        <w:rPr>
          <w:color w:val="363636"/>
          <w:spacing w:val="-28"/>
          <w:w w:val="110"/>
        </w:rPr>
        <w:t> </w:t>
      </w:r>
      <w:r>
        <w:rPr>
          <w:color w:val="363636"/>
          <w:spacing w:val="-3"/>
          <w:w w:val="110"/>
        </w:rPr>
        <w:t>types </w:t>
      </w:r>
      <w:r>
        <w:rPr>
          <w:color w:val="363636"/>
          <w:w w:val="110"/>
        </w:rPr>
        <w:t>of swimming pool chemicals may accidentally</w:t>
      </w:r>
      <w:r>
        <w:rPr>
          <w:color w:val="363636"/>
          <w:spacing w:val="-27"/>
          <w:w w:val="110"/>
        </w:rPr>
        <w:t> </w:t>
      </w:r>
      <w:r>
        <w:rPr>
          <w:color w:val="363636"/>
          <w:w w:val="110"/>
        </w:rPr>
        <w:t>be</w:t>
      </w:r>
      <w:r>
        <w:rPr>
          <w:color w:val="363636"/>
          <w:spacing w:val="-27"/>
          <w:w w:val="110"/>
        </w:rPr>
        <w:t> </w:t>
      </w:r>
      <w:r>
        <w:rPr>
          <w:color w:val="363636"/>
          <w:w w:val="110"/>
        </w:rPr>
        <w:t>exposed</w:t>
      </w:r>
      <w:r>
        <w:rPr>
          <w:color w:val="363636"/>
          <w:spacing w:val="-27"/>
          <w:w w:val="110"/>
        </w:rPr>
        <w:t> </w:t>
      </w:r>
      <w:r>
        <w:rPr>
          <w:color w:val="363636"/>
          <w:w w:val="110"/>
        </w:rPr>
        <w:t>to</w:t>
      </w:r>
      <w:r>
        <w:rPr>
          <w:color w:val="363636"/>
          <w:spacing w:val="-26"/>
          <w:w w:val="110"/>
        </w:rPr>
        <w:t> </w:t>
      </w:r>
      <w:r>
        <w:rPr>
          <w:color w:val="363636"/>
          <w:w w:val="110"/>
        </w:rPr>
        <w:t>chlorine</w:t>
      </w:r>
      <w:r>
        <w:rPr>
          <w:color w:val="363636"/>
          <w:spacing w:val="-27"/>
          <w:w w:val="110"/>
        </w:rPr>
        <w:t> </w:t>
      </w:r>
      <w:r>
        <w:rPr>
          <w:color w:val="363636"/>
          <w:w w:val="110"/>
        </w:rPr>
        <w:t>gas.</w:t>
      </w:r>
    </w:p>
    <w:p>
      <w:pPr>
        <w:pStyle w:val="Heading2"/>
        <w:spacing w:before="151"/>
        <w:ind w:left="155"/>
      </w:pPr>
      <w:r>
        <w:rPr>
          <w:color w:val="363636"/>
          <w:w w:val="110"/>
        </w:rPr>
        <w:t>Who is at Risk?</w:t>
      </w:r>
    </w:p>
    <w:p>
      <w:pPr>
        <w:pStyle w:val="BodyText"/>
        <w:spacing w:line="381" w:lineRule="auto" w:before="226"/>
        <w:ind w:left="155" w:right="1102"/>
      </w:pPr>
      <w:r>
        <w:rPr>
          <w:color w:val="363636"/>
          <w:w w:val="105"/>
        </w:rPr>
        <w:t>In general, people who suffer from respiratory conditions such as allergies or are heavy smokers tend to experience more severe effects than healthy people or nonsmokers </w:t>
      </w:r>
      <w:r>
        <w:rPr>
          <w:color w:val="363636"/>
          <w:w w:val="105"/>
          <w:sz w:val="21"/>
        </w:rPr>
        <w:t>(</w:t>
      </w:r>
      <w:r>
        <w:rPr>
          <w:color w:val="363636"/>
          <w:w w:val="105"/>
        </w:rPr>
        <w:t>2</w:t>
      </w:r>
      <w:r>
        <w:rPr>
          <w:color w:val="363636"/>
          <w:w w:val="105"/>
          <w:sz w:val="21"/>
        </w:rPr>
        <w:t>)</w:t>
      </w:r>
      <w:r>
        <w:rPr>
          <w:color w:val="363636"/>
          <w:w w:val="105"/>
        </w:rPr>
        <w:t>. Children may be more susceptible to chlorine exposure because they</w:t>
      </w:r>
      <w:r>
        <w:rPr>
          <w:color w:val="363636"/>
          <w:spacing w:val="-8"/>
          <w:w w:val="105"/>
        </w:rPr>
        <w:t> </w:t>
      </w:r>
      <w:r>
        <w:rPr>
          <w:color w:val="363636"/>
          <w:w w:val="105"/>
        </w:rPr>
        <w:t>are</w:t>
      </w:r>
      <w:r>
        <w:rPr>
          <w:color w:val="363636"/>
          <w:spacing w:val="-7"/>
          <w:w w:val="105"/>
        </w:rPr>
        <w:t> </w:t>
      </w:r>
      <w:r>
        <w:rPr>
          <w:color w:val="363636"/>
          <w:w w:val="105"/>
        </w:rPr>
        <w:t>generally</w:t>
      </w:r>
      <w:r>
        <w:rPr>
          <w:color w:val="363636"/>
          <w:spacing w:val="-7"/>
          <w:w w:val="105"/>
        </w:rPr>
        <w:t> </w:t>
      </w:r>
      <w:r>
        <w:rPr>
          <w:color w:val="363636"/>
          <w:w w:val="105"/>
        </w:rPr>
        <w:t>shorter</w:t>
      </w:r>
      <w:r>
        <w:rPr>
          <w:color w:val="363636"/>
          <w:spacing w:val="-7"/>
          <w:w w:val="105"/>
        </w:rPr>
        <w:t> </w:t>
      </w:r>
      <w:r>
        <w:rPr>
          <w:color w:val="363636"/>
          <w:w w:val="105"/>
        </w:rPr>
        <w:t>in</w:t>
      </w:r>
      <w:r>
        <w:rPr>
          <w:color w:val="363636"/>
          <w:spacing w:val="-7"/>
          <w:w w:val="105"/>
        </w:rPr>
        <w:t> </w:t>
      </w:r>
      <w:r>
        <w:rPr>
          <w:color w:val="363636"/>
          <w:w w:val="105"/>
        </w:rPr>
        <w:t>stature</w:t>
      </w:r>
      <w:r>
        <w:rPr>
          <w:color w:val="363636"/>
          <w:spacing w:val="-7"/>
          <w:w w:val="105"/>
        </w:rPr>
        <w:t> </w:t>
      </w:r>
      <w:r>
        <w:rPr>
          <w:color w:val="363636"/>
          <w:w w:val="105"/>
        </w:rPr>
        <w:t>and</w:t>
      </w:r>
      <w:r>
        <w:rPr>
          <w:color w:val="363636"/>
          <w:spacing w:val="-8"/>
          <w:w w:val="105"/>
        </w:rPr>
        <w:t> </w:t>
      </w:r>
      <w:r>
        <w:rPr>
          <w:color w:val="363636"/>
          <w:spacing w:val="-4"/>
          <w:w w:val="105"/>
        </w:rPr>
        <w:t>may </w:t>
      </w:r>
      <w:r>
        <w:rPr>
          <w:color w:val="363636"/>
          <w:w w:val="105"/>
        </w:rPr>
        <w:t>inhale more chlorine gas closer to the ground. Additionally, children may be more susceptible than adults to chlorine gas health effects because of the smaller diameter of their airways and greater lung surface</w:t>
      </w:r>
      <w:r>
        <w:rPr>
          <w:color w:val="363636"/>
          <w:w w:val="105"/>
          <w:sz w:val="21"/>
        </w:rPr>
        <w:t>-</w:t>
      </w:r>
      <w:r>
        <w:rPr>
          <w:color w:val="363636"/>
          <w:w w:val="105"/>
        </w:rPr>
        <w:t>area</w:t>
      </w:r>
      <w:r>
        <w:rPr>
          <w:color w:val="363636"/>
          <w:w w:val="105"/>
          <w:sz w:val="21"/>
        </w:rPr>
        <w:t>-</w:t>
      </w:r>
      <w:r>
        <w:rPr>
          <w:color w:val="363636"/>
          <w:w w:val="105"/>
        </w:rPr>
        <w:t>to</w:t>
      </w:r>
      <w:r>
        <w:rPr>
          <w:color w:val="363636"/>
          <w:w w:val="105"/>
          <w:sz w:val="21"/>
        </w:rPr>
        <w:t>-</w:t>
      </w:r>
      <w:r>
        <w:rPr>
          <w:color w:val="363636"/>
          <w:w w:val="105"/>
        </w:rPr>
        <w:t>body ratio</w:t>
      </w:r>
      <w:r>
        <w:rPr>
          <w:color w:val="363636"/>
          <w:spacing w:val="-33"/>
          <w:w w:val="105"/>
        </w:rPr>
        <w:t> </w:t>
      </w:r>
      <w:r>
        <w:rPr>
          <w:color w:val="363636"/>
          <w:w w:val="105"/>
          <w:sz w:val="21"/>
        </w:rPr>
        <w:t>(</w:t>
      </w:r>
      <w:r>
        <w:rPr>
          <w:color w:val="363636"/>
          <w:w w:val="105"/>
        </w:rPr>
        <w:t>2,3</w:t>
      </w:r>
      <w:r>
        <w:rPr>
          <w:color w:val="363636"/>
          <w:w w:val="105"/>
          <w:sz w:val="21"/>
        </w:rPr>
        <w:t>)</w:t>
      </w:r>
      <w:r>
        <w:rPr>
          <w:color w:val="363636"/>
          <w:w w:val="105"/>
        </w:rPr>
        <w:t>.</w:t>
      </w:r>
    </w:p>
    <w:p>
      <w:pPr>
        <w:pStyle w:val="BodyText"/>
        <w:spacing w:before="8"/>
        <w:rPr>
          <w:sz w:val="9"/>
        </w:rPr>
      </w:pPr>
      <w:r>
        <w:rPr/>
        <w:drawing>
          <wp:anchor distT="0" distB="0" distL="0" distR="0" allowOverlap="1" layoutInCell="1" locked="0" behindDoc="0" simplePos="0" relativeHeight="79">
            <wp:simplePos x="0" y="0"/>
            <wp:positionH relativeFrom="page">
              <wp:posOffset>3844594</wp:posOffset>
            </wp:positionH>
            <wp:positionV relativeFrom="paragraph">
              <wp:posOffset>95786</wp:posOffset>
            </wp:positionV>
            <wp:extent cx="1476186" cy="2904744"/>
            <wp:effectExtent l="0" t="0" r="0" b="0"/>
            <wp:wrapTopAndBottom/>
            <wp:docPr id="63" name="image40.jpeg"/>
            <wp:cNvGraphicFramePr>
              <a:graphicFrameLocks noChangeAspect="1"/>
            </wp:cNvGraphicFramePr>
            <a:graphic>
              <a:graphicData uri="http://schemas.openxmlformats.org/drawingml/2006/picture">
                <pic:pic>
                  <pic:nvPicPr>
                    <pic:cNvPr id="64" name="image40.jpeg"/>
                    <pic:cNvPicPr/>
                  </pic:nvPicPr>
                  <pic:blipFill>
                    <a:blip r:embed="rId57" cstate="print"/>
                    <a:stretch>
                      <a:fillRect/>
                    </a:stretch>
                  </pic:blipFill>
                  <pic:spPr>
                    <a:xfrm>
                      <a:off x="0" y="0"/>
                      <a:ext cx="1476186" cy="2904744"/>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5417540</wp:posOffset>
            </wp:positionH>
            <wp:positionV relativeFrom="paragraph">
              <wp:posOffset>95786</wp:posOffset>
            </wp:positionV>
            <wp:extent cx="1476186" cy="2904744"/>
            <wp:effectExtent l="0" t="0" r="0" b="0"/>
            <wp:wrapTopAndBottom/>
            <wp:docPr id="65" name="image41.jpeg"/>
            <wp:cNvGraphicFramePr>
              <a:graphicFrameLocks noChangeAspect="1"/>
            </wp:cNvGraphicFramePr>
            <a:graphic>
              <a:graphicData uri="http://schemas.openxmlformats.org/drawingml/2006/picture">
                <pic:pic>
                  <pic:nvPicPr>
                    <pic:cNvPr id="66" name="image41.jpeg"/>
                    <pic:cNvPicPr/>
                  </pic:nvPicPr>
                  <pic:blipFill>
                    <a:blip r:embed="rId58" cstate="print"/>
                    <a:stretch>
                      <a:fillRect/>
                    </a:stretch>
                  </pic:blipFill>
                  <pic:spPr>
                    <a:xfrm>
                      <a:off x="0" y="0"/>
                      <a:ext cx="1476186" cy="2904744"/>
                    </a:xfrm>
                    <a:prstGeom prst="rect">
                      <a:avLst/>
                    </a:prstGeom>
                  </pic:spPr>
                </pic:pic>
              </a:graphicData>
            </a:graphic>
          </wp:anchor>
        </w:drawing>
      </w:r>
    </w:p>
    <w:p>
      <w:pPr>
        <w:spacing w:after="0"/>
        <w:rPr>
          <w:sz w:val="9"/>
        </w:rPr>
        <w:sectPr>
          <w:pgSz w:w="11910" w:h="16850"/>
          <w:pgMar w:top="1000" w:bottom="0" w:left="0" w:right="0"/>
          <w:cols w:num="2" w:equalWidth="0">
            <w:col w:w="5860" w:space="40"/>
            <w:col w:w="6010"/>
          </w:cols>
        </w:sectPr>
      </w:pPr>
    </w:p>
    <w:p>
      <w:pPr>
        <w:rPr>
          <w:sz w:val="2"/>
          <w:szCs w:val="2"/>
        </w:rPr>
      </w:pPr>
      <w:r>
        <w:rPr/>
        <w:pict>
          <v:group style="position:absolute;margin-left:.0pt;margin-top:793.370972pt;width:595.5pt;height:48.9pt;mso-position-horizontal-relative:page;mso-position-vertical-relative:page;z-index:15771136" coordorigin="0,15867" coordsize="11910,978">
            <v:rect style="position:absolute;left:0;top:15867;width:11910;height:978" filled="true" fillcolor="#93d5e6" stroked="false">
              <v:fill type="solid"/>
            </v:rect>
            <v:shape style="position:absolute;left:1142;top:16277;width:6122;height:223" type="#_x0000_t202" filled="false" stroked="false">
              <v:textbox inset="0,0,0,0">
                <w:txbxContent>
                  <w:p>
                    <w:pPr>
                      <w:spacing w:line="223" w:lineRule="exact" w:before="0"/>
                      <w:ind w:left="0" w:right="0" w:firstLine="0"/>
                      <w:jc w:val="left"/>
                      <w:rPr>
                        <w:sz w:val="21"/>
                      </w:rPr>
                    </w:pPr>
                    <w:r>
                      <w:rPr>
                        <w:color w:val="363636"/>
                        <w:w w:val="105"/>
                        <w:sz w:val="21"/>
                      </w:rPr>
                      <w:t>CHLORINE FACT SHEET </w:t>
                    </w:r>
                    <w:r>
                      <w:rPr>
                        <w:rFonts w:ascii="BM HANNA"/>
                        <w:color w:val="363636"/>
                        <w:w w:val="105"/>
                        <w:sz w:val="22"/>
                      </w:rPr>
                      <w:t>| </w:t>
                    </w:r>
                    <w:r>
                      <w:rPr>
                        <w:color w:val="363636"/>
                        <w:w w:val="105"/>
                        <w:sz w:val="21"/>
                      </w:rPr>
                      <w:t>AIR ALLIANCE HOUSTON</w:t>
                    </w:r>
                  </w:p>
                </w:txbxContent>
              </v:textbox>
              <w10:wrap type="none"/>
            </v:shape>
            <v:shape style="position:absolute;left:10647;top:16287;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spacing w:before="49"/>
        <w:ind w:left="1029"/>
      </w:pPr>
      <w:r>
        <w:rPr>
          <w:color w:val="363636"/>
          <w:w w:val="115"/>
        </w:rPr>
        <w:t>Health Effects</w:t>
      </w:r>
    </w:p>
    <w:p>
      <w:pPr>
        <w:pStyle w:val="BodyText"/>
        <w:rPr>
          <w:sz w:val="14"/>
        </w:rPr>
      </w:pPr>
    </w:p>
    <w:p>
      <w:pPr>
        <w:spacing w:after="0"/>
        <w:rPr>
          <w:sz w:val="14"/>
        </w:rPr>
        <w:sectPr>
          <w:pgSz w:w="11910" w:h="16850"/>
          <w:pgMar w:top="0" w:bottom="0" w:left="0" w:right="0"/>
        </w:sectPr>
      </w:pPr>
    </w:p>
    <w:p>
      <w:pPr>
        <w:pStyle w:val="BodyText"/>
        <w:spacing w:line="381" w:lineRule="auto" w:before="66"/>
        <w:ind w:left="1029" w:right="64"/>
      </w:pPr>
      <w:r>
        <w:rPr>
          <w:color w:val="363636"/>
          <w:w w:val="110"/>
        </w:rPr>
        <w:t>The</w:t>
      </w:r>
      <w:r>
        <w:rPr>
          <w:color w:val="363636"/>
          <w:spacing w:val="-28"/>
          <w:w w:val="110"/>
        </w:rPr>
        <w:t> </w:t>
      </w:r>
      <w:r>
        <w:rPr>
          <w:color w:val="363636"/>
          <w:w w:val="110"/>
        </w:rPr>
        <w:t>toxic</w:t>
      </w:r>
      <w:r>
        <w:rPr>
          <w:color w:val="363636"/>
          <w:spacing w:val="-27"/>
          <w:w w:val="110"/>
        </w:rPr>
        <w:t> </w:t>
      </w:r>
      <w:r>
        <w:rPr>
          <w:color w:val="363636"/>
          <w:w w:val="110"/>
        </w:rPr>
        <w:t>effects</w:t>
      </w:r>
      <w:r>
        <w:rPr>
          <w:color w:val="363636"/>
          <w:spacing w:val="-27"/>
          <w:w w:val="110"/>
        </w:rPr>
        <w:t> </w:t>
      </w:r>
      <w:r>
        <w:rPr>
          <w:color w:val="363636"/>
          <w:w w:val="110"/>
        </w:rPr>
        <w:t>of</w:t>
      </w:r>
      <w:r>
        <w:rPr>
          <w:color w:val="363636"/>
          <w:spacing w:val="-27"/>
          <w:w w:val="110"/>
        </w:rPr>
        <w:t> </w:t>
      </w:r>
      <w:r>
        <w:rPr>
          <w:color w:val="363636"/>
          <w:w w:val="110"/>
        </w:rPr>
        <w:t>chlorine</w:t>
      </w:r>
      <w:r>
        <w:rPr>
          <w:color w:val="363636"/>
          <w:spacing w:val="-27"/>
          <w:w w:val="110"/>
        </w:rPr>
        <w:t> </w:t>
      </w:r>
      <w:r>
        <w:rPr>
          <w:color w:val="363636"/>
          <w:w w:val="110"/>
        </w:rPr>
        <w:t>occur</w:t>
      </w:r>
      <w:r>
        <w:rPr>
          <w:color w:val="363636"/>
          <w:spacing w:val="-27"/>
          <w:w w:val="110"/>
        </w:rPr>
        <w:t> </w:t>
      </w:r>
      <w:r>
        <w:rPr>
          <w:color w:val="363636"/>
          <w:w w:val="110"/>
        </w:rPr>
        <w:t>due</w:t>
      </w:r>
      <w:r>
        <w:rPr>
          <w:color w:val="363636"/>
          <w:spacing w:val="-27"/>
          <w:w w:val="110"/>
        </w:rPr>
        <w:t> </w:t>
      </w:r>
      <w:r>
        <w:rPr>
          <w:color w:val="363636"/>
          <w:w w:val="110"/>
        </w:rPr>
        <w:t>to</w:t>
      </w:r>
      <w:r>
        <w:rPr>
          <w:color w:val="363636"/>
          <w:spacing w:val="-27"/>
          <w:w w:val="110"/>
        </w:rPr>
        <w:t> </w:t>
      </w:r>
      <w:r>
        <w:rPr>
          <w:color w:val="363636"/>
          <w:w w:val="110"/>
        </w:rPr>
        <w:t>its corrosive</w:t>
      </w:r>
      <w:r>
        <w:rPr>
          <w:color w:val="363636"/>
          <w:spacing w:val="-42"/>
          <w:w w:val="110"/>
        </w:rPr>
        <w:t> </w:t>
      </w:r>
      <w:r>
        <w:rPr>
          <w:color w:val="363636"/>
          <w:w w:val="110"/>
        </w:rPr>
        <w:t>properties</w:t>
      </w:r>
      <w:r>
        <w:rPr>
          <w:color w:val="363636"/>
          <w:spacing w:val="-41"/>
          <w:w w:val="110"/>
        </w:rPr>
        <w:t> </w:t>
      </w:r>
      <w:r>
        <w:rPr>
          <w:color w:val="363636"/>
          <w:w w:val="110"/>
          <w:sz w:val="21"/>
        </w:rPr>
        <w:t>(</w:t>
      </w:r>
      <w:r>
        <w:rPr>
          <w:color w:val="363636"/>
          <w:w w:val="110"/>
        </w:rPr>
        <w:t>3</w:t>
      </w:r>
      <w:r>
        <w:rPr>
          <w:color w:val="363636"/>
          <w:w w:val="110"/>
          <w:sz w:val="21"/>
        </w:rPr>
        <w:t>)</w:t>
      </w:r>
      <w:r>
        <w:rPr>
          <w:color w:val="363636"/>
          <w:w w:val="110"/>
        </w:rPr>
        <w:t>.</w:t>
      </w:r>
      <w:r>
        <w:rPr>
          <w:color w:val="363636"/>
          <w:spacing w:val="-41"/>
          <w:w w:val="110"/>
        </w:rPr>
        <w:t> </w:t>
      </w:r>
      <w:r>
        <w:rPr>
          <w:color w:val="363636"/>
          <w:w w:val="110"/>
        </w:rPr>
        <w:t>The</w:t>
      </w:r>
      <w:r>
        <w:rPr>
          <w:color w:val="363636"/>
          <w:spacing w:val="-41"/>
          <w:w w:val="110"/>
        </w:rPr>
        <w:t> </w:t>
      </w:r>
      <w:r>
        <w:rPr>
          <w:color w:val="363636"/>
          <w:w w:val="110"/>
        </w:rPr>
        <w:t>main</w:t>
      </w:r>
      <w:r>
        <w:rPr>
          <w:color w:val="363636"/>
          <w:spacing w:val="-42"/>
          <w:w w:val="110"/>
        </w:rPr>
        <w:t> </w:t>
      </w:r>
      <w:r>
        <w:rPr>
          <w:color w:val="363636"/>
          <w:w w:val="110"/>
        </w:rPr>
        <w:t>targets</w:t>
      </w:r>
      <w:r>
        <w:rPr>
          <w:color w:val="363636"/>
          <w:spacing w:val="-41"/>
          <w:w w:val="110"/>
        </w:rPr>
        <w:t> </w:t>
      </w:r>
      <w:r>
        <w:rPr>
          <w:color w:val="363636"/>
          <w:spacing w:val="-6"/>
          <w:w w:val="110"/>
        </w:rPr>
        <w:t>of </w:t>
      </w:r>
      <w:r>
        <w:rPr>
          <w:color w:val="363636"/>
          <w:w w:val="110"/>
        </w:rPr>
        <w:t>chlorine</w:t>
      </w:r>
      <w:r>
        <w:rPr>
          <w:color w:val="363636"/>
          <w:spacing w:val="-44"/>
          <w:w w:val="110"/>
        </w:rPr>
        <w:t> </w:t>
      </w:r>
      <w:r>
        <w:rPr>
          <w:color w:val="363636"/>
          <w:w w:val="110"/>
        </w:rPr>
        <w:t>gas</w:t>
      </w:r>
      <w:r>
        <w:rPr>
          <w:color w:val="363636"/>
          <w:spacing w:val="-43"/>
          <w:w w:val="110"/>
        </w:rPr>
        <w:t> </w:t>
      </w:r>
      <w:r>
        <w:rPr>
          <w:color w:val="363636"/>
          <w:w w:val="110"/>
        </w:rPr>
        <w:t>are</w:t>
      </w:r>
      <w:r>
        <w:rPr>
          <w:color w:val="363636"/>
          <w:spacing w:val="-43"/>
          <w:w w:val="110"/>
        </w:rPr>
        <w:t> </w:t>
      </w:r>
      <w:r>
        <w:rPr>
          <w:color w:val="363636"/>
          <w:w w:val="110"/>
        </w:rPr>
        <w:t>the</w:t>
      </w:r>
      <w:r>
        <w:rPr>
          <w:color w:val="363636"/>
          <w:spacing w:val="-43"/>
          <w:w w:val="110"/>
        </w:rPr>
        <w:t> </w:t>
      </w:r>
      <w:r>
        <w:rPr>
          <w:color w:val="363636"/>
          <w:w w:val="110"/>
        </w:rPr>
        <w:t>respiratory</w:t>
      </w:r>
      <w:r>
        <w:rPr>
          <w:color w:val="363636"/>
          <w:spacing w:val="-43"/>
          <w:w w:val="110"/>
        </w:rPr>
        <w:t> </w:t>
      </w:r>
      <w:r>
        <w:rPr>
          <w:color w:val="363636"/>
          <w:w w:val="110"/>
        </w:rPr>
        <w:t>airways</w:t>
      </w:r>
      <w:r>
        <w:rPr>
          <w:color w:val="363636"/>
          <w:spacing w:val="-43"/>
          <w:w w:val="110"/>
        </w:rPr>
        <w:t> </w:t>
      </w:r>
      <w:r>
        <w:rPr>
          <w:color w:val="363636"/>
          <w:w w:val="110"/>
        </w:rPr>
        <w:t>and the</w:t>
      </w:r>
      <w:r>
        <w:rPr>
          <w:color w:val="363636"/>
          <w:spacing w:val="-41"/>
          <w:w w:val="110"/>
        </w:rPr>
        <w:t> </w:t>
      </w:r>
      <w:r>
        <w:rPr>
          <w:color w:val="363636"/>
          <w:w w:val="110"/>
        </w:rPr>
        <w:t>eyes.</w:t>
      </w:r>
      <w:r>
        <w:rPr>
          <w:color w:val="363636"/>
          <w:spacing w:val="-40"/>
          <w:w w:val="110"/>
        </w:rPr>
        <w:t> </w:t>
      </w:r>
      <w:r>
        <w:rPr>
          <w:color w:val="363636"/>
          <w:w w:val="110"/>
        </w:rPr>
        <w:t>Exposure</w:t>
      </w:r>
      <w:r>
        <w:rPr>
          <w:color w:val="363636"/>
          <w:spacing w:val="-40"/>
          <w:w w:val="110"/>
        </w:rPr>
        <w:t> </w:t>
      </w:r>
      <w:r>
        <w:rPr>
          <w:color w:val="363636"/>
          <w:w w:val="110"/>
        </w:rPr>
        <w:t>to</w:t>
      </w:r>
      <w:r>
        <w:rPr>
          <w:color w:val="363636"/>
          <w:spacing w:val="-41"/>
          <w:w w:val="110"/>
        </w:rPr>
        <w:t> </w:t>
      </w:r>
      <w:r>
        <w:rPr>
          <w:color w:val="363636"/>
          <w:w w:val="110"/>
        </w:rPr>
        <w:t>low</w:t>
      </w:r>
      <w:r>
        <w:rPr>
          <w:color w:val="363636"/>
          <w:spacing w:val="-40"/>
          <w:w w:val="110"/>
        </w:rPr>
        <w:t> </w:t>
      </w:r>
      <w:r>
        <w:rPr>
          <w:color w:val="363636"/>
          <w:w w:val="110"/>
        </w:rPr>
        <w:t>concentrations</w:t>
      </w:r>
      <w:r>
        <w:rPr>
          <w:color w:val="363636"/>
          <w:spacing w:val="-40"/>
          <w:w w:val="110"/>
        </w:rPr>
        <w:t> </w:t>
      </w:r>
      <w:r>
        <w:rPr>
          <w:color w:val="363636"/>
          <w:w w:val="110"/>
        </w:rPr>
        <w:t>of chlorine</w:t>
      </w:r>
      <w:r>
        <w:rPr>
          <w:color w:val="363636"/>
          <w:spacing w:val="-37"/>
          <w:w w:val="110"/>
        </w:rPr>
        <w:t> </w:t>
      </w:r>
      <w:r>
        <w:rPr>
          <w:color w:val="363636"/>
          <w:w w:val="110"/>
        </w:rPr>
        <w:t>may</w:t>
      </w:r>
      <w:r>
        <w:rPr>
          <w:color w:val="363636"/>
          <w:spacing w:val="-37"/>
          <w:w w:val="110"/>
        </w:rPr>
        <w:t> </w:t>
      </w:r>
      <w:r>
        <w:rPr>
          <w:color w:val="363636"/>
          <w:w w:val="110"/>
        </w:rPr>
        <w:t>cause</w:t>
      </w:r>
      <w:r>
        <w:rPr>
          <w:color w:val="363636"/>
          <w:spacing w:val="-36"/>
          <w:w w:val="110"/>
        </w:rPr>
        <w:t> </w:t>
      </w:r>
      <w:r>
        <w:rPr>
          <w:color w:val="363636"/>
          <w:w w:val="110"/>
        </w:rPr>
        <w:t>eye</w:t>
      </w:r>
      <w:r>
        <w:rPr>
          <w:color w:val="363636"/>
          <w:spacing w:val="-37"/>
          <w:w w:val="110"/>
        </w:rPr>
        <w:t> </w:t>
      </w:r>
      <w:r>
        <w:rPr>
          <w:color w:val="363636"/>
          <w:w w:val="110"/>
        </w:rPr>
        <w:t>and</w:t>
      </w:r>
      <w:r>
        <w:rPr>
          <w:color w:val="363636"/>
          <w:spacing w:val="-36"/>
          <w:w w:val="110"/>
        </w:rPr>
        <w:t> </w:t>
      </w:r>
      <w:r>
        <w:rPr>
          <w:color w:val="363636"/>
          <w:w w:val="110"/>
        </w:rPr>
        <w:t>nose</w:t>
      </w:r>
      <w:r>
        <w:rPr>
          <w:color w:val="363636"/>
          <w:spacing w:val="-37"/>
          <w:w w:val="110"/>
        </w:rPr>
        <w:t> </w:t>
      </w:r>
      <w:r>
        <w:rPr>
          <w:color w:val="363636"/>
          <w:w w:val="110"/>
        </w:rPr>
        <w:t>irritation, sore</w:t>
      </w:r>
      <w:r>
        <w:rPr>
          <w:color w:val="363636"/>
          <w:spacing w:val="-23"/>
          <w:w w:val="110"/>
        </w:rPr>
        <w:t> </w:t>
      </w:r>
      <w:r>
        <w:rPr>
          <w:color w:val="363636"/>
          <w:w w:val="110"/>
        </w:rPr>
        <w:t>throat,</w:t>
      </w:r>
      <w:r>
        <w:rPr>
          <w:color w:val="363636"/>
          <w:spacing w:val="-22"/>
          <w:w w:val="110"/>
        </w:rPr>
        <w:t> </w:t>
      </w:r>
      <w:r>
        <w:rPr>
          <w:color w:val="363636"/>
          <w:w w:val="110"/>
        </w:rPr>
        <w:t>and</w:t>
      </w:r>
      <w:r>
        <w:rPr>
          <w:color w:val="363636"/>
          <w:spacing w:val="-22"/>
          <w:w w:val="110"/>
        </w:rPr>
        <w:t> </w:t>
      </w:r>
      <w:r>
        <w:rPr>
          <w:color w:val="363636"/>
          <w:w w:val="110"/>
        </w:rPr>
        <w:t>coughing</w:t>
      </w:r>
      <w:r>
        <w:rPr>
          <w:color w:val="363636"/>
          <w:spacing w:val="-22"/>
          <w:w w:val="110"/>
        </w:rPr>
        <w:t> </w:t>
      </w:r>
      <w:r>
        <w:rPr>
          <w:color w:val="363636"/>
          <w:w w:val="110"/>
          <w:sz w:val="21"/>
        </w:rPr>
        <w:t>(</w:t>
      </w:r>
      <w:r>
        <w:rPr>
          <w:color w:val="363636"/>
          <w:w w:val="110"/>
        </w:rPr>
        <w:t>2,3</w:t>
      </w:r>
      <w:r>
        <w:rPr>
          <w:color w:val="363636"/>
          <w:w w:val="110"/>
          <w:sz w:val="21"/>
        </w:rPr>
        <w:t>)</w:t>
      </w:r>
      <w:r>
        <w:rPr>
          <w:color w:val="363636"/>
          <w:w w:val="110"/>
        </w:rPr>
        <w:t>.</w:t>
      </w:r>
    </w:p>
    <w:p>
      <w:pPr>
        <w:pStyle w:val="BodyText"/>
        <w:spacing w:line="381" w:lineRule="auto" w:before="209"/>
        <w:ind w:left="1029" w:right="161"/>
      </w:pPr>
      <w:r>
        <w:rPr>
          <w:color w:val="363636"/>
          <w:w w:val="110"/>
        </w:rPr>
        <w:t>At</w:t>
      </w:r>
      <w:r>
        <w:rPr>
          <w:color w:val="363636"/>
          <w:spacing w:val="-36"/>
          <w:w w:val="110"/>
        </w:rPr>
        <w:t> </w:t>
      </w:r>
      <w:r>
        <w:rPr>
          <w:color w:val="363636"/>
          <w:w w:val="110"/>
        </w:rPr>
        <w:t>higher</w:t>
      </w:r>
      <w:r>
        <w:rPr>
          <w:color w:val="363636"/>
          <w:spacing w:val="-35"/>
          <w:w w:val="110"/>
        </w:rPr>
        <w:t> </w:t>
      </w:r>
      <w:r>
        <w:rPr>
          <w:color w:val="363636"/>
          <w:w w:val="110"/>
        </w:rPr>
        <w:t>concentrations,</w:t>
      </w:r>
      <w:r>
        <w:rPr>
          <w:color w:val="363636"/>
          <w:spacing w:val="-36"/>
          <w:w w:val="110"/>
        </w:rPr>
        <w:t> </w:t>
      </w:r>
      <w:r>
        <w:rPr>
          <w:color w:val="363636"/>
          <w:w w:val="110"/>
        </w:rPr>
        <w:t>inhaling</w:t>
      </w:r>
      <w:r>
        <w:rPr>
          <w:color w:val="363636"/>
          <w:spacing w:val="-35"/>
          <w:w w:val="110"/>
        </w:rPr>
        <w:t> </w:t>
      </w:r>
      <w:r>
        <w:rPr>
          <w:color w:val="363636"/>
          <w:w w:val="110"/>
        </w:rPr>
        <w:t>chlorine gas can produce immediate chest pain, nausea</w:t>
      </w:r>
      <w:r>
        <w:rPr>
          <w:color w:val="363636"/>
          <w:spacing w:val="-41"/>
          <w:w w:val="110"/>
        </w:rPr>
        <w:t> </w:t>
      </w:r>
      <w:r>
        <w:rPr>
          <w:color w:val="363636"/>
          <w:w w:val="110"/>
        </w:rPr>
        <w:t>and</w:t>
      </w:r>
      <w:r>
        <w:rPr>
          <w:color w:val="363636"/>
          <w:spacing w:val="-41"/>
          <w:w w:val="110"/>
        </w:rPr>
        <w:t> </w:t>
      </w:r>
      <w:r>
        <w:rPr>
          <w:color w:val="363636"/>
          <w:w w:val="110"/>
        </w:rPr>
        <w:t>vomiting,</w:t>
      </w:r>
      <w:r>
        <w:rPr>
          <w:color w:val="363636"/>
          <w:spacing w:val="-40"/>
          <w:w w:val="110"/>
        </w:rPr>
        <w:t> </w:t>
      </w:r>
      <w:r>
        <w:rPr>
          <w:color w:val="363636"/>
          <w:w w:val="110"/>
        </w:rPr>
        <w:t>shortness</w:t>
      </w:r>
      <w:r>
        <w:rPr>
          <w:color w:val="363636"/>
          <w:spacing w:val="-41"/>
          <w:w w:val="110"/>
        </w:rPr>
        <w:t> </w:t>
      </w:r>
      <w:r>
        <w:rPr>
          <w:color w:val="363636"/>
          <w:w w:val="110"/>
        </w:rPr>
        <w:t>of</w:t>
      </w:r>
      <w:r>
        <w:rPr>
          <w:color w:val="363636"/>
          <w:spacing w:val="-40"/>
          <w:w w:val="110"/>
        </w:rPr>
        <w:t> </w:t>
      </w:r>
      <w:r>
        <w:rPr>
          <w:color w:val="363636"/>
          <w:w w:val="110"/>
        </w:rPr>
        <w:t>breath, cough, and buildup of fluid in the lungs </w:t>
      </w:r>
      <w:r>
        <w:rPr>
          <w:color w:val="363636"/>
          <w:w w:val="110"/>
          <w:sz w:val="21"/>
        </w:rPr>
        <w:t>(</w:t>
      </w:r>
      <w:r>
        <w:rPr>
          <w:color w:val="363636"/>
          <w:w w:val="110"/>
        </w:rPr>
        <w:t>pulmonary</w:t>
      </w:r>
      <w:r>
        <w:rPr>
          <w:color w:val="363636"/>
          <w:spacing w:val="-36"/>
          <w:w w:val="110"/>
        </w:rPr>
        <w:t> </w:t>
      </w:r>
      <w:r>
        <w:rPr>
          <w:color w:val="363636"/>
          <w:w w:val="110"/>
        </w:rPr>
        <w:t>edema</w:t>
      </w:r>
      <w:r>
        <w:rPr>
          <w:color w:val="363636"/>
          <w:w w:val="110"/>
          <w:sz w:val="21"/>
        </w:rPr>
        <w:t>)</w:t>
      </w:r>
      <w:r>
        <w:rPr>
          <w:color w:val="363636"/>
          <w:w w:val="110"/>
        </w:rPr>
        <w:t>.</w:t>
      </w:r>
      <w:r>
        <w:rPr>
          <w:color w:val="363636"/>
          <w:spacing w:val="-35"/>
          <w:w w:val="110"/>
        </w:rPr>
        <w:t> </w:t>
      </w:r>
      <w:r>
        <w:rPr>
          <w:color w:val="363636"/>
          <w:w w:val="110"/>
        </w:rPr>
        <w:t>Inhaling</w:t>
      </w:r>
      <w:r>
        <w:rPr>
          <w:color w:val="363636"/>
          <w:spacing w:val="-35"/>
          <w:w w:val="110"/>
        </w:rPr>
        <w:t> </w:t>
      </w:r>
      <w:r>
        <w:rPr>
          <w:color w:val="363636"/>
          <w:w w:val="110"/>
        </w:rPr>
        <w:t>chlorine</w:t>
      </w:r>
      <w:r>
        <w:rPr>
          <w:color w:val="363636"/>
          <w:spacing w:val="-35"/>
          <w:w w:val="110"/>
        </w:rPr>
        <w:t> </w:t>
      </w:r>
      <w:r>
        <w:rPr>
          <w:color w:val="363636"/>
          <w:w w:val="110"/>
        </w:rPr>
        <w:t>gas can</w:t>
      </w:r>
      <w:r>
        <w:rPr>
          <w:color w:val="363636"/>
          <w:spacing w:val="-26"/>
          <w:w w:val="110"/>
        </w:rPr>
        <w:t> </w:t>
      </w:r>
      <w:r>
        <w:rPr>
          <w:color w:val="363636"/>
          <w:w w:val="110"/>
        </w:rPr>
        <w:t>be</w:t>
      </w:r>
      <w:r>
        <w:rPr>
          <w:color w:val="363636"/>
          <w:spacing w:val="-26"/>
          <w:w w:val="110"/>
        </w:rPr>
        <w:t> </w:t>
      </w:r>
      <w:r>
        <w:rPr>
          <w:color w:val="363636"/>
          <w:w w:val="110"/>
        </w:rPr>
        <w:t>fatal,</w:t>
      </w:r>
      <w:r>
        <w:rPr>
          <w:color w:val="363636"/>
          <w:spacing w:val="-26"/>
          <w:w w:val="110"/>
        </w:rPr>
        <w:t> </w:t>
      </w:r>
      <w:r>
        <w:rPr>
          <w:color w:val="363636"/>
          <w:w w:val="110"/>
        </w:rPr>
        <w:t>but</w:t>
      </w:r>
      <w:r>
        <w:rPr>
          <w:color w:val="363636"/>
          <w:spacing w:val="-26"/>
          <w:w w:val="110"/>
        </w:rPr>
        <w:t> </w:t>
      </w:r>
      <w:r>
        <w:rPr>
          <w:color w:val="363636"/>
          <w:w w:val="110"/>
        </w:rPr>
        <w:t>only</w:t>
      </w:r>
      <w:r>
        <w:rPr>
          <w:color w:val="363636"/>
          <w:spacing w:val="-26"/>
          <w:w w:val="110"/>
        </w:rPr>
        <w:t> </w:t>
      </w:r>
      <w:r>
        <w:rPr>
          <w:color w:val="363636"/>
          <w:w w:val="110"/>
        </w:rPr>
        <w:t>if</w:t>
      </w:r>
      <w:r>
        <w:rPr>
          <w:color w:val="363636"/>
          <w:spacing w:val="-26"/>
          <w:w w:val="110"/>
        </w:rPr>
        <w:t> </w:t>
      </w:r>
      <w:r>
        <w:rPr>
          <w:color w:val="363636"/>
          <w:w w:val="110"/>
        </w:rPr>
        <w:t>you</w:t>
      </w:r>
      <w:r>
        <w:rPr>
          <w:color w:val="363636"/>
          <w:w w:val="110"/>
          <w:sz w:val="21"/>
        </w:rPr>
        <w:t>'</w:t>
      </w:r>
      <w:r>
        <w:rPr>
          <w:color w:val="363636"/>
          <w:w w:val="110"/>
        </w:rPr>
        <w:t>re</w:t>
      </w:r>
      <w:r>
        <w:rPr>
          <w:color w:val="363636"/>
          <w:spacing w:val="-26"/>
          <w:w w:val="110"/>
        </w:rPr>
        <w:t> </w:t>
      </w:r>
      <w:r>
        <w:rPr>
          <w:color w:val="363636"/>
          <w:w w:val="110"/>
        </w:rPr>
        <w:t>exposed</w:t>
      </w:r>
      <w:r>
        <w:rPr>
          <w:color w:val="363636"/>
          <w:spacing w:val="-25"/>
          <w:w w:val="110"/>
        </w:rPr>
        <w:t> </w:t>
      </w:r>
      <w:r>
        <w:rPr>
          <w:color w:val="363636"/>
          <w:w w:val="110"/>
        </w:rPr>
        <w:t>to extremely</w:t>
      </w:r>
      <w:r>
        <w:rPr>
          <w:color w:val="363636"/>
          <w:spacing w:val="-26"/>
          <w:w w:val="110"/>
        </w:rPr>
        <w:t> </w:t>
      </w:r>
      <w:r>
        <w:rPr>
          <w:color w:val="363636"/>
          <w:w w:val="110"/>
        </w:rPr>
        <w:t>high</w:t>
      </w:r>
      <w:r>
        <w:rPr>
          <w:color w:val="363636"/>
          <w:spacing w:val="-25"/>
          <w:w w:val="110"/>
        </w:rPr>
        <w:t> </w:t>
      </w:r>
      <w:r>
        <w:rPr>
          <w:color w:val="363636"/>
          <w:w w:val="110"/>
        </w:rPr>
        <w:t>concentrations</w:t>
      </w:r>
      <w:r>
        <w:rPr>
          <w:color w:val="363636"/>
          <w:spacing w:val="-25"/>
          <w:w w:val="110"/>
        </w:rPr>
        <w:t> </w:t>
      </w:r>
      <w:r>
        <w:rPr>
          <w:color w:val="363636"/>
          <w:w w:val="110"/>
          <w:sz w:val="21"/>
        </w:rPr>
        <w:t>(</w:t>
      </w:r>
      <w:r>
        <w:rPr>
          <w:color w:val="363636"/>
          <w:w w:val="110"/>
        </w:rPr>
        <w:t>2,3</w:t>
      </w:r>
      <w:r>
        <w:rPr>
          <w:color w:val="363636"/>
          <w:w w:val="110"/>
          <w:sz w:val="21"/>
        </w:rPr>
        <w:t>)</w:t>
      </w:r>
      <w:r>
        <w:rPr>
          <w:color w:val="363636"/>
          <w:w w:val="110"/>
        </w:rPr>
        <w:t>.</w:t>
      </w:r>
    </w:p>
    <w:p>
      <w:pPr>
        <w:pStyle w:val="BodyText"/>
        <w:spacing w:line="381" w:lineRule="auto" w:before="209"/>
        <w:ind w:left="1029"/>
      </w:pPr>
      <w:r>
        <w:rPr>
          <w:color w:val="363636"/>
          <w:w w:val="110"/>
        </w:rPr>
        <w:t>Chlorine</w:t>
      </w:r>
      <w:r>
        <w:rPr>
          <w:color w:val="363636"/>
          <w:spacing w:val="-29"/>
          <w:w w:val="110"/>
        </w:rPr>
        <w:t> </w:t>
      </w:r>
      <w:r>
        <w:rPr>
          <w:color w:val="363636"/>
          <w:w w:val="110"/>
        </w:rPr>
        <w:t>has</w:t>
      </w:r>
      <w:r>
        <w:rPr>
          <w:color w:val="363636"/>
          <w:spacing w:val="-28"/>
          <w:w w:val="110"/>
        </w:rPr>
        <w:t> </w:t>
      </w:r>
      <w:r>
        <w:rPr>
          <w:color w:val="363636"/>
          <w:w w:val="110"/>
        </w:rPr>
        <w:t>not</w:t>
      </w:r>
      <w:r>
        <w:rPr>
          <w:color w:val="363636"/>
          <w:spacing w:val="-28"/>
          <w:w w:val="110"/>
        </w:rPr>
        <w:t> </w:t>
      </w:r>
      <w:r>
        <w:rPr>
          <w:color w:val="363636"/>
          <w:w w:val="110"/>
        </w:rPr>
        <w:t>been</w:t>
      </w:r>
      <w:r>
        <w:rPr>
          <w:color w:val="363636"/>
          <w:spacing w:val="-28"/>
          <w:w w:val="110"/>
        </w:rPr>
        <w:t> </w:t>
      </w:r>
      <w:r>
        <w:rPr>
          <w:color w:val="363636"/>
          <w:w w:val="110"/>
        </w:rPr>
        <w:t>implicated</w:t>
      </w:r>
      <w:r>
        <w:rPr>
          <w:color w:val="363636"/>
          <w:spacing w:val="-28"/>
          <w:w w:val="110"/>
        </w:rPr>
        <w:t> </w:t>
      </w:r>
      <w:r>
        <w:rPr>
          <w:color w:val="363636"/>
          <w:w w:val="110"/>
        </w:rPr>
        <w:t>in</w:t>
      </w:r>
      <w:r>
        <w:rPr>
          <w:color w:val="363636"/>
          <w:spacing w:val="-28"/>
          <w:w w:val="110"/>
        </w:rPr>
        <w:t> </w:t>
      </w:r>
      <w:r>
        <w:rPr>
          <w:color w:val="363636"/>
          <w:w w:val="110"/>
        </w:rPr>
        <w:t>cancer studies. The United States Environmental Protection Agency </w:t>
      </w:r>
      <w:r>
        <w:rPr>
          <w:color w:val="363636"/>
          <w:w w:val="110"/>
          <w:sz w:val="21"/>
        </w:rPr>
        <w:t>(</w:t>
      </w:r>
      <w:r>
        <w:rPr>
          <w:color w:val="363636"/>
          <w:w w:val="110"/>
        </w:rPr>
        <w:t>EPA</w:t>
      </w:r>
      <w:r>
        <w:rPr>
          <w:color w:val="363636"/>
          <w:w w:val="110"/>
          <w:sz w:val="21"/>
        </w:rPr>
        <w:t>)</w:t>
      </w:r>
      <w:r>
        <w:rPr>
          <w:color w:val="363636"/>
          <w:w w:val="110"/>
        </w:rPr>
        <w:t>, International Agency</w:t>
      </w:r>
      <w:r>
        <w:rPr>
          <w:color w:val="363636"/>
          <w:spacing w:val="-45"/>
          <w:w w:val="110"/>
        </w:rPr>
        <w:t> </w:t>
      </w:r>
      <w:r>
        <w:rPr>
          <w:color w:val="363636"/>
          <w:w w:val="110"/>
        </w:rPr>
        <w:t>for</w:t>
      </w:r>
      <w:r>
        <w:rPr>
          <w:color w:val="363636"/>
          <w:spacing w:val="-44"/>
          <w:w w:val="110"/>
        </w:rPr>
        <w:t> </w:t>
      </w:r>
      <w:r>
        <w:rPr>
          <w:color w:val="363636"/>
          <w:w w:val="110"/>
        </w:rPr>
        <w:t>Research</w:t>
      </w:r>
      <w:r>
        <w:rPr>
          <w:color w:val="363636"/>
          <w:spacing w:val="-44"/>
          <w:w w:val="110"/>
        </w:rPr>
        <w:t> </w:t>
      </w:r>
      <w:r>
        <w:rPr>
          <w:color w:val="363636"/>
          <w:w w:val="110"/>
        </w:rPr>
        <w:t>on</w:t>
      </w:r>
      <w:r>
        <w:rPr>
          <w:color w:val="363636"/>
          <w:spacing w:val="-44"/>
          <w:w w:val="110"/>
        </w:rPr>
        <w:t> </w:t>
      </w:r>
      <w:r>
        <w:rPr>
          <w:color w:val="363636"/>
          <w:w w:val="110"/>
        </w:rPr>
        <w:t>Cancer</w:t>
      </w:r>
      <w:r>
        <w:rPr>
          <w:color w:val="363636"/>
          <w:spacing w:val="-44"/>
          <w:w w:val="110"/>
        </w:rPr>
        <w:t> </w:t>
      </w:r>
      <w:r>
        <w:rPr>
          <w:color w:val="363636"/>
          <w:w w:val="110"/>
          <w:sz w:val="21"/>
        </w:rPr>
        <w:t>(</w:t>
      </w:r>
      <w:r>
        <w:rPr>
          <w:color w:val="363636"/>
          <w:w w:val="110"/>
        </w:rPr>
        <w:t>IARC</w:t>
      </w:r>
      <w:r>
        <w:rPr>
          <w:color w:val="363636"/>
          <w:w w:val="110"/>
          <w:sz w:val="21"/>
        </w:rPr>
        <w:t>)</w:t>
      </w:r>
      <w:r>
        <w:rPr>
          <w:color w:val="363636"/>
          <w:spacing w:val="-37"/>
          <w:w w:val="110"/>
          <w:sz w:val="21"/>
        </w:rPr>
        <w:t> </w:t>
      </w:r>
      <w:r>
        <w:rPr>
          <w:color w:val="363636"/>
          <w:w w:val="110"/>
        </w:rPr>
        <w:t>and the Department of Health and Human </w:t>
      </w:r>
      <w:r>
        <w:rPr>
          <w:color w:val="363636"/>
          <w:w w:val="105"/>
        </w:rPr>
        <w:t>Services</w:t>
      </w:r>
      <w:r>
        <w:rPr>
          <w:color w:val="363636"/>
          <w:spacing w:val="-16"/>
          <w:w w:val="105"/>
        </w:rPr>
        <w:t> </w:t>
      </w:r>
      <w:r>
        <w:rPr>
          <w:color w:val="363636"/>
          <w:w w:val="105"/>
          <w:sz w:val="21"/>
        </w:rPr>
        <w:t>(</w:t>
      </w:r>
      <w:r>
        <w:rPr>
          <w:color w:val="363636"/>
          <w:w w:val="105"/>
        </w:rPr>
        <w:t>DHHS</w:t>
      </w:r>
      <w:r>
        <w:rPr>
          <w:color w:val="363636"/>
          <w:w w:val="105"/>
          <w:sz w:val="21"/>
        </w:rPr>
        <w:t>)</w:t>
      </w:r>
      <w:r>
        <w:rPr>
          <w:color w:val="363636"/>
          <w:spacing w:val="-8"/>
          <w:w w:val="105"/>
          <w:sz w:val="21"/>
        </w:rPr>
        <w:t> </w:t>
      </w:r>
      <w:r>
        <w:rPr>
          <w:color w:val="363636"/>
          <w:w w:val="105"/>
        </w:rPr>
        <w:t>have</w:t>
      </w:r>
      <w:r>
        <w:rPr>
          <w:color w:val="363636"/>
          <w:spacing w:val="-15"/>
          <w:w w:val="105"/>
        </w:rPr>
        <w:t> </w:t>
      </w:r>
      <w:r>
        <w:rPr>
          <w:color w:val="363636"/>
          <w:w w:val="105"/>
        </w:rPr>
        <w:t>not</w:t>
      </w:r>
      <w:r>
        <w:rPr>
          <w:color w:val="363636"/>
          <w:spacing w:val="-15"/>
          <w:w w:val="105"/>
        </w:rPr>
        <w:t> </w:t>
      </w:r>
      <w:r>
        <w:rPr>
          <w:color w:val="363636"/>
          <w:w w:val="105"/>
        </w:rPr>
        <w:t>classified</w:t>
      </w:r>
      <w:r>
        <w:rPr>
          <w:color w:val="363636"/>
          <w:spacing w:val="-16"/>
          <w:w w:val="105"/>
        </w:rPr>
        <w:t> </w:t>
      </w:r>
      <w:r>
        <w:rPr>
          <w:color w:val="363636"/>
          <w:w w:val="105"/>
        </w:rPr>
        <w:t>chlorine </w:t>
      </w:r>
      <w:r>
        <w:rPr>
          <w:color w:val="363636"/>
          <w:w w:val="110"/>
        </w:rPr>
        <w:t>for</w:t>
      </w:r>
      <w:r>
        <w:rPr>
          <w:color w:val="363636"/>
          <w:spacing w:val="-27"/>
          <w:w w:val="110"/>
        </w:rPr>
        <w:t> </w:t>
      </w:r>
      <w:r>
        <w:rPr>
          <w:color w:val="363636"/>
          <w:w w:val="110"/>
        </w:rPr>
        <w:t>carcinogenicity</w:t>
      </w:r>
      <w:r>
        <w:rPr>
          <w:color w:val="363636"/>
          <w:spacing w:val="-26"/>
          <w:w w:val="110"/>
        </w:rPr>
        <w:t> </w:t>
      </w:r>
      <w:r>
        <w:rPr>
          <w:color w:val="363636"/>
          <w:w w:val="110"/>
          <w:sz w:val="21"/>
        </w:rPr>
        <w:t>(</w:t>
      </w:r>
      <w:r>
        <w:rPr>
          <w:color w:val="363636"/>
          <w:w w:val="110"/>
        </w:rPr>
        <w:t>2</w:t>
      </w:r>
      <w:r>
        <w:rPr>
          <w:color w:val="363636"/>
          <w:w w:val="110"/>
          <w:sz w:val="21"/>
        </w:rPr>
        <w:t>)</w:t>
      </w:r>
      <w:r>
        <w:rPr>
          <w:color w:val="363636"/>
          <w:spacing w:val="-19"/>
          <w:w w:val="110"/>
          <w:sz w:val="21"/>
        </w:rPr>
        <w:t> </w:t>
      </w:r>
      <w:r>
        <w:rPr>
          <w:color w:val="363636"/>
          <w:w w:val="110"/>
        </w:rPr>
        <w:t>due</w:t>
      </w:r>
      <w:r>
        <w:rPr>
          <w:color w:val="363636"/>
          <w:spacing w:val="-26"/>
          <w:w w:val="110"/>
        </w:rPr>
        <w:t> </w:t>
      </w:r>
      <w:r>
        <w:rPr>
          <w:color w:val="363636"/>
          <w:w w:val="110"/>
        </w:rPr>
        <w:t>to</w:t>
      </w:r>
      <w:r>
        <w:rPr>
          <w:color w:val="363636"/>
          <w:spacing w:val="-26"/>
          <w:w w:val="110"/>
        </w:rPr>
        <w:t> </w:t>
      </w:r>
      <w:r>
        <w:rPr>
          <w:color w:val="363636"/>
          <w:w w:val="110"/>
        </w:rPr>
        <w:t>a</w:t>
      </w:r>
      <w:r>
        <w:rPr>
          <w:color w:val="363636"/>
          <w:spacing w:val="-26"/>
          <w:w w:val="110"/>
        </w:rPr>
        <w:t> </w:t>
      </w:r>
      <w:r>
        <w:rPr>
          <w:color w:val="363636"/>
          <w:w w:val="110"/>
        </w:rPr>
        <w:t>lack</w:t>
      </w:r>
      <w:r>
        <w:rPr>
          <w:color w:val="363636"/>
          <w:spacing w:val="-26"/>
          <w:w w:val="110"/>
        </w:rPr>
        <w:t> </w:t>
      </w:r>
      <w:r>
        <w:rPr>
          <w:color w:val="363636"/>
          <w:w w:val="110"/>
        </w:rPr>
        <w:t>of</w:t>
      </w:r>
      <w:r>
        <w:rPr>
          <w:color w:val="363636"/>
          <w:spacing w:val="-26"/>
          <w:w w:val="110"/>
        </w:rPr>
        <w:t> </w:t>
      </w:r>
      <w:r>
        <w:rPr>
          <w:color w:val="363636"/>
          <w:w w:val="110"/>
        </w:rPr>
        <w:t>data.</w:t>
      </w:r>
    </w:p>
    <w:p>
      <w:pPr>
        <w:pStyle w:val="BodyText"/>
        <w:spacing w:line="381" w:lineRule="auto" w:before="209"/>
        <w:ind w:left="1029" w:right="220"/>
      </w:pPr>
      <w:r>
        <w:rPr>
          <w:color w:val="363636"/>
          <w:w w:val="110"/>
        </w:rPr>
        <w:t>Long</w:t>
      </w:r>
      <w:r>
        <w:rPr>
          <w:color w:val="363636"/>
          <w:w w:val="110"/>
          <w:sz w:val="21"/>
        </w:rPr>
        <w:t>-</w:t>
      </w:r>
      <w:r>
        <w:rPr>
          <w:color w:val="363636"/>
          <w:w w:val="110"/>
        </w:rPr>
        <w:t>term</w:t>
      </w:r>
      <w:r>
        <w:rPr>
          <w:color w:val="363636"/>
          <w:spacing w:val="-39"/>
          <w:w w:val="110"/>
        </w:rPr>
        <w:t> </w:t>
      </w:r>
      <w:r>
        <w:rPr>
          <w:color w:val="363636"/>
          <w:w w:val="110"/>
        </w:rPr>
        <w:t>exposure</w:t>
      </w:r>
      <w:r>
        <w:rPr>
          <w:color w:val="363636"/>
          <w:spacing w:val="-38"/>
          <w:w w:val="110"/>
        </w:rPr>
        <w:t> </w:t>
      </w:r>
      <w:r>
        <w:rPr>
          <w:color w:val="363636"/>
          <w:w w:val="110"/>
        </w:rPr>
        <w:t>to</w:t>
      </w:r>
      <w:r>
        <w:rPr>
          <w:color w:val="363636"/>
          <w:spacing w:val="-39"/>
          <w:w w:val="110"/>
        </w:rPr>
        <w:t> </w:t>
      </w:r>
      <w:r>
        <w:rPr>
          <w:color w:val="363636"/>
          <w:w w:val="110"/>
        </w:rPr>
        <w:t>chlorine,</w:t>
      </w:r>
      <w:r>
        <w:rPr>
          <w:color w:val="363636"/>
          <w:spacing w:val="-38"/>
          <w:w w:val="110"/>
        </w:rPr>
        <w:t> </w:t>
      </w:r>
      <w:r>
        <w:rPr>
          <w:color w:val="363636"/>
          <w:w w:val="110"/>
        </w:rPr>
        <w:t>usually</w:t>
      </w:r>
      <w:r>
        <w:rPr>
          <w:color w:val="363636"/>
          <w:spacing w:val="-39"/>
          <w:w w:val="110"/>
        </w:rPr>
        <w:t> </w:t>
      </w:r>
      <w:r>
        <w:rPr>
          <w:color w:val="363636"/>
          <w:w w:val="110"/>
        </w:rPr>
        <w:t>in workers,</w:t>
      </w:r>
      <w:r>
        <w:rPr>
          <w:color w:val="363636"/>
          <w:spacing w:val="-46"/>
          <w:w w:val="110"/>
        </w:rPr>
        <w:t> </w:t>
      </w:r>
      <w:r>
        <w:rPr>
          <w:color w:val="363636"/>
          <w:w w:val="110"/>
        </w:rPr>
        <w:t>may</w:t>
      </w:r>
      <w:r>
        <w:rPr>
          <w:color w:val="363636"/>
          <w:spacing w:val="-45"/>
          <w:w w:val="110"/>
        </w:rPr>
        <w:t> </w:t>
      </w:r>
      <w:r>
        <w:rPr>
          <w:color w:val="363636"/>
          <w:w w:val="110"/>
        </w:rPr>
        <w:t>cause</w:t>
      </w:r>
      <w:r>
        <w:rPr>
          <w:color w:val="363636"/>
          <w:spacing w:val="-45"/>
          <w:w w:val="110"/>
        </w:rPr>
        <w:t> </w:t>
      </w:r>
      <w:r>
        <w:rPr>
          <w:color w:val="363636"/>
          <w:w w:val="110"/>
        </w:rPr>
        <w:t>corrosion</w:t>
      </w:r>
      <w:r>
        <w:rPr>
          <w:color w:val="363636"/>
          <w:spacing w:val="-46"/>
          <w:w w:val="110"/>
        </w:rPr>
        <w:t> </w:t>
      </w:r>
      <w:r>
        <w:rPr>
          <w:color w:val="363636"/>
          <w:w w:val="110"/>
        </w:rPr>
        <w:t>of</w:t>
      </w:r>
      <w:r>
        <w:rPr>
          <w:color w:val="363636"/>
          <w:spacing w:val="-45"/>
          <w:w w:val="110"/>
        </w:rPr>
        <w:t> </w:t>
      </w:r>
      <w:r>
        <w:rPr>
          <w:color w:val="363636"/>
          <w:w w:val="110"/>
        </w:rPr>
        <w:t>the</w:t>
      </w:r>
      <w:r>
        <w:rPr>
          <w:color w:val="363636"/>
          <w:spacing w:val="-45"/>
          <w:w w:val="110"/>
        </w:rPr>
        <w:t> </w:t>
      </w:r>
      <w:r>
        <w:rPr>
          <w:color w:val="363636"/>
          <w:w w:val="110"/>
        </w:rPr>
        <w:t>teeth.</w:t>
      </w:r>
    </w:p>
    <w:p>
      <w:pPr>
        <w:pStyle w:val="BodyText"/>
        <w:spacing w:line="381" w:lineRule="auto" w:before="66"/>
        <w:ind w:left="455" w:right="904"/>
      </w:pPr>
      <w:r>
        <w:rPr/>
        <w:br w:type="column"/>
      </w:r>
      <w:r>
        <w:rPr>
          <w:color w:val="363636"/>
          <w:w w:val="110"/>
        </w:rPr>
        <w:t>Additionally,</w:t>
      </w:r>
      <w:r>
        <w:rPr>
          <w:color w:val="363636"/>
          <w:spacing w:val="-32"/>
          <w:w w:val="110"/>
        </w:rPr>
        <w:t> </w:t>
      </w:r>
      <w:r>
        <w:rPr>
          <w:color w:val="363636"/>
          <w:w w:val="110"/>
        </w:rPr>
        <w:t>multiple</w:t>
      </w:r>
      <w:r>
        <w:rPr>
          <w:color w:val="363636"/>
          <w:spacing w:val="-32"/>
          <w:w w:val="110"/>
        </w:rPr>
        <w:t> </w:t>
      </w:r>
      <w:r>
        <w:rPr>
          <w:color w:val="363636"/>
          <w:w w:val="110"/>
        </w:rPr>
        <w:t>exposures</w:t>
      </w:r>
      <w:r>
        <w:rPr>
          <w:color w:val="363636"/>
          <w:spacing w:val="-31"/>
          <w:w w:val="110"/>
        </w:rPr>
        <w:t> </w:t>
      </w:r>
      <w:r>
        <w:rPr>
          <w:color w:val="363636"/>
          <w:w w:val="110"/>
        </w:rPr>
        <w:t>to</w:t>
      </w:r>
      <w:r>
        <w:rPr>
          <w:color w:val="363636"/>
          <w:spacing w:val="-32"/>
          <w:w w:val="110"/>
        </w:rPr>
        <w:t> </w:t>
      </w:r>
      <w:r>
        <w:rPr>
          <w:color w:val="363636"/>
          <w:w w:val="110"/>
        </w:rPr>
        <w:t>chlorine have</w:t>
      </w:r>
      <w:r>
        <w:rPr>
          <w:color w:val="363636"/>
          <w:spacing w:val="-31"/>
          <w:w w:val="110"/>
        </w:rPr>
        <w:t> </w:t>
      </w:r>
      <w:r>
        <w:rPr>
          <w:color w:val="363636"/>
          <w:w w:val="110"/>
        </w:rPr>
        <w:t>led</w:t>
      </w:r>
      <w:r>
        <w:rPr>
          <w:color w:val="363636"/>
          <w:spacing w:val="-31"/>
          <w:w w:val="110"/>
        </w:rPr>
        <w:t> </w:t>
      </w:r>
      <w:r>
        <w:rPr>
          <w:color w:val="363636"/>
          <w:w w:val="110"/>
        </w:rPr>
        <w:t>to</w:t>
      </w:r>
      <w:r>
        <w:rPr>
          <w:color w:val="363636"/>
          <w:spacing w:val="-31"/>
          <w:w w:val="110"/>
        </w:rPr>
        <w:t> </w:t>
      </w:r>
      <w:r>
        <w:rPr>
          <w:color w:val="363636"/>
          <w:w w:val="110"/>
        </w:rPr>
        <w:t>flu</w:t>
      </w:r>
      <w:r>
        <w:rPr>
          <w:color w:val="363636"/>
          <w:w w:val="110"/>
          <w:sz w:val="21"/>
        </w:rPr>
        <w:t>-</w:t>
      </w:r>
      <w:r>
        <w:rPr>
          <w:color w:val="363636"/>
          <w:w w:val="110"/>
        </w:rPr>
        <w:t>like</w:t>
      </w:r>
      <w:r>
        <w:rPr>
          <w:color w:val="363636"/>
          <w:spacing w:val="-30"/>
          <w:w w:val="110"/>
        </w:rPr>
        <w:t> </w:t>
      </w:r>
      <w:r>
        <w:rPr>
          <w:color w:val="363636"/>
          <w:w w:val="110"/>
        </w:rPr>
        <w:t>symptoms</w:t>
      </w:r>
      <w:r>
        <w:rPr>
          <w:color w:val="363636"/>
          <w:spacing w:val="-31"/>
          <w:w w:val="110"/>
        </w:rPr>
        <w:t> </w:t>
      </w:r>
      <w:r>
        <w:rPr>
          <w:color w:val="363636"/>
          <w:w w:val="110"/>
        </w:rPr>
        <w:t>and</w:t>
      </w:r>
      <w:r>
        <w:rPr>
          <w:color w:val="363636"/>
          <w:spacing w:val="-31"/>
          <w:w w:val="110"/>
        </w:rPr>
        <w:t> </w:t>
      </w:r>
      <w:r>
        <w:rPr>
          <w:color w:val="363636"/>
          <w:w w:val="110"/>
        </w:rPr>
        <w:t>a</w:t>
      </w:r>
      <w:r>
        <w:rPr>
          <w:color w:val="363636"/>
          <w:spacing w:val="-31"/>
          <w:w w:val="110"/>
        </w:rPr>
        <w:t> </w:t>
      </w:r>
      <w:r>
        <w:rPr>
          <w:color w:val="363636"/>
          <w:w w:val="110"/>
        </w:rPr>
        <w:t>high</w:t>
      </w:r>
      <w:r>
        <w:rPr>
          <w:color w:val="363636"/>
          <w:spacing w:val="-30"/>
          <w:w w:val="110"/>
        </w:rPr>
        <w:t> </w:t>
      </w:r>
      <w:r>
        <w:rPr>
          <w:color w:val="363636"/>
          <w:w w:val="110"/>
        </w:rPr>
        <w:t>risk of</w:t>
      </w:r>
      <w:r>
        <w:rPr>
          <w:color w:val="363636"/>
          <w:spacing w:val="-31"/>
          <w:w w:val="110"/>
        </w:rPr>
        <w:t> </w:t>
      </w:r>
      <w:r>
        <w:rPr>
          <w:color w:val="363636"/>
          <w:w w:val="110"/>
        </w:rPr>
        <w:t>developing</w:t>
      </w:r>
      <w:r>
        <w:rPr>
          <w:color w:val="363636"/>
          <w:spacing w:val="-30"/>
          <w:w w:val="110"/>
        </w:rPr>
        <w:t> </w:t>
      </w:r>
      <w:r>
        <w:rPr>
          <w:color w:val="363636"/>
          <w:w w:val="110"/>
        </w:rPr>
        <w:t>reactive</w:t>
      </w:r>
      <w:r>
        <w:rPr>
          <w:color w:val="363636"/>
          <w:spacing w:val="-30"/>
          <w:w w:val="110"/>
        </w:rPr>
        <w:t> </w:t>
      </w:r>
      <w:r>
        <w:rPr>
          <w:color w:val="363636"/>
          <w:w w:val="110"/>
        </w:rPr>
        <w:t>airways</w:t>
      </w:r>
      <w:r>
        <w:rPr>
          <w:color w:val="363636"/>
          <w:spacing w:val="-30"/>
          <w:w w:val="110"/>
        </w:rPr>
        <w:t> </w:t>
      </w:r>
      <w:r>
        <w:rPr>
          <w:color w:val="363636"/>
          <w:w w:val="110"/>
        </w:rPr>
        <w:t>dysfunction syndrome </w:t>
      </w:r>
      <w:r>
        <w:rPr>
          <w:color w:val="363636"/>
          <w:w w:val="110"/>
          <w:sz w:val="21"/>
        </w:rPr>
        <w:t>(</w:t>
      </w:r>
      <w:r>
        <w:rPr>
          <w:color w:val="363636"/>
          <w:w w:val="110"/>
        </w:rPr>
        <w:t>RADS</w:t>
      </w:r>
      <w:r>
        <w:rPr>
          <w:color w:val="363636"/>
          <w:w w:val="110"/>
          <w:sz w:val="21"/>
        </w:rPr>
        <w:t>)</w:t>
      </w:r>
      <w:r>
        <w:rPr>
          <w:color w:val="363636"/>
          <w:spacing w:val="-38"/>
          <w:w w:val="110"/>
          <w:sz w:val="21"/>
        </w:rPr>
        <w:t> </w:t>
      </w:r>
      <w:r>
        <w:rPr>
          <w:color w:val="363636"/>
          <w:w w:val="110"/>
          <w:sz w:val="21"/>
        </w:rPr>
        <w:t>(</w:t>
      </w:r>
      <w:r>
        <w:rPr>
          <w:color w:val="363636"/>
          <w:w w:val="110"/>
        </w:rPr>
        <w:t>3</w:t>
      </w:r>
      <w:r>
        <w:rPr>
          <w:color w:val="363636"/>
          <w:w w:val="110"/>
          <w:sz w:val="21"/>
        </w:rPr>
        <w:t>)</w:t>
      </w:r>
      <w:r>
        <w:rPr>
          <w:color w:val="363636"/>
          <w:w w:val="110"/>
        </w:rPr>
        <w:t>.</w:t>
      </w:r>
    </w:p>
    <w:p>
      <w:pPr>
        <w:pStyle w:val="BodyText"/>
        <w:spacing w:before="2"/>
        <w:rPr>
          <w:sz w:val="22"/>
        </w:rPr>
      </w:pPr>
    </w:p>
    <w:p>
      <w:pPr>
        <w:pStyle w:val="Heading2"/>
        <w:spacing w:before="1"/>
        <w:ind w:left="455"/>
      </w:pPr>
      <w:r>
        <w:rPr>
          <w:color w:val="363636"/>
          <w:w w:val="110"/>
        </w:rPr>
        <w:t>What Can You Do?</w:t>
      </w:r>
    </w:p>
    <w:p>
      <w:pPr>
        <w:pStyle w:val="BodyText"/>
        <w:spacing w:line="381" w:lineRule="auto" w:before="226"/>
        <w:ind w:left="455" w:right="857"/>
      </w:pPr>
      <w:r>
        <w:rPr>
          <w:color w:val="363636"/>
          <w:w w:val="105"/>
        </w:rPr>
        <w:t>Leave the area where the chlorine was released and get to fresh air. Go to the highest ground possible because chlorine is heavier than air and will sink to low</w:t>
      </w:r>
      <w:r>
        <w:rPr>
          <w:color w:val="363636"/>
          <w:w w:val="105"/>
          <w:sz w:val="21"/>
        </w:rPr>
        <w:t>-</w:t>
      </w:r>
      <w:r>
        <w:rPr>
          <w:color w:val="363636"/>
          <w:w w:val="105"/>
        </w:rPr>
        <w:t>lying areas.</w:t>
      </w:r>
      <w:r>
        <w:rPr>
          <w:color w:val="363636"/>
          <w:spacing w:val="-15"/>
          <w:w w:val="105"/>
        </w:rPr>
        <w:t> </w:t>
      </w:r>
      <w:r>
        <w:rPr>
          <w:color w:val="363636"/>
          <w:w w:val="105"/>
        </w:rPr>
        <w:t>If</w:t>
      </w:r>
      <w:r>
        <w:rPr>
          <w:color w:val="363636"/>
          <w:spacing w:val="-14"/>
          <w:w w:val="105"/>
        </w:rPr>
        <w:t> </w:t>
      </w:r>
      <w:r>
        <w:rPr>
          <w:color w:val="363636"/>
          <w:w w:val="105"/>
        </w:rPr>
        <w:t>the</w:t>
      </w:r>
      <w:r>
        <w:rPr>
          <w:color w:val="363636"/>
          <w:spacing w:val="-15"/>
          <w:w w:val="105"/>
        </w:rPr>
        <w:t> </w:t>
      </w:r>
      <w:r>
        <w:rPr>
          <w:color w:val="363636"/>
          <w:w w:val="105"/>
        </w:rPr>
        <w:t>chlorine</w:t>
      </w:r>
      <w:r>
        <w:rPr>
          <w:color w:val="363636"/>
          <w:spacing w:val="-14"/>
          <w:w w:val="105"/>
        </w:rPr>
        <w:t> </w:t>
      </w:r>
      <w:r>
        <w:rPr>
          <w:color w:val="363636"/>
          <w:w w:val="105"/>
        </w:rPr>
        <w:t>release</w:t>
      </w:r>
      <w:r>
        <w:rPr>
          <w:color w:val="363636"/>
          <w:spacing w:val="-14"/>
          <w:w w:val="105"/>
        </w:rPr>
        <w:t> </w:t>
      </w:r>
      <w:r>
        <w:rPr>
          <w:color w:val="363636"/>
          <w:w w:val="105"/>
        </w:rPr>
        <w:t>was</w:t>
      </w:r>
      <w:r>
        <w:rPr>
          <w:color w:val="363636"/>
          <w:spacing w:val="-15"/>
          <w:w w:val="105"/>
        </w:rPr>
        <w:t> </w:t>
      </w:r>
      <w:r>
        <w:rPr>
          <w:color w:val="363636"/>
          <w:w w:val="105"/>
        </w:rPr>
        <w:t>indoors,</w:t>
      </w:r>
      <w:r>
        <w:rPr>
          <w:color w:val="363636"/>
          <w:spacing w:val="-14"/>
          <w:w w:val="105"/>
        </w:rPr>
        <w:t> </w:t>
      </w:r>
      <w:r>
        <w:rPr>
          <w:color w:val="363636"/>
          <w:w w:val="105"/>
        </w:rPr>
        <w:t>get out of the building </w:t>
      </w:r>
      <w:r>
        <w:rPr>
          <w:color w:val="363636"/>
          <w:w w:val="105"/>
          <w:sz w:val="21"/>
        </w:rPr>
        <w:t>(</w:t>
      </w:r>
      <w:r>
        <w:rPr>
          <w:color w:val="363636"/>
          <w:w w:val="105"/>
        </w:rPr>
        <w:t>1</w:t>
      </w:r>
      <w:r>
        <w:rPr>
          <w:color w:val="363636"/>
          <w:w w:val="105"/>
          <w:sz w:val="21"/>
        </w:rPr>
        <w:t>)</w:t>
      </w:r>
      <w:r>
        <w:rPr>
          <w:color w:val="363636"/>
          <w:w w:val="105"/>
        </w:rPr>
        <w:t>. If you are a heavy smoker or suffer from respiratory conditions like allergies, avoid spending extended periods of time outdoors or doing strenuous activity if the chlorine smell outside is really strong.</w:t>
      </w:r>
    </w:p>
    <w:p>
      <w:pPr>
        <w:spacing w:after="0" w:line="381" w:lineRule="auto"/>
        <w:sectPr>
          <w:type w:val="continuous"/>
          <w:pgSz w:w="11910" w:h="16850"/>
          <w:pgMar w:top="1600" w:bottom="280" w:left="0" w:right="0"/>
          <w:cols w:num="2" w:equalWidth="0">
            <w:col w:w="5766" w:space="40"/>
            <w:col w:w="6104"/>
          </w:cols>
        </w:sectPr>
      </w:pPr>
    </w:p>
    <w:p>
      <w:pPr>
        <w:pStyle w:val="BodyText"/>
        <w:rPr>
          <w:sz w:val="20"/>
        </w:rPr>
      </w:pPr>
      <w:r>
        <w:rPr/>
        <w:pict>
          <v:rect style="position:absolute;margin-left:-.000002pt;margin-top:793.372986pt;width:595.499975pt;height:48.876968pt;mso-position-horizontal-relative:page;mso-position-vertical-relative:page;z-index:-16198144" filled="true" fillcolor="#ffffff" stroked="false">
            <v:fill type="solid"/>
            <w10:wrap type="none"/>
          </v:rect>
        </w:pict>
      </w:r>
      <w:r>
        <w:rPr/>
        <w:pict>
          <v:group style="position:absolute;margin-left:.0pt;margin-top:.000084pt;width:595.5pt;height:606.950pt;mso-position-horizontal-relative:page;mso-position-vertical-relative:page;z-index:-16197632" coordorigin="0,0" coordsize="11910,12139">
            <v:rect style="position:absolute;left:0;top:0;width:11910;height:12139" filled="true" fillcolor="#ffffff" stroked="false">
              <v:fill type="solid"/>
            </v:rect>
            <v:shape style="position:absolute;left:6261;top:8985;width:4790;height:2733" type="#_x0000_t75" stroked="false">
              <v:imagedata r:id="rId59" o:title=""/>
            </v:shape>
            <w10:wrap type="none"/>
          </v:group>
        </w:pict>
      </w:r>
    </w:p>
    <w:p>
      <w:pPr>
        <w:pStyle w:val="BodyText"/>
        <w:rPr>
          <w:sz w:val="20"/>
        </w:rPr>
      </w:pPr>
    </w:p>
    <w:p>
      <w:pPr>
        <w:pStyle w:val="BodyText"/>
        <w:rPr>
          <w:sz w:val="20"/>
        </w:rPr>
      </w:pPr>
    </w:p>
    <w:p>
      <w:pPr>
        <w:pStyle w:val="BodyText"/>
        <w:spacing w:before="8"/>
        <w:rPr>
          <w:sz w:val="27"/>
        </w:rPr>
      </w:pPr>
    </w:p>
    <w:p>
      <w:pPr>
        <w:pStyle w:val="Heading4"/>
        <w:ind w:left="1345"/>
        <w:rPr>
          <w:i/>
        </w:rPr>
      </w:pPr>
      <w:r>
        <w:rPr/>
        <w:pict>
          <v:rect style="position:absolute;margin-left:0pt;margin-top:-27.327761pt;width:595.5pt;height:186.431937pt;mso-position-horizontal-relative:page;mso-position-vertical-relative:paragraph;z-index:-16198656" filled="true" fillcolor="#93d5e6" stroked="false">
            <v:fill type="solid"/>
            <w10:wrap type="none"/>
          </v:rect>
        </w:pict>
      </w:r>
      <w:r>
        <w:rPr>
          <w:i/>
          <w:color w:val="363636"/>
          <w:w w:val="135"/>
        </w:rPr>
        <w:t>References</w:t>
      </w:r>
    </w:p>
    <w:p>
      <w:pPr>
        <w:pStyle w:val="BodyText"/>
        <w:spacing w:before="4"/>
        <w:rPr>
          <w:rFonts w:ascii="Verdana"/>
          <w:i/>
          <w:sz w:val="11"/>
        </w:rPr>
      </w:pPr>
    </w:p>
    <w:p>
      <w:pPr>
        <w:pStyle w:val="ListParagraph"/>
        <w:numPr>
          <w:ilvl w:val="1"/>
          <w:numId w:val="6"/>
        </w:numPr>
        <w:tabs>
          <w:tab w:pos="1606" w:val="left" w:leader="none"/>
        </w:tabs>
        <w:spacing w:line="396" w:lineRule="auto" w:before="73" w:after="0"/>
        <w:ind w:left="1605" w:right="3505" w:hanging="261"/>
        <w:jc w:val="left"/>
        <w:rPr>
          <w:sz w:val="19"/>
        </w:rPr>
      </w:pPr>
      <w:r>
        <w:rPr>
          <w:color w:val="363636"/>
          <w:w w:val="110"/>
          <w:sz w:val="19"/>
        </w:rPr>
        <w:t>Center for Disease Control and Prevention. Facts About Chlorine. </w:t>
      </w:r>
      <w:r>
        <w:rPr>
          <w:color w:val="363636"/>
          <w:w w:val="105"/>
          <w:sz w:val="19"/>
        </w:rPr>
        <w:t>https:</w:t>
      </w:r>
      <w:r>
        <w:rPr>
          <w:color w:val="363636"/>
          <w:w w:val="105"/>
          <w:sz w:val="18"/>
        </w:rPr>
        <w:t>//</w:t>
      </w:r>
      <w:r>
        <w:rPr>
          <w:color w:val="363636"/>
          <w:w w:val="105"/>
          <w:sz w:val="19"/>
        </w:rPr>
        <w:t>emergency.cdc.gov</w:t>
      </w:r>
      <w:r>
        <w:rPr>
          <w:color w:val="363636"/>
          <w:w w:val="105"/>
          <w:sz w:val="18"/>
        </w:rPr>
        <w:t>/</w:t>
      </w:r>
      <w:r>
        <w:rPr>
          <w:color w:val="363636"/>
          <w:w w:val="105"/>
          <w:sz w:val="19"/>
        </w:rPr>
        <w:t>agent</w:t>
      </w:r>
      <w:r>
        <w:rPr>
          <w:color w:val="363636"/>
          <w:w w:val="105"/>
          <w:sz w:val="18"/>
        </w:rPr>
        <w:t>/</w:t>
      </w:r>
      <w:r>
        <w:rPr>
          <w:color w:val="363636"/>
          <w:w w:val="105"/>
          <w:sz w:val="19"/>
        </w:rPr>
        <w:t>chlorine</w:t>
      </w:r>
      <w:r>
        <w:rPr>
          <w:color w:val="363636"/>
          <w:w w:val="105"/>
          <w:sz w:val="18"/>
        </w:rPr>
        <w:t>/</w:t>
      </w:r>
      <w:r>
        <w:rPr>
          <w:color w:val="363636"/>
          <w:w w:val="105"/>
          <w:sz w:val="19"/>
        </w:rPr>
        <w:t>basics</w:t>
      </w:r>
      <w:r>
        <w:rPr>
          <w:color w:val="363636"/>
          <w:w w:val="105"/>
          <w:sz w:val="18"/>
        </w:rPr>
        <w:t>/</w:t>
      </w:r>
      <w:r>
        <w:rPr>
          <w:color w:val="363636"/>
          <w:w w:val="105"/>
          <w:sz w:val="19"/>
        </w:rPr>
        <w:t>facts.asp. Published</w:t>
      </w:r>
      <w:r>
        <w:rPr>
          <w:color w:val="363636"/>
          <w:spacing w:val="6"/>
          <w:w w:val="105"/>
          <w:sz w:val="19"/>
        </w:rPr>
        <w:t> </w:t>
      </w:r>
      <w:r>
        <w:rPr>
          <w:color w:val="363636"/>
          <w:w w:val="105"/>
          <w:sz w:val="19"/>
        </w:rPr>
        <w:t>2019.</w:t>
      </w:r>
    </w:p>
    <w:p>
      <w:pPr>
        <w:pStyle w:val="ListParagraph"/>
        <w:numPr>
          <w:ilvl w:val="1"/>
          <w:numId w:val="6"/>
        </w:numPr>
        <w:tabs>
          <w:tab w:pos="1606" w:val="left" w:leader="none"/>
        </w:tabs>
        <w:spacing w:line="396" w:lineRule="auto" w:before="0" w:after="0"/>
        <w:ind w:left="1605" w:right="2190" w:hanging="261"/>
        <w:jc w:val="left"/>
        <w:rPr>
          <w:sz w:val="19"/>
        </w:rPr>
      </w:pPr>
      <w:r>
        <w:rPr>
          <w:color w:val="363636"/>
          <w:w w:val="105"/>
          <w:sz w:val="19"/>
        </w:rPr>
        <w:t>Agency</w:t>
      </w:r>
      <w:r>
        <w:rPr>
          <w:color w:val="363636"/>
          <w:spacing w:val="-10"/>
          <w:w w:val="105"/>
          <w:sz w:val="19"/>
        </w:rPr>
        <w:t> </w:t>
      </w:r>
      <w:r>
        <w:rPr>
          <w:color w:val="363636"/>
          <w:w w:val="105"/>
          <w:sz w:val="19"/>
        </w:rPr>
        <w:t>for</w:t>
      </w:r>
      <w:r>
        <w:rPr>
          <w:color w:val="363636"/>
          <w:spacing w:val="-9"/>
          <w:w w:val="105"/>
          <w:sz w:val="19"/>
        </w:rPr>
        <w:t> </w:t>
      </w:r>
      <w:r>
        <w:rPr>
          <w:color w:val="363636"/>
          <w:w w:val="105"/>
          <w:sz w:val="19"/>
        </w:rPr>
        <w:t>Toxic</w:t>
      </w:r>
      <w:r>
        <w:rPr>
          <w:color w:val="363636"/>
          <w:spacing w:val="-10"/>
          <w:w w:val="105"/>
          <w:sz w:val="19"/>
        </w:rPr>
        <w:t> </w:t>
      </w:r>
      <w:r>
        <w:rPr>
          <w:color w:val="363636"/>
          <w:w w:val="105"/>
          <w:sz w:val="19"/>
        </w:rPr>
        <w:t>Substances</w:t>
      </w:r>
      <w:r>
        <w:rPr>
          <w:color w:val="363636"/>
          <w:spacing w:val="-9"/>
          <w:w w:val="105"/>
          <w:sz w:val="19"/>
        </w:rPr>
        <w:t> </w:t>
      </w:r>
      <w:r>
        <w:rPr>
          <w:color w:val="363636"/>
          <w:w w:val="105"/>
          <w:sz w:val="19"/>
        </w:rPr>
        <w:t>and</w:t>
      </w:r>
      <w:r>
        <w:rPr>
          <w:color w:val="363636"/>
          <w:spacing w:val="-10"/>
          <w:w w:val="105"/>
          <w:sz w:val="19"/>
        </w:rPr>
        <w:t> </w:t>
      </w:r>
      <w:r>
        <w:rPr>
          <w:color w:val="363636"/>
          <w:w w:val="105"/>
          <w:sz w:val="19"/>
        </w:rPr>
        <w:t>Disease</w:t>
      </w:r>
      <w:r>
        <w:rPr>
          <w:color w:val="363636"/>
          <w:spacing w:val="-9"/>
          <w:w w:val="105"/>
          <w:sz w:val="19"/>
        </w:rPr>
        <w:t> </w:t>
      </w:r>
      <w:r>
        <w:rPr>
          <w:color w:val="363636"/>
          <w:w w:val="105"/>
          <w:sz w:val="19"/>
        </w:rPr>
        <w:t>Registry.</w:t>
      </w:r>
      <w:r>
        <w:rPr>
          <w:color w:val="363636"/>
          <w:spacing w:val="-10"/>
          <w:w w:val="105"/>
          <w:sz w:val="19"/>
        </w:rPr>
        <w:t> </w:t>
      </w:r>
      <w:r>
        <w:rPr>
          <w:i/>
          <w:color w:val="363636"/>
          <w:w w:val="105"/>
          <w:sz w:val="19"/>
        </w:rPr>
        <w:t>Toxicological</w:t>
      </w:r>
      <w:r>
        <w:rPr>
          <w:i/>
          <w:color w:val="363636"/>
          <w:spacing w:val="-13"/>
          <w:w w:val="105"/>
          <w:sz w:val="19"/>
        </w:rPr>
        <w:t> </w:t>
      </w:r>
      <w:r>
        <w:rPr>
          <w:i/>
          <w:color w:val="363636"/>
          <w:w w:val="105"/>
          <w:sz w:val="19"/>
        </w:rPr>
        <w:t>Profile</w:t>
      </w:r>
      <w:r>
        <w:rPr>
          <w:i/>
          <w:color w:val="363636"/>
          <w:spacing w:val="-14"/>
          <w:w w:val="105"/>
          <w:sz w:val="19"/>
        </w:rPr>
        <w:t> </w:t>
      </w:r>
      <w:r>
        <w:rPr>
          <w:i/>
          <w:color w:val="363636"/>
          <w:w w:val="105"/>
          <w:sz w:val="19"/>
        </w:rPr>
        <w:t>for</w:t>
      </w:r>
      <w:r>
        <w:rPr>
          <w:i/>
          <w:color w:val="363636"/>
          <w:spacing w:val="-14"/>
          <w:w w:val="105"/>
          <w:sz w:val="19"/>
        </w:rPr>
        <w:t> </w:t>
      </w:r>
      <w:r>
        <w:rPr>
          <w:i/>
          <w:color w:val="363636"/>
          <w:w w:val="105"/>
          <w:sz w:val="19"/>
        </w:rPr>
        <w:t>Chlorine.</w:t>
      </w:r>
      <w:r>
        <w:rPr>
          <w:color w:val="363636"/>
          <w:w w:val="105"/>
          <w:sz w:val="18"/>
        </w:rPr>
        <w:t>;</w:t>
      </w:r>
      <w:r>
        <w:rPr>
          <w:color w:val="363636"/>
          <w:spacing w:val="-6"/>
          <w:w w:val="105"/>
          <w:sz w:val="18"/>
        </w:rPr>
        <w:t> </w:t>
      </w:r>
      <w:r>
        <w:rPr>
          <w:color w:val="363636"/>
          <w:w w:val="105"/>
          <w:sz w:val="19"/>
        </w:rPr>
        <w:t>2010. https:</w:t>
      </w:r>
      <w:r>
        <w:rPr>
          <w:color w:val="363636"/>
          <w:w w:val="105"/>
          <w:sz w:val="18"/>
        </w:rPr>
        <w:t>//</w:t>
      </w:r>
      <w:hyperlink r:id="rId60">
        <w:r>
          <w:rPr>
            <w:color w:val="363636"/>
            <w:w w:val="105"/>
            <w:sz w:val="19"/>
          </w:rPr>
          <w:t>www.atsdr.cdc.gov</w:t>
        </w:r>
        <w:r>
          <w:rPr>
            <w:color w:val="363636"/>
            <w:w w:val="105"/>
            <w:sz w:val="18"/>
          </w:rPr>
          <w:t>/</w:t>
        </w:r>
        <w:r>
          <w:rPr>
            <w:color w:val="363636"/>
            <w:w w:val="105"/>
            <w:sz w:val="19"/>
          </w:rPr>
          <w:t>toxprofiles</w:t>
        </w:r>
        <w:r>
          <w:rPr>
            <w:color w:val="363636"/>
            <w:w w:val="105"/>
            <w:sz w:val="18"/>
          </w:rPr>
          <w:t>/</w:t>
        </w:r>
        <w:r>
          <w:rPr>
            <w:color w:val="363636"/>
            <w:w w:val="105"/>
            <w:sz w:val="19"/>
          </w:rPr>
          <w:t>tp172.pdf.</w:t>
        </w:r>
      </w:hyperlink>
    </w:p>
    <w:p>
      <w:pPr>
        <w:pStyle w:val="ListParagraph"/>
        <w:numPr>
          <w:ilvl w:val="1"/>
          <w:numId w:val="6"/>
        </w:numPr>
        <w:tabs>
          <w:tab w:pos="1606" w:val="left" w:leader="none"/>
        </w:tabs>
        <w:spacing w:line="396" w:lineRule="auto" w:before="0" w:after="0"/>
        <w:ind w:left="1605" w:right="1704" w:hanging="261"/>
        <w:jc w:val="left"/>
        <w:rPr>
          <w:sz w:val="19"/>
        </w:rPr>
      </w:pPr>
      <w:r>
        <w:rPr>
          <w:color w:val="363636"/>
          <w:w w:val="105"/>
          <w:sz w:val="19"/>
        </w:rPr>
        <w:t>Agency</w:t>
      </w:r>
      <w:r>
        <w:rPr>
          <w:color w:val="363636"/>
          <w:spacing w:val="-8"/>
          <w:w w:val="105"/>
          <w:sz w:val="19"/>
        </w:rPr>
        <w:t> </w:t>
      </w:r>
      <w:r>
        <w:rPr>
          <w:color w:val="363636"/>
          <w:w w:val="105"/>
          <w:sz w:val="19"/>
        </w:rPr>
        <w:t>for</w:t>
      </w:r>
      <w:r>
        <w:rPr>
          <w:color w:val="363636"/>
          <w:spacing w:val="-8"/>
          <w:w w:val="105"/>
          <w:sz w:val="19"/>
        </w:rPr>
        <w:t> </w:t>
      </w:r>
      <w:r>
        <w:rPr>
          <w:color w:val="363636"/>
          <w:w w:val="105"/>
          <w:sz w:val="19"/>
        </w:rPr>
        <w:t>Toxic</w:t>
      </w:r>
      <w:r>
        <w:rPr>
          <w:color w:val="363636"/>
          <w:spacing w:val="-8"/>
          <w:w w:val="105"/>
          <w:sz w:val="19"/>
        </w:rPr>
        <w:t> </w:t>
      </w:r>
      <w:r>
        <w:rPr>
          <w:color w:val="363636"/>
          <w:w w:val="105"/>
          <w:sz w:val="19"/>
        </w:rPr>
        <w:t>Substances</w:t>
      </w:r>
      <w:r>
        <w:rPr>
          <w:color w:val="363636"/>
          <w:spacing w:val="-8"/>
          <w:w w:val="105"/>
          <w:sz w:val="19"/>
        </w:rPr>
        <w:t> </w:t>
      </w:r>
      <w:r>
        <w:rPr>
          <w:color w:val="363636"/>
          <w:w w:val="105"/>
          <w:sz w:val="19"/>
        </w:rPr>
        <w:t>and</w:t>
      </w:r>
      <w:r>
        <w:rPr>
          <w:color w:val="363636"/>
          <w:spacing w:val="-8"/>
          <w:w w:val="105"/>
          <w:sz w:val="19"/>
        </w:rPr>
        <w:t> </w:t>
      </w:r>
      <w:r>
        <w:rPr>
          <w:color w:val="363636"/>
          <w:w w:val="105"/>
          <w:sz w:val="19"/>
        </w:rPr>
        <w:t>Disease</w:t>
      </w:r>
      <w:r>
        <w:rPr>
          <w:color w:val="363636"/>
          <w:spacing w:val="-8"/>
          <w:w w:val="105"/>
          <w:sz w:val="19"/>
        </w:rPr>
        <w:t> </w:t>
      </w:r>
      <w:r>
        <w:rPr>
          <w:color w:val="363636"/>
          <w:w w:val="105"/>
          <w:sz w:val="19"/>
        </w:rPr>
        <w:t>Registry.</w:t>
      </w:r>
      <w:r>
        <w:rPr>
          <w:color w:val="363636"/>
          <w:spacing w:val="-8"/>
          <w:w w:val="105"/>
          <w:sz w:val="19"/>
        </w:rPr>
        <w:t> </w:t>
      </w:r>
      <w:r>
        <w:rPr>
          <w:i/>
          <w:color w:val="363636"/>
          <w:w w:val="105"/>
          <w:sz w:val="19"/>
        </w:rPr>
        <w:t>Medical</w:t>
      </w:r>
      <w:r>
        <w:rPr>
          <w:i/>
          <w:color w:val="363636"/>
          <w:spacing w:val="-12"/>
          <w:w w:val="105"/>
          <w:sz w:val="19"/>
        </w:rPr>
        <w:t> </w:t>
      </w:r>
      <w:r>
        <w:rPr>
          <w:i/>
          <w:color w:val="363636"/>
          <w:w w:val="105"/>
          <w:sz w:val="19"/>
        </w:rPr>
        <w:t>Management</w:t>
      </w:r>
      <w:r>
        <w:rPr>
          <w:i/>
          <w:color w:val="363636"/>
          <w:spacing w:val="-12"/>
          <w:w w:val="105"/>
          <w:sz w:val="19"/>
        </w:rPr>
        <w:t> </w:t>
      </w:r>
      <w:r>
        <w:rPr>
          <w:i/>
          <w:color w:val="363636"/>
          <w:w w:val="105"/>
          <w:sz w:val="19"/>
        </w:rPr>
        <w:t>Guidelines</w:t>
      </w:r>
      <w:r>
        <w:rPr>
          <w:i/>
          <w:color w:val="363636"/>
          <w:spacing w:val="-13"/>
          <w:w w:val="105"/>
          <w:sz w:val="19"/>
        </w:rPr>
        <w:t> </w:t>
      </w:r>
      <w:r>
        <w:rPr>
          <w:i/>
          <w:color w:val="363636"/>
          <w:w w:val="105"/>
          <w:sz w:val="19"/>
        </w:rPr>
        <w:t>for</w:t>
      </w:r>
      <w:r>
        <w:rPr>
          <w:i/>
          <w:color w:val="363636"/>
          <w:spacing w:val="-12"/>
          <w:w w:val="105"/>
          <w:sz w:val="19"/>
        </w:rPr>
        <w:t> </w:t>
      </w:r>
      <w:r>
        <w:rPr>
          <w:i/>
          <w:color w:val="363636"/>
          <w:w w:val="105"/>
          <w:sz w:val="19"/>
        </w:rPr>
        <w:t>Chlorine </w:t>
      </w:r>
      <w:r>
        <w:rPr>
          <w:i/>
          <w:color w:val="363636"/>
          <w:w w:val="105"/>
          <w:sz w:val="18"/>
        </w:rPr>
        <w:t>(</w:t>
      </w:r>
      <w:r>
        <w:rPr>
          <w:i/>
          <w:color w:val="363636"/>
          <w:w w:val="105"/>
          <w:sz w:val="19"/>
        </w:rPr>
        <w:t>Cl2</w:t>
      </w:r>
      <w:r>
        <w:rPr>
          <w:i/>
          <w:color w:val="363636"/>
          <w:w w:val="105"/>
          <w:sz w:val="18"/>
        </w:rPr>
        <w:t>)</w:t>
      </w:r>
      <w:r>
        <w:rPr>
          <w:i/>
          <w:color w:val="363636"/>
          <w:w w:val="105"/>
          <w:sz w:val="19"/>
        </w:rPr>
        <w:t>.</w:t>
      </w:r>
      <w:r>
        <w:rPr>
          <w:i/>
          <w:color w:val="363636"/>
          <w:w w:val="105"/>
          <w:sz w:val="18"/>
        </w:rPr>
        <w:t>;</w:t>
      </w:r>
      <w:r>
        <w:rPr>
          <w:i/>
          <w:color w:val="363636"/>
          <w:spacing w:val="-15"/>
          <w:w w:val="105"/>
          <w:sz w:val="18"/>
        </w:rPr>
        <w:t> </w:t>
      </w:r>
      <w:r>
        <w:rPr>
          <w:color w:val="363636"/>
          <w:w w:val="105"/>
          <w:sz w:val="19"/>
        </w:rPr>
        <w:t>2014.</w:t>
      </w:r>
    </w:p>
    <w:p>
      <w:pPr>
        <w:pStyle w:val="BodyText"/>
        <w:rPr>
          <w:sz w:val="20"/>
        </w:rPr>
      </w:pPr>
    </w:p>
    <w:p>
      <w:pPr>
        <w:pStyle w:val="BodyText"/>
        <w:rPr>
          <w:sz w:val="20"/>
        </w:rPr>
      </w:pPr>
    </w:p>
    <w:p>
      <w:pPr>
        <w:pStyle w:val="BodyText"/>
        <w:spacing w:before="4"/>
        <w:rPr>
          <w:sz w:val="22"/>
        </w:rPr>
      </w:pPr>
    </w:p>
    <w:p>
      <w:pPr>
        <w:tabs>
          <w:tab w:pos="10549" w:val="right" w:leader="none"/>
        </w:tabs>
        <w:spacing w:before="57"/>
        <w:ind w:left="1095" w:right="0" w:firstLine="0"/>
        <w:jc w:val="left"/>
        <w:rPr>
          <w:sz w:val="21"/>
        </w:rPr>
      </w:pPr>
      <w:r>
        <w:rPr>
          <w:color w:val="363636"/>
          <w:spacing w:val="16"/>
          <w:w w:val="105"/>
          <w:sz w:val="21"/>
        </w:rPr>
        <w:t>CHLORINE </w:t>
      </w:r>
      <w:r>
        <w:rPr>
          <w:color w:val="363636"/>
          <w:spacing w:val="14"/>
          <w:w w:val="105"/>
          <w:sz w:val="21"/>
        </w:rPr>
        <w:t>FACT </w:t>
      </w:r>
      <w:r>
        <w:rPr>
          <w:color w:val="363636"/>
          <w:spacing w:val="15"/>
          <w:w w:val="105"/>
          <w:sz w:val="21"/>
        </w:rPr>
        <w:t>SHEET </w:t>
      </w:r>
      <w:r>
        <w:rPr>
          <w:rFonts w:ascii="BM HANNA"/>
          <w:color w:val="363636"/>
          <w:w w:val="105"/>
          <w:sz w:val="22"/>
        </w:rPr>
        <w:t>| </w:t>
      </w:r>
      <w:r>
        <w:rPr>
          <w:color w:val="363636"/>
          <w:spacing w:val="12"/>
          <w:w w:val="105"/>
          <w:sz w:val="21"/>
        </w:rPr>
        <w:t>AIR</w:t>
      </w:r>
      <w:r>
        <w:rPr>
          <w:color w:val="363636"/>
          <w:spacing w:val="4"/>
          <w:w w:val="105"/>
          <w:sz w:val="21"/>
        </w:rPr>
        <w:t> </w:t>
      </w:r>
      <w:r>
        <w:rPr>
          <w:color w:val="363636"/>
          <w:spacing w:val="16"/>
          <w:w w:val="105"/>
          <w:sz w:val="21"/>
        </w:rPr>
        <w:t>ALLIANCE</w:t>
      </w:r>
      <w:r>
        <w:rPr>
          <w:color w:val="363636"/>
          <w:spacing w:val="22"/>
          <w:w w:val="105"/>
          <w:sz w:val="21"/>
        </w:rPr>
        <w:t> </w:t>
      </w:r>
      <w:r>
        <w:rPr>
          <w:color w:val="363636"/>
          <w:spacing w:val="16"/>
          <w:w w:val="105"/>
          <w:sz w:val="21"/>
        </w:rPr>
        <w:t>HOUSTON</w:t>
        <w:tab/>
      </w:r>
      <w:r>
        <w:rPr>
          <w:color w:val="363636"/>
          <w:w w:val="105"/>
          <w:sz w:val="21"/>
        </w:rPr>
        <w:t>2</w:t>
      </w:r>
    </w:p>
    <w:p>
      <w:pPr>
        <w:spacing w:after="0"/>
        <w:jc w:val="left"/>
        <w:rPr>
          <w:sz w:val="21"/>
        </w:rPr>
        <w:sectPr>
          <w:type w:val="continuous"/>
          <w:pgSz w:w="11910" w:h="16850"/>
          <w:pgMar w:top="1600" w:bottom="280" w:left="0" w:right="0"/>
        </w:sectPr>
      </w:pPr>
    </w:p>
    <w:p>
      <w:pPr>
        <w:spacing w:line="216" w:lineRule="auto" w:before="13"/>
        <w:ind w:left="1095" w:right="193" w:firstLine="0"/>
        <w:jc w:val="left"/>
        <w:rPr>
          <w:rFonts w:ascii="Arial Black"/>
          <w:sz w:val="43"/>
        </w:rPr>
      </w:pPr>
      <w:r>
        <w:rPr>
          <w:rFonts w:ascii="Verdana"/>
          <w:color w:val="363636"/>
          <w:w w:val="105"/>
          <w:sz w:val="48"/>
        </w:rPr>
        <w:t>Hexamethylene Diisocyanate</w:t>
      </w:r>
      <w:r>
        <w:rPr>
          <w:rFonts w:ascii="Verdana"/>
          <w:color w:val="363636"/>
          <w:spacing w:val="-85"/>
          <w:w w:val="105"/>
          <w:sz w:val="48"/>
        </w:rPr>
        <w:t> </w:t>
      </w:r>
      <w:r>
        <w:rPr>
          <w:rFonts w:ascii="Arial Black"/>
          <w:color w:val="363636"/>
          <w:w w:val="105"/>
          <w:sz w:val="43"/>
        </w:rPr>
        <w:t>(</w:t>
      </w:r>
      <w:r>
        <w:rPr>
          <w:rFonts w:ascii="Verdana"/>
          <w:color w:val="363636"/>
          <w:w w:val="105"/>
          <w:sz w:val="48"/>
        </w:rPr>
        <w:t>HDI</w:t>
      </w:r>
      <w:r>
        <w:rPr>
          <w:rFonts w:ascii="Arial Black"/>
          <w:color w:val="363636"/>
          <w:w w:val="105"/>
          <w:sz w:val="43"/>
        </w:rPr>
        <w:t>)</w:t>
      </w:r>
    </w:p>
    <w:p>
      <w:pPr>
        <w:pStyle w:val="Heading2"/>
        <w:spacing w:before="236"/>
        <w:ind w:left="1119"/>
      </w:pPr>
      <w:r>
        <w:rPr>
          <w:color w:val="363636"/>
          <w:w w:val="115"/>
        </w:rPr>
        <w:t>What is</w:t>
      </w:r>
      <w:r>
        <w:rPr>
          <w:color w:val="363636"/>
          <w:spacing w:val="-79"/>
          <w:w w:val="115"/>
        </w:rPr>
        <w:t> </w:t>
      </w:r>
      <w:r>
        <w:rPr>
          <w:color w:val="363636"/>
          <w:w w:val="115"/>
        </w:rPr>
        <w:t>it?</w:t>
      </w:r>
    </w:p>
    <w:p>
      <w:pPr>
        <w:pStyle w:val="BodyText"/>
        <w:spacing w:line="381" w:lineRule="auto" w:before="236"/>
        <w:ind w:left="1149"/>
      </w:pPr>
      <w:r>
        <w:rPr/>
        <w:drawing>
          <wp:anchor distT="0" distB="0" distL="0" distR="0" allowOverlap="1" layoutInCell="1" locked="0" behindDoc="0" simplePos="0" relativeHeight="87">
            <wp:simplePos x="0" y="0"/>
            <wp:positionH relativeFrom="page">
              <wp:posOffset>711118</wp:posOffset>
            </wp:positionH>
            <wp:positionV relativeFrom="paragraph">
              <wp:posOffset>2345630</wp:posOffset>
            </wp:positionV>
            <wp:extent cx="1456767" cy="1999488"/>
            <wp:effectExtent l="0" t="0" r="0" b="0"/>
            <wp:wrapTopAndBottom/>
            <wp:docPr id="67" name="image43.jpeg"/>
            <wp:cNvGraphicFramePr>
              <a:graphicFrameLocks noChangeAspect="1"/>
            </wp:cNvGraphicFramePr>
            <a:graphic>
              <a:graphicData uri="http://schemas.openxmlformats.org/drawingml/2006/picture">
                <pic:pic>
                  <pic:nvPicPr>
                    <pic:cNvPr id="68" name="image43.jpeg"/>
                    <pic:cNvPicPr/>
                  </pic:nvPicPr>
                  <pic:blipFill>
                    <a:blip r:embed="rId61" cstate="print"/>
                    <a:stretch>
                      <a:fillRect/>
                    </a:stretch>
                  </pic:blipFill>
                  <pic:spPr>
                    <a:xfrm>
                      <a:off x="0" y="0"/>
                      <a:ext cx="1456767" cy="1999488"/>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2264994</wp:posOffset>
            </wp:positionH>
            <wp:positionV relativeFrom="paragraph">
              <wp:posOffset>2345630</wp:posOffset>
            </wp:positionV>
            <wp:extent cx="1466293" cy="1999488"/>
            <wp:effectExtent l="0" t="0" r="0" b="0"/>
            <wp:wrapTopAndBottom/>
            <wp:docPr id="69" name="image44.jpeg"/>
            <wp:cNvGraphicFramePr>
              <a:graphicFrameLocks noChangeAspect="1"/>
            </wp:cNvGraphicFramePr>
            <a:graphic>
              <a:graphicData uri="http://schemas.openxmlformats.org/drawingml/2006/picture">
                <pic:pic>
                  <pic:nvPicPr>
                    <pic:cNvPr id="70" name="image44.jpeg"/>
                    <pic:cNvPicPr/>
                  </pic:nvPicPr>
                  <pic:blipFill>
                    <a:blip r:embed="rId62" cstate="print"/>
                    <a:stretch>
                      <a:fillRect/>
                    </a:stretch>
                  </pic:blipFill>
                  <pic:spPr>
                    <a:xfrm>
                      <a:off x="0" y="0"/>
                      <a:ext cx="1466293" cy="1999488"/>
                    </a:xfrm>
                    <a:prstGeom prst="rect">
                      <a:avLst/>
                    </a:prstGeom>
                  </pic:spPr>
                </pic:pic>
              </a:graphicData>
            </a:graphic>
          </wp:anchor>
        </w:drawing>
      </w:r>
      <w:r>
        <w:rPr>
          <w:color w:val="363636"/>
          <w:w w:val="105"/>
        </w:rPr>
        <w:t>HDI is the common name for hexamethylene diisocyanate, which is known in industry as Mondur HX and Desmodur H </w:t>
      </w:r>
      <w:r>
        <w:rPr>
          <w:color w:val="363636"/>
          <w:w w:val="105"/>
          <w:sz w:val="21"/>
        </w:rPr>
        <w:t>(</w:t>
      </w:r>
      <w:r>
        <w:rPr>
          <w:color w:val="363636"/>
          <w:w w:val="105"/>
        </w:rPr>
        <w:t>1</w:t>
      </w:r>
      <w:r>
        <w:rPr>
          <w:color w:val="363636"/>
          <w:w w:val="105"/>
          <w:sz w:val="21"/>
        </w:rPr>
        <w:t>)</w:t>
      </w:r>
      <w:r>
        <w:rPr>
          <w:color w:val="363636"/>
          <w:w w:val="105"/>
        </w:rPr>
        <w:t>. HDI is a pale</w:t>
      </w:r>
      <w:r>
        <w:rPr>
          <w:color w:val="363636"/>
          <w:w w:val="105"/>
          <w:sz w:val="21"/>
        </w:rPr>
        <w:t>-</w:t>
      </w:r>
      <w:r>
        <w:rPr>
          <w:color w:val="363636"/>
          <w:w w:val="105"/>
        </w:rPr>
        <w:t>yellow liquid with a sharp,  irritating odor</w:t>
      </w:r>
      <w:r>
        <w:rPr>
          <w:color w:val="363636"/>
          <w:spacing w:val="-18"/>
          <w:w w:val="105"/>
        </w:rPr>
        <w:t> </w:t>
      </w:r>
      <w:r>
        <w:rPr>
          <w:color w:val="363636"/>
          <w:w w:val="105"/>
          <w:sz w:val="21"/>
        </w:rPr>
        <w:t>(</w:t>
      </w:r>
      <w:r>
        <w:rPr>
          <w:color w:val="363636"/>
          <w:w w:val="105"/>
        </w:rPr>
        <w:t>2</w:t>
      </w:r>
      <w:r>
        <w:rPr>
          <w:color w:val="363636"/>
          <w:w w:val="105"/>
          <w:sz w:val="21"/>
        </w:rPr>
        <w:t>)</w:t>
      </w:r>
      <w:r>
        <w:rPr>
          <w:color w:val="363636"/>
          <w:w w:val="105"/>
        </w:rPr>
        <w:t>.</w:t>
      </w:r>
      <w:r>
        <w:rPr>
          <w:color w:val="363636"/>
          <w:spacing w:val="-17"/>
          <w:w w:val="105"/>
        </w:rPr>
        <w:t> </w:t>
      </w:r>
      <w:r>
        <w:rPr>
          <w:color w:val="363636"/>
          <w:w w:val="105"/>
        </w:rPr>
        <w:t>Over</w:t>
      </w:r>
      <w:r>
        <w:rPr>
          <w:color w:val="363636"/>
          <w:spacing w:val="-17"/>
          <w:w w:val="105"/>
        </w:rPr>
        <w:t> </w:t>
      </w:r>
      <w:r>
        <w:rPr>
          <w:color w:val="363636"/>
          <w:w w:val="105"/>
        </w:rPr>
        <w:t>99</w:t>
      </w:r>
      <w:r>
        <w:rPr>
          <w:color w:val="363636"/>
          <w:w w:val="105"/>
          <w:sz w:val="21"/>
        </w:rPr>
        <w:t>%</w:t>
      </w:r>
      <w:r>
        <w:rPr>
          <w:color w:val="363636"/>
          <w:spacing w:val="-11"/>
          <w:w w:val="105"/>
          <w:sz w:val="21"/>
        </w:rPr>
        <w:t> </w:t>
      </w:r>
      <w:r>
        <w:rPr>
          <w:color w:val="363636"/>
          <w:w w:val="105"/>
        </w:rPr>
        <w:t>of</w:t>
      </w:r>
      <w:r>
        <w:rPr>
          <w:color w:val="363636"/>
          <w:spacing w:val="-17"/>
          <w:w w:val="105"/>
        </w:rPr>
        <w:t> </w:t>
      </w:r>
      <w:r>
        <w:rPr>
          <w:color w:val="363636"/>
          <w:w w:val="105"/>
        </w:rPr>
        <w:t>the</w:t>
      </w:r>
      <w:r>
        <w:rPr>
          <w:color w:val="363636"/>
          <w:spacing w:val="-17"/>
          <w:w w:val="105"/>
        </w:rPr>
        <w:t> </w:t>
      </w:r>
      <w:r>
        <w:rPr>
          <w:color w:val="363636"/>
          <w:w w:val="105"/>
        </w:rPr>
        <w:t>HDI</w:t>
      </w:r>
      <w:r>
        <w:rPr>
          <w:color w:val="363636"/>
          <w:spacing w:val="-17"/>
          <w:w w:val="105"/>
        </w:rPr>
        <w:t> </w:t>
      </w:r>
      <w:r>
        <w:rPr>
          <w:color w:val="363636"/>
          <w:w w:val="105"/>
        </w:rPr>
        <w:t>used</w:t>
      </w:r>
      <w:r>
        <w:rPr>
          <w:color w:val="363636"/>
          <w:spacing w:val="-17"/>
          <w:w w:val="105"/>
        </w:rPr>
        <w:t> </w:t>
      </w:r>
      <w:r>
        <w:rPr>
          <w:color w:val="363636"/>
          <w:w w:val="105"/>
        </w:rPr>
        <w:t>in</w:t>
      </w:r>
      <w:r>
        <w:rPr>
          <w:color w:val="363636"/>
          <w:spacing w:val="-17"/>
          <w:w w:val="105"/>
        </w:rPr>
        <w:t> </w:t>
      </w:r>
      <w:r>
        <w:rPr>
          <w:color w:val="363636"/>
          <w:w w:val="105"/>
        </w:rPr>
        <w:t>the</w:t>
      </w:r>
      <w:r>
        <w:rPr>
          <w:color w:val="363636"/>
          <w:spacing w:val="-18"/>
          <w:w w:val="105"/>
        </w:rPr>
        <w:t> </w:t>
      </w:r>
      <w:r>
        <w:rPr>
          <w:color w:val="363636"/>
          <w:w w:val="105"/>
        </w:rPr>
        <w:t>U.S. is used as hardeners in automobile and airplane paints. The remaining 1</w:t>
      </w:r>
      <w:r>
        <w:rPr>
          <w:color w:val="363636"/>
          <w:w w:val="105"/>
          <w:sz w:val="21"/>
        </w:rPr>
        <w:t>% </w:t>
      </w:r>
      <w:r>
        <w:rPr>
          <w:color w:val="363636"/>
          <w:w w:val="105"/>
        </w:rPr>
        <w:t>is sold as rocket fuel binder and paint thickener</w:t>
      </w:r>
      <w:r>
        <w:rPr>
          <w:color w:val="363636"/>
          <w:spacing w:val="-37"/>
          <w:w w:val="105"/>
        </w:rPr>
        <w:t> </w:t>
      </w:r>
      <w:r>
        <w:rPr>
          <w:color w:val="363636"/>
          <w:w w:val="105"/>
          <w:sz w:val="21"/>
        </w:rPr>
        <w:t>(</w:t>
      </w:r>
      <w:r>
        <w:rPr>
          <w:color w:val="363636"/>
          <w:w w:val="105"/>
        </w:rPr>
        <w:t>1</w:t>
      </w:r>
      <w:r>
        <w:rPr>
          <w:color w:val="363636"/>
          <w:w w:val="105"/>
          <w:sz w:val="21"/>
        </w:rPr>
        <w:t>)</w:t>
      </w:r>
      <w:r>
        <w:rPr>
          <w:color w:val="363636"/>
          <w:w w:val="105"/>
        </w:rPr>
        <w:t>.</w:t>
      </w:r>
    </w:p>
    <w:p>
      <w:pPr>
        <w:pStyle w:val="BodyText"/>
        <w:spacing w:before="5"/>
        <w:rPr>
          <w:sz w:val="20"/>
        </w:rPr>
      </w:pPr>
    </w:p>
    <w:p>
      <w:pPr>
        <w:pStyle w:val="Heading2"/>
        <w:ind w:left="1119"/>
      </w:pPr>
      <w:r>
        <w:rPr>
          <w:color w:val="363636"/>
          <w:w w:val="110"/>
        </w:rPr>
        <w:t>Emission Sources</w:t>
      </w:r>
    </w:p>
    <w:p>
      <w:pPr>
        <w:pStyle w:val="BodyText"/>
        <w:spacing w:line="381" w:lineRule="auto" w:before="236"/>
        <w:ind w:left="1149"/>
      </w:pPr>
      <w:r>
        <w:rPr>
          <w:color w:val="363636"/>
          <w:w w:val="110"/>
        </w:rPr>
        <w:t>HDI</w:t>
      </w:r>
      <w:r>
        <w:rPr>
          <w:color w:val="363636"/>
          <w:spacing w:val="-31"/>
          <w:w w:val="110"/>
        </w:rPr>
        <w:t> </w:t>
      </w:r>
      <w:r>
        <w:rPr>
          <w:color w:val="363636"/>
          <w:w w:val="110"/>
        </w:rPr>
        <w:t>is</w:t>
      </w:r>
      <w:r>
        <w:rPr>
          <w:color w:val="363636"/>
          <w:spacing w:val="-31"/>
          <w:w w:val="110"/>
        </w:rPr>
        <w:t> </w:t>
      </w:r>
      <w:r>
        <w:rPr>
          <w:color w:val="363636"/>
          <w:w w:val="110"/>
        </w:rPr>
        <w:t>usually</w:t>
      </w:r>
      <w:r>
        <w:rPr>
          <w:color w:val="363636"/>
          <w:spacing w:val="-30"/>
          <w:w w:val="110"/>
        </w:rPr>
        <w:t> </w:t>
      </w:r>
      <w:r>
        <w:rPr>
          <w:color w:val="363636"/>
          <w:w w:val="110"/>
        </w:rPr>
        <w:t>found</w:t>
      </w:r>
      <w:r>
        <w:rPr>
          <w:color w:val="363636"/>
          <w:spacing w:val="-31"/>
          <w:w w:val="110"/>
        </w:rPr>
        <w:t> </w:t>
      </w:r>
      <w:r>
        <w:rPr>
          <w:color w:val="363636"/>
          <w:w w:val="110"/>
        </w:rPr>
        <w:t>in</w:t>
      </w:r>
      <w:r>
        <w:rPr>
          <w:color w:val="363636"/>
          <w:spacing w:val="-30"/>
          <w:w w:val="110"/>
        </w:rPr>
        <w:t> </w:t>
      </w:r>
      <w:r>
        <w:rPr>
          <w:color w:val="363636"/>
          <w:w w:val="110"/>
        </w:rPr>
        <w:t>the</w:t>
      </w:r>
      <w:r>
        <w:rPr>
          <w:color w:val="363636"/>
          <w:spacing w:val="-31"/>
          <w:w w:val="110"/>
        </w:rPr>
        <w:t> </w:t>
      </w:r>
      <w:r>
        <w:rPr>
          <w:color w:val="363636"/>
          <w:w w:val="110"/>
        </w:rPr>
        <w:t>air</w:t>
      </w:r>
      <w:r>
        <w:rPr>
          <w:color w:val="363636"/>
          <w:spacing w:val="-30"/>
          <w:w w:val="110"/>
        </w:rPr>
        <w:t> </w:t>
      </w:r>
      <w:r>
        <w:rPr>
          <w:color w:val="363636"/>
          <w:w w:val="110"/>
        </w:rPr>
        <w:t>near</w:t>
      </w:r>
      <w:r>
        <w:rPr>
          <w:color w:val="363636"/>
          <w:spacing w:val="-31"/>
          <w:w w:val="110"/>
        </w:rPr>
        <w:t> </w:t>
      </w:r>
      <w:r>
        <w:rPr>
          <w:color w:val="363636"/>
          <w:w w:val="110"/>
        </w:rPr>
        <w:t>locations where spray paints that contain HDI are used, such as auto body shops. However, HDI</w:t>
      </w:r>
      <w:r>
        <w:rPr>
          <w:color w:val="363636"/>
          <w:spacing w:val="-25"/>
          <w:w w:val="110"/>
        </w:rPr>
        <w:t> </w:t>
      </w:r>
      <w:r>
        <w:rPr>
          <w:color w:val="363636"/>
          <w:w w:val="110"/>
        </w:rPr>
        <w:t>breaks</w:t>
      </w:r>
      <w:r>
        <w:rPr>
          <w:color w:val="363636"/>
          <w:spacing w:val="-24"/>
          <w:w w:val="110"/>
        </w:rPr>
        <w:t> </w:t>
      </w:r>
      <w:r>
        <w:rPr>
          <w:color w:val="363636"/>
          <w:w w:val="110"/>
        </w:rPr>
        <w:t>down</w:t>
      </w:r>
      <w:r>
        <w:rPr>
          <w:color w:val="363636"/>
          <w:spacing w:val="-24"/>
          <w:w w:val="110"/>
        </w:rPr>
        <w:t> </w:t>
      </w:r>
      <w:r>
        <w:rPr>
          <w:color w:val="363636"/>
          <w:w w:val="110"/>
        </w:rPr>
        <w:t>quickly</w:t>
      </w:r>
      <w:r>
        <w:rPr>
          <w:color w:val="363636"/>
          <w:spacing w:val="-25"/>
          <w:w w:val="110"/>
        </w:rPr>
        <w:t> </w:t>
      </w:r>
      <w:r>
        <w:rPr>
          <w:color w:val="363636"/>
          <w:w w:val="110"/>
        </w:rPr>
        <w:t>in</w:t>
      </w:r>
      <w:r>
        <w:rPr>
          <w:color w:val="363636"/>
          <w:spacing w:val="-24"/>
          <w:w w:val="110"/>
        </w:rPr>
        <w:t> </w:t>
      </w:r>
      <w:r>
        <w:rPr>
          <w:color w:val="363636"/>
          <w:w w:val="110"/>
        </w:rPr>
        <w:t>both</w:t>
      </w:r>
      <w:r>
        <w:rPr>
          <w:color w:val="363636"/>
          <w:spacing w:val="-24"/>
          <w:w w:val="110"/>
        </w:rPr>
        <w:t> </w:t>
      </w:r>
      <w:r>
        <w:rPr>
          <w:color w:val="363636"/>
          <w:w w:val="110"/>
        </w:rPr>
        <w:t>the</w:t>
      </w:r>
      <w:r>
        <w:rPr>
          <w:color w:val="363636"/>
          <w:spacing w:val="-25"/>
          <w:w w:val="110"/>
        </w:rPr>
        <w:t> </w:t>
      </w:r>
      <w:r>
        <w:rPr>
          <w:color w:val="363636"/>
          <w:w w:val="110"/>
        </w:rPr>
        <w:t>air</w:t>
      </w:r>
      <w:r>
        <w:rPr>
          <w:color w:val="363636"/>
          <w:spacing w:val="-24"/>
          <w:w w:val="110"/>
        </w:rPr>
        <w:t> </w:t>
      </w:r>
      <w:r>
        <w:rPr>
          <w:color w:val="363636"/>
          <w:w w:val="110"/>
        </w:rPr>
        <w:t>and water, so it is unlikely to build up in the environment. As a result, the general population is exposed to HDI when spray</w:t>
      </w:r>
      <w:r>
        <w:rPr>
          <w:color w:val="363636"/>
          <w:w w:val="110"/>
          <w:sz w:val="21"/>
        </w:rPr>
        <w:t>- </w:t>
      </w:r>
      <w:r>
        <w:rPr>
          <w:color w:val="363636"/>
          <w:w w:val="110"/>
        </w:rPr>
        <w:t>painting a car with an HDI hardener or drinking contaminated tap water. People can</w:t>
      </w:r>
      <w:r>
        <w:rPr>
          <w:color w:val="363636"/>
          <w:spacing w:val="-33"/>
          <w:w w:val="110"/>
        </w:rPr>
        <w:t> </w:t>
      </w:r>
      <w:r>
        <w:rPr>
          <w:color w:val="363636"/>
          <w:w w:val="110"/>
        </w:rPr>
        <w:t>also</w:t>
      </w:r>
      <w:r>
        <w:rPr>
          <w:color w:val="363636"/>
          <w:spacing w:val="-33"/>
          <w:w w:val="110"/>
        </w:rPr>
        <w:t> </w:t>
      </w:r>
      <w:r>
        <w:rPr>
          <w:color w:val="363636"/>
          <w:w w:val="110"/>
        </w:rPr>
        <w:t>be</w:t>
      </w:r>
      <w:r>
        <w:rPr>
          <w:color w:val="363636"/>
          <w:spacing w:val="-33"/>
          <w:w w:val="110"/>
        </w:rPr>
        <w:t> </w:t>
      </w:r>
      <w:r>
        <w:rPr>
          <w:color w:val="363636"/>
          <w:w w:val="110"/>
        </w:rPr>
        <w:t>environmentally</w:t>
      </w:r>
      <w:r>
        <w:rPr>
          <w:color w:val="363636"/>
          <w:spacing w:val="-33"/>
          <w:w w:val="110"/>
        </w:rPr>
        <w:t> </w:t>
      </w:r>
      <w:r>
        <w:rPr>
          <w:color w:val="363636"/>
          <w:w w:val="110"/>
        </w:rPr>
        <w:t>exposed</w:t>
      </w:r>
      <w:r>
        <w:rPr>
          <w:color w:val="363636"/>
          <w:spacing w:val="-32"/>
          <w:w w:val="110"/>
        </w:rPr>
        <w:t> </w:t>
      </w:r>
      <w:r>
        <w:rPr>
          <w:color w:val="363636"/>
          <w:w w:val="110"/>
        </w:rPr>
        <w:t>if</w:t>
      </w:r>
      <w:r>
        <w:rPr>
          <w:color w:val="363636"/>
          <w:spacing w:val="-33"/>
          <w:w w:val="110"/>
        </w:rPr>
        <w:t> </w:t>
      </w:r>
      <w:r>
        <w:rPr>
          <w:color w:val="363636"/>
          <w:w w:val="110"/>
        </w:rPr>
        <w:t>they live</w:t>
      </w:r>
      <w:r>
        <w:rPr>
          <w:color w:val="363636"/>
          <w:spacing w:val="-45"/>
          <w:w w:val="110"/>
        </w:rPr>
        <w:t> </w:t>
      </w:r>
      <w:r>
        <w:rPr>
          <w:color w:val="363636"/>
          <w:w w:val="110"/>
        </w:rPr>
        <w:t>near</w:t>
      </w:r>
      <w:r>
        <w:rPr>
          <w:color w:val="363636"/>
          <w:spacing w:val="-44"/>
          <w:w w:val="110"/>
        </w:rPr>
        <w:t> </w:t>
      </w:r>
      <w:r>
        <w:rPr>
          <w:color w:val="363636"/>
          <w:w w:val="110"/>
        </w:rPr>
        <w:t>a</w:t>
      </w:r>
      <w:r>
        <w:rPr>
          <w:color w:val="363636"/>
          <w:spacing w:val="-44"/>
          <w:w w:val="110"/>
        </w:rPr>
        <w:t> </w:t>
      </w:r>
      <w:r>
        <w:rPr>
          <w:color w:val="363636"/>
          <w:w w:val="110"/>
        </w:rPr>
        <w:t>hazardous</w:t>
      </w:r>
      <w:r>
        <w:rPr>
          <w:color w:val="363636"/>
          <w:spacing w:val="-44"/>
          <w:w w:val="110"/>
        </w:rPr>
        <w:t> </w:t>
      </w:r>
      <w:r>
        <w:rPr>
          <w:color w:val="363636"/>
          <w:w w:val="110"/>
        </w:rPr>
        <w:t>waste</w:t>
      </w:r>
      <w:r>
        <w:rPr>
          <w:color w:val="363636"/>
          <w:spacing w:val="-44"/>
          <w:w w:val="110"/>
        </w:rPr>
        <w:t> </w:t>
      </w:r>
      <w:r>
        <w:rPr>
          <w:color w:val="363636"/>
          <w:w w:val="110"/>
        </w:rPr>
        <w:t>site</w:t>
      </w:r>
      <w:r>
        <w:rPr>
          <w:color w:val="363636"/>
          <w:spacing w:val="-44"/>
          <w:w w:val="110"/>
        </w:rPr>
        <w:t> </w:t>
      </w:r>
      <w:r>
        <w:rPr>
          <w:color w:val="363636"/>
          <w:w w:val="110"/>
        </w:rPr>
        <w:t>where</w:t>
      </w:r>
      <w:r>
        <w:rPr>
          <w:color w:val="363636"/>
          <w:spacing w:val="-44"/>
          <w:w w:val="110"/>
        </w:rPr>
        <w:t> </w:t>
      </w:r>
      <w:r>
        <w:rPr>
          <w:color w:val="363636"/>
          <w:w w:val="110"/>
        </w:rPr>
        <w:t>HDI</w:t>
      </w:r>
      <w:r>
        <w:rPr>
          <w:color w:val="363636"/>
          <w:spacing w:val="-44"/>
          <w:w w:val="110"/>
        </w:rPr>
        <w:t> </w:t>
      </w:r>
      <w:r>
        <w:rPr>
          <w:color w:val="363636"/>
          <w:w w:val="110"/>
        </w:rPr>
        <w:t>is disposed</w:t>
      </w:r>
      <w:r>
        <w:rPr>
          <w:color w:val="363636"/>
          <w:spacing w:val="-20"/>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rPr>
          <w:sz w:val="32"/>
        </w:rPr>
      </w:pPr>
      <w:r>
        <w:rPr/>
        <w:br w:type="column"/>
      </w:r>
      <w:r>
        <w:rPr>
          <w:sz w:val="32"/>
        </w:rPr>
      </w:r>
    </w:p>
    <w:p>
      <w:pPr>
        <w:pStyle w:val="BodyText"/>
        <w:rPr>
          <w:sz w:val="32"/>
        </w:rPr>
      </w:pPr>
    </w:p>
    <w:p>
      <w:pPr>
        <w:pStyle w:val="BodyText"/>
        <w:rPr>
          <w:sz w:val="32"/>
        </w:rPr>
      </w:pPr>
    </w:p>
    <w:p>
      <w:pPr>
        <w:pStyle w:val="Heading2"/>
        <w:spacing w:before="225"/>
        <w:ind w:left="141"/>
      </w:pPr>
      <w:r>
        <w:rPr>
          <w:color w:val="363636"/>
          <w:w w:val="110"/>
        </w:rPr>
        <w:t>Who is at Risk?</w:t>
      </w:r>
    </w:p>
    <w:p>
      <w:pPr>
        <w:pStyle w:val="BodyText"/>
        <w:spacing w:line="381" w:lineRule="auto" w:before="237"/>
        <w:ind w:left="171" w:right="1076"/>
      </w:pPr>
      <w:r>
        <w:rPr>
          <w:color w:val="363636"/>
          <w:w w:val="110"/>
        </w:rPr>
        <w:t>Individuals</w:t>
      </w:r>
      <w:r>
        <w:rPr>
          <w:color w:val="363636"/>
          <w:spacing w:val="-43"/>
          <w:w w:val="110"/>
        </w:rPr>
        <w:t> </w:t>
      </w:r>
      <w:r>
        <w:rPr>
          <w:color w:val="363636"/>
          <w:w w:val="110"/>
        </w:rPr>
        <w:t>who</w:t>
      </w:r>
      <w:r>
        <w:rPr>
          <w:color w:val="363636"/>
          <w:spacing w:val="-42"/>
          <w:w w:val="110"/>
        </w:rPr>
        <w:t> </w:t>
      </w:r>
      <w:r>
        <w:rPr>
          <w:color w:val="363636"/>
          <w:w w:val="110"/>
        </w:rPr>
        <w:t>have</w:t>
      </w:r>
      <w:r>
        <w:rPr>
          <w:color w:val="363636"/>
          <w:spacing w:val="-43"/>
          <w:w w:val="110"/>
        </w:rPr>
        <w:t> </w:t>
      </w:r>
      <w:r>
        <w:rPr>
          <w:color w:val="363636"/>
          <w:w w:val="110"/>
        </w:rPr>
        <w:t>the</w:t>
      </w:r>
      <w:r>
        <w:rPr>
          <w:color w:val="363636"/>
          <w:spacing w:val="-42"/>
          <w:w w:val="110"/>
        </w:rPr>
        <w:t> </w:t>
      </w:r>
      <w:r>
        <w:rPr>
          <w:color w:val="363636"/>
          <w:w w:val="110"/>
        </w:rPr>
        <w:t>greatest</w:t>
      </w:r>
      <w:r>
        <w:rPr>
          <w:color w:val="363636"/>
          <w:spacing w:val="-43"/>
          <w:w w:val="110"/>
        </w:rPr>
        <w:t> </w:t>
      </w:r>
      <w:r>
        <w:rPr>
          <w:color w:val="363636"/>
          <w:w w:val="110"/>
        </w:rPr>
        <w:t>exposure to</w:t>
      </w:r>
      <w:r>
        <w:rPr>
          <w:color w:val="363636"/>
          <w:spacing w:val="-28"/>
          <w:w w:val="110"/>
        </w:rPr>
        <w:t> </w:t>
      </w:r>
      <w:r>
        <w:rPr>
          <w:color w:val="363636"/>
          <w:w w:val="110"/>
        </w:rPr>
        <w:t>HDI</w:t>
      </w:r>
      <w:r>
        <w:rPr>
          <w:color w:val="363636"/>
          <w:spacing w:val="-27"/>
          <w:w w:val="110"/>
        </w:rPr>
        <w:t> </w:t>
      </w:r>
      <w:r>
        <w:rPr>
          <w:color w:val="363636"/>
          <w:w w:val="110"/>
        </w:rPr>
        <w:t>are</w:t>
      </w:r>
      <w:r>
        <w:rPr>
          <w:color w:val="363636"/>
          <w:spacing w:val="-27"/>
          <w:w w:val="110"/>
        </w:rPr>
        <w:t> </w:t>
      </w:r>
      <w:r>
        <w:rPr>
          <w:color w:val="363636"/>
          <w:w w:val="110"/>
        </w:rPr>
        <w:t>those</w:t>
      </w:r>
      <w:r>
        <w:rPr>
          <w:color w:val="363636"/>
          <w:spacing w:val="-28"/>
          <w:w w:val="110"/>
        </w:rPr>
        <w:t> </w:t>
      </w:r>
      <w:r>
        <w:rPr>
          <w:color w:val="363636"/>
          <w:w w:val="110"/>
        </w:rPr>
        <w:t>who</w:t>
      </w:r>
      <w:r>
        <w:rPr>
          <w:color w:val="363636"/>
          <w:spacing w:val="-27"/>
          <w:w w:val="110"/>
        </w:rPr>
        <w:t> </w:t>
      </w:r>
      <w:r>
        <w:rPr>
          <w:color w:val="363636"/>
          <w:w w:val="110"/>
        </w:rPr>
        <w:t>work</w:t>
      </w:r>
      <w:r>
        <w:rPr>
          <w:color w:val="363636"/>
          <w:spacing w:val="-27"/>
          <w:w w:val="110"/>
        </w:rPr>
        <w:t> </w:t>
      </w:r>
      <w:r>
        <w:rPr>
          <w:color w:val="363636"/>
          <w:w w:val="110"/>
        </w:rPr>
        <w:t>in</w:t>
      </w:r>
      <w:r>
        <w:rPr>
          <w:color w:val="363636"/>
          <w:spacing w:val="-27"/>
          <w:w w:val="110"/>
        </w:rPr>
        <w:t> </w:t>
      </w:r>
      <w:r>
        <w:rPr>
          <w:color w:val="363636"/>
          <w:w w:val="110"/>
        </w:rPr>
        <w:t>an</w:t>
      </w:r>
      <w:r>
        <w:rPr>
          <w:color w:val="363636"/>
          <w:spacing w:val="-28"/>
          <w:w w:val="110"/>
        </w:rPr>
        <w:t> </w:t>
      </w:r>
      <w:r>
        <w:rPr>
          <w:color w:val="363636"/>
          <w:w w:val="110"/>
        </w:rPr>
        <w:t>industry</w:t>
      </w:r>
      <w:r>
        <w:rPr>
          <w:color w:val="363636"/>
          <w:spacing w:val="-27"/>
          <w:w w:val="110"/>
        </w:rPr>
        <w:t> </w:t>
      </w:r>
      <w:r>
        <w:rPr>
          <w:color w:val="363636"/>
          <w:w w:val="110"/>
        </w:rPr>
        <w:t>or business</w:t>
      </w:r>
      <w:r>
        <w:rPr>
          <w:color w:val="363636"/>
          <w:spacing w:val="-30"/>
          <w:w w:val="110"/>
        </w:rPr>
        <w:t> </w:t>
      </w:r>
      <w:r>
        <w:rPr>
          <w:color w:val="363636"/>
          <w:w w:val="110"/>
        </w:rPr>
        <w:t>in</w:t>
      </w:r>
      <w:r>
        <w:rPr>
          <w:color w:val="363636"/>
          <w:spacing w:val="-29"/>
          <w:w w:val="110"/>
        </w:rPr>
        <w:t> </w:t>
      </w:r>
      <w:r>
        <w:rPr>
          <w:color w:val="363636"/>
          <w:w w:val="110"/>
        </w:rPr>
        <w:t>which</w:t>
      </w:r>
      <w:r>
        <w:rPr>
          <w:color w:val="363636"/>
          <w:spacing w:val="-29"/>
          <w:w w:val="110"/>
        </w:rPr>
        <w:t> </w:t>
      </w:r>
      <w:r>
        <w:rPr>
          <w:color w:val="363636"/>
          <w:w w:val="110"/>
        </w:rPr>
        <w:t>HDI</w:t>
      </w:r>
      <w:r>
        <w:rPr>
          <w:color w:val="363636"/>
          <w:spacing w:val="-30"/>
          <w:w w:val="110"/>
        </w:rPr>
        <w:t> </w:t>
      </w:r>
      <w:r>
        <w:rPr>
          <w:color w:val="363636"/>
          <w:w w:val="110"/>
        </w:rPr>
        <w:t>is</w:t>
      </w:r>
      <w:r>
        <w:rPr>
          <w:color w:val="363636"/>
          <w:spacing w:val="-29"/>
          <w:w w:val="110"/>
        </w:rPr>
        <w:t> </w:t>
      </w:r>
      <w:r>
        <w:rPr>
          <w:color w:val="363636"/>
          <w:w w:val="110"/>
        </w:rPr>
        <w:t>used.</w:t>
      </w:r>
      <w:r>
        <w:rPr>
          <w:color w:val="363636"/>
          <w:spacing w:val="-29"/>
          <w:w w:val="110"/>
        </w:rPr>
        <w:t> </w:t>
      </w:r>
      <w:r>
        <w:rPr>
          <w:color w:val="363636"/>
          <w:w w:val="110"/>
        </w:rPr>
        <w:t>During</w:t>
      </w:r>
      <w:r>
        <w:rPr>
          <w:color w:val="363636"/>
          <w:spacing w:val="-30"/>
          <w:w w:val="110"/>
        </w:rPr>
        <w:t> </w:t>
      </w:r>
      <w:r>
        <w:rPr>
          <w:color w:val="363636"/>
          <w:w w:val="110"/>
        </w:rPr>
        <w:t>the paint hardener spraying process, small droplets</w:t>
      </w:r>
      <w:r>
        <w:rPr>
          <w:color w:val="363636"/>
          <w:spacing w:val="-28"/>
          <w:w w:val="110"/>
        </w:rPr>
        <w:t> </w:t>
      </w:r>
      <w:r>
        <w:rPr>
          <w:color w:val="363636"/>
          <w:w w:val="110"/>
        </w:rPr>
        <w:t>of</w:t>
      </w:r>
      <w:r>
        <w:rPr>
          <w:color w:val="363636"/>
          <w:spacing w:val="-28"/>
          <w:w w:val="110"/>
        </w:rPr>
        <w:t> </w:t>
      </w:r>
      <w:r>
        <w:rPr>
          <w:color w:val="363636"/>
          <w:w w:val="110"/>
        </w:rPr>
        <w:t>HDI</w:t>
      </w:r>
      <w:r>
        <w:rPr>
          <w:color w:val="363636"/>
          <w:spacing w:val="-28"/>
          <w:w w:val="110"/>
        </w:rPr>
        <w:t> </w:t>
      </w:r>
      <w:r>
        <w:rPr>
          <w:color w:val="363636"/>
          <w:w w:val="110"/>
        </w:rPr>
        <w:t>in</w:t>
      </w:r>
      <w:r>
        <w:rPr>
          <w:color w:val="363636"/>
          <w:spacing w:val="-28"/>
          <w:w w:val="110"/>
        </w:rPr>
        <w:t> </w:t>
      </w:r>
      <w:r>
        <w:rPr>
          <w:color w:val="363636"/>
          <w:w w:val="110"/>
        </w:rPr>
        <w:t>the</w:t>
      </w:r>
      <w:r>
        <w:rPr>
          <w:color w:val="363636"/>
          <w:spacing w:val="-27"/>
          <w:w w:val="110"/>
        </w:rPr>
        <w:t> </w:t>
      </w:r>
      <w:r>
        <w:rPr>
          <w:color w:val="363636"/>
          <w:w w:val="110"/>
        </w:rPr>
        <w:t>air</w:t>
      </w:r>
      <w:r>
        <w:rPr>
          <w:color w:val="363636"/>
          <w:spacing w:val="-28"/>
          <w:w w:val="110"/>
        </w:rPr>
        <w:t> </w:t>
      </w:r>
      <w:r>
        <w:rPr>
          <w:color w:val="363636"/>
          <w:w w:val="110"/>
        </w:rPr>
        <w:t>are</w:t>
      </w:r>
      <w:r>
        <w:rPr>
          <w:color w:val="363636"/>
          <w:spacing w:val="-28"/>
          <w:w w:val="110"/>
        </w:rPr>
        <w:t> </w:t>
      </w:r>
      <w:r>
        <w:rPr>
          <w:color w:val="363636"/>
          <w:w w:val="110"/>
        </w:rPr>
        <w:t>breathed</w:t>
      </w:r>
      <w:r>
        <w:rPr>
          <w:color w:val="363636"/>
          <w:spacing w:val="-28"/>
          <w:w w:val="110"/>
        </w:rPr>
        <w:t> </w:t>
      </w:r>
      <w:r>
        <w:rPr>
          <w:color w:val="363636"/>
          <w:w w:val="110"/>
        </w:rPr>
        <w:t>in</w:t>
      </w:r>
      <w:r>
        <w:rPr>
          <w:color w:val="363636"/>
          <w:spacing w:val="-27"/>
          <w:w w:val="110"/>
        </w:rPr>
        <w:t> </w:t>
      </w:r>
      <w:r>
        <w:rPr>
          <w:color w:val="363636"/>
          <w:w w:val="110"/>
        </w:rPr>
        <w:t>by or</w:t>
      </w:r>
      <w:r>
        <w:rPr>
          <w:color w:val="363636"/>
          <w:spacing w:val="-33"/>
          <w:w w:val="110"/>
        </w:rPr>
        <w:t> </w:t>
      </w:r>
      <w:r>
        <w:rPr>
          <w:color w:val="363636"/>
          <w:w w:val="110"/>
        </w:rPr>
        <w:t>lands</w:t>
      </w:r>
      <w:r>
        <w:rPr>
          <w:color w:val="363636"/>
          <w:spacing w:val="-33"/>
          <w:w w:val="110"/>
        </w:rPr>
        <w:t> </w:t>
      </w:r>
      <w:r>
        <w:rPr>
          <w:color w:val="363636"/>
          <w:w w:val="110"/>
        </w:rPr>
        <w:t>on</w:t>
      </w:r>
      <w:r>
        <w:rPr>
          <w:color w:val="363636"/>
          <w:spacing w:val="-33"/>
          <w:w w:val="110"/>
        </w:rPr>
        <w:t> </w:t>
      </w:r>
      <w:r>
        <w:rPr>
          <w:color w:val="363636"/>
          <w:w w:val="110"/>
        </w:rPr>
        <w:t>the</w:t>
      </w:r>
      <w:r>
        <w:rPr>
          <w:color w:val="363636"/>
          <w:spacing w:val="-33"/>
          <w:w w:val="110"/>
        </w:rPr>
        <w:t> </w:t>
      </w:r>
      <w:r>
        <w:rPr>
          <w:color w:val="363636"/>
          <w:w w:val="110"/>
        </w:rPr>
        <w:t>skin</w:t>
      </w:r>
      <w:r>
        <w:rPr>
          <w:color w:val="363636"/>
          <w:spacing w:val="-33"/>
          <w:w w:val="110"/>
        </w:rPr>
        <w:t> </w:t>
      </w:r>
      <w:r>
        <w:rPr>
          <w:color w:val="363636"/>
          <w:w w:val="110"/>
        </w:rPr>
        <w:t>of</w:t>
      </w:r>
      <w:r>
        <w:rPr>
          <w:color w:val="363636"/>
          <w:spacing w:val="-33"/>
          <w:w w:val="110"/>
        </w:rPr>
        <w:t> </w:t>
      </w:r>
      <w:r>
        <w:rPr>
          <w:color w:val="363636"/>
          <w:w w:val="110"/>
        </w:rPr>
        <w:t>exposed</w:t>
      </w:r>
      <w:r>
        <w:rPr>
          <w:color w:val="363636"/>
          <w:spacing w:val="-33"/>
          <w:w w:val="110"/>
        </w:rPr>
        <w:t> </w:t>
      </w:r>
      <w:r>
        <w:rPr>
          <w:color w:val="363636"/>
          <w:w w:val="110"/>
        </w:rPr>
        <w:t>workers</w:t>
      </w:r>
      <w:r>
        <w:rPr>
          <w:color w:val="363636"/>
          <w:spacing w:val="-33"/>
          <w:w w:val="110"/>
        </w:rPr>
        <w:t> </w:t>
      </w:r>
      <w:r>
        <w:rPr>
          <w:color w:val="363636"/>
          <w:w w:val="110"/>
          <w:sz w:val="21"/>
        </w:rPr>
        <w:t>(</w:t>
      </w:r>
      <w:r>
        <w:rPr>
          <w:color w:val="363636"/>
          <w:w w:val="110"/>
        </w:rPr>
        <w:t>1</w:t>
      </w:r>
      <w:r>
        <w:rPr>
          <w:color w:val="363636"/>
          <w:w w:val="110"/>
          <w:sz w:val="21"/>
        </w:rPr>
        <w:t>)</w:t>
      </w:r>
      <w:r>
        <w:rPr>
          <w:color w:val="363636"/>
          <w:w w:val="110"/>
        </w:rPr>
        <w:t>.</w:t>
      </w:r>
    </w:p>
    <w:p>
      <w:pPr>
        <w:pStyle w:val="BodyText"/>
        <w:spacing w:before="4"/>
        <w:rPr>
          <w:sz w:val="30"/>
        </w:rPr>
      </w:pPr>
    </w:p>
    <w:p>
      <w:pPr>
        <w:pStyle w:val="Heading2"/>
        <w:ind w:left="141"/>
      </w:pPr>
      <w:r>
        <w:rPr>
          <w:color w:val="363636"/>
          <w:w w:val="115"/>
        </w:rPr>
        <w:t>Health Effects</w:t>
      </w:r>
    </w:p>
    <w:p>
      <w:pPr>
        <w:pStyle w:val="BodyText"/>
        <w:spacing w:line="381" w:lineRule="auto" w:before="237"/>
        <w:ind w:left="171" w:right="1126"/>
      </w:pPr>
      <w:r>
        <w:rPr>
          <w:color w:val="363636"/>
          <w:w w:val="105"/>
        </w:rPr>
        <w:t>Acute </w:t>
      </w:r>
      <w:r>
        <w:rPr>
          <w:color w:val="363636"/>
          <w:w w:val="105"/>
          <w:sz w:val="21"/>
        </w:rPr>
        <w:t>(</w:t>
      </w:r>
      <w:r>
        <w:rPr>
          <w:color w:val="363636"/>
          <w:w w:val="105"/>
        </w:rPr>
        <w:t>short</w:t>
      </w:r>
      <w:r>
        <w:rPr>
          <w:color w:val="363636"/>
          <w:w w:val="105"/>
          <w:sz w:val="21"/>
        </w:rPr>
        <w:t>-</w:t>
      </w:r>
      <w:r>
        <w:rPr>
          <w:color w:val="363636"/>
          <w:w w:val="105"/>
        </w:rPr>
        <w:t>term</w:t>
      </w:r>
      <w:r>
        <w:rPr>
          <w:color w:val="363636"/>
          <w:w w:val="105"/>
          <w:sz w:val="21"/>
        </w:rPr>
        <w:t>) </w:t>
      </w:r>
      <w:r>
        <w:rPr>
          <w:color w:val="363636"/>
          <w:w w:val="105"/>
        </w:rPr>
        <w:t>health effects may occur immediately or soon after HDI exposure.</w:t>
      </w:r>
    </w:p>
    <w:p>
      <w:pPr>
        <w:pStyle w:val="BodyText"/>
        <w:spacing w:line="381" w:lineRule="auto"/>
        <w:ind w:left="171" w:right="1076"/>
      </w:pPr>
      <w:r>
        <w:rPr>
          <w:color w:val="363636"/>
          <w:w w:val="105"/>
        </w:rPr>
        <w:t>Contact with HDI can severely irritate and burn the skin, eyes, nose, and throat.</w:t>
      </w:r>
    </w:p>
    <w:p>
      <w:pPr>
        <w:pStyle w:val="BodyText"/>
        <w:spacing w:line="381" w:lineRule="auto"/>
        <w:ind w:left="171" w:right="1098"/>
      </w:pPr>
      <w:r>
        <w:rPr>
          <w:color w:val="363636"/>
          <w:w w:val="110"/>
        </w:rPr>
        <w:t>Additionally, exposure to HDI can cause </w:t>
      </w:r>
      <w:r>
        <w:rPr>
          <w:color w:val="363636"/>
          <w:w w:val="105"/>
        </w:rPr>
        <w:t>headache,</w:t>
      </w:r>
      <w:r>
        <w:rPr>
          <w:color w:val="363636"/>
          <w:spacing w:val="-17"/>
          <w:w w:val="105"/>
        </w:rPr>
        <w:t> </w:t>
      </w:r>
      <w:r>
        <w:rPr>
          <w:color w:val="363636"/>
          <w:w w:val="105"/>
        </w:rPr>
        <w:t>dizziness,</w:t>
      </w:r>
      <w:r>
        <w:rPr>
          <w:color w:val="363636"/>
          <w:spacing w:val="-16"/>
          <w:w w:val="105"/>
        </w:rPr>
        <w:t> </w:t>
      </w:r>
      <w:r>
        <w:rPr>
          <w:color w:val="363636"/>
          <w:w w:val="105"/>
        </w:rPr>
        <w:t>nausea,</w:t>
      </w:r>
      <w:r>
        <w:rPr>
          <w:color w:val="363636"/>
          <w:spacing w:val="-16"/>
          <w:w w:val="105"/>
        </w:rPr>
        <w:t> </w:t>
      </w:r>
      <w:r>
        <w:rPr>
          <w:color w:val="363636"/>
          <w:w w:val="105"/>
        </w:rPr>
        <w:t>and</w:t>
      </w:r>
      <w:r>
        <w:rPr>
          <w:color w:val="363636"/>
          <w:spacing w:val="-16"/>
          <w:w w:val="105"/>
        </w:rPr>
        <w:t> </w:t>
      </w:r>
      <w:r>
        <w:rPr>
          <w:color w:val="363636"/>
          <w:w w:val="105"/>
        </w:rPr>
        <w:t>vomiting. </w:t>
      </w:r>
      <w:r>
        <w:rPr>
          <w:color w:val="363636"/>
          <w:w w:val="110"/>
        </w:rPr>
        <w:t>Lastly, inhaling HDI can irritate the lungs, causing</w:t>
      </w:r>
      <w:r>
        <w:rPr>
          <w:color w:val="363636"/>
          <w:spacing w:val="-39"/>
          <w:w w:val="110"/>
        </w:rPr>
        <w:t> </w:t>
      </w:r>
      <w:r>
        <w:rPr>
          <w:color w:val="363636"/>
          <w:w w:val="110"/>
        </w:rPr>
        <w:t>coughing,</w:t>
      </w:r>
      <w:r>
        <w:rPr>
          <w:color w:val="363636"/>
          <w:spacing w:val="-39"/>
          <w:w w:val="110"/>
        </w:rPr>
        <w:t> </w:t>
      </w:r>
      <w:r>
        <w:rPr>
          <w:color w:val="363636"/>
          <w:w w:val="110"/>
        </w:rPr>
        <w:t>shortness</w:t>
      </w:r>
      <w:r>
        <w:rPr>
          <w:color w:val="363636"/>
          <w:spacing w:val="-39"/>
          <w:w w:val="110"/>
        </w:rPr>
        <w:t> </w:t>
      </w:r>
      <w:r>
        <w:rPr>
          <w:color w:val="363636"/>
          <w:w w:val="110"/>
        </w:rPr>
        <w:t>of</w:t>
      </w:r>
      <w:r>
        <w:rPr>
          <w:color w:val="363636"/>
          <w:spacing w:val="-39"/>
          <w:w w:val="110"/>
        </w:rPr>
        <w:t> </w:t>
      </w:r>
      <w:r>
        <w:rPr>
          <w:color w:val="363636"/>
          <w:w w:val="110"/>
        </w:rPr>
        <w:t>breath,</w:t>
      </w:r>
      <w:r>
        <w:rPr>
          <w:color w:val="363636"/>
          <w:spacing w:val="-39"/>
          <w:w w:val="110"/>
        </w:rPr>
        <w:t> </w:t>
      </w:r>
      <w:r>
        <w:rPr>
          <w:color w:val="363636"/>
          <w:spacing w:val="-4"/>
          <w:w w:val="110"/>
        </w:rPr>
        <w:t>and </w:t>
      </w:r>
      <w:r>
        <w:rPr>
          <w:color w:val="363636"/>
          <w:w w:val="110"/>
        </w:rPr>
        <w:t>labored breathing. High exposures can cause serious respiratory issues like pulmonary edema, which is a build</w:t>
      </w:r>
      <w:r>
        <w:rPr>
          <w:color w:val="363636"/>
          <w:w w:val="110"/>
          <w:sz w:val="21"/>
        </w:rPr>
        <w:t>-</w:t>
      </w:r>
      <w:r>
        <w:rPr>
          <w:color w:val="363636"/>
          <w:w w:val="110"/>
        </w:rPr>
        <w:t>up of fluid</w:t>
      </w:r>
      <w:r>
        <w:rPr>
          <w:color w:val="363636"/>
          <w:spacing w:val="-20"/>
          <w:w w:val="110"/>
        </w:rPr>
        <w:t> </w:t>
      </w:r>
      <w:r>
        <w:rPr>
          <w:color w:val="363636"/>
          <w:w w:val="110"/>
        </w:rPr>
        <w:t>in</w:t>
      </w:r>
      <w:r>
        <w:rPr>
          <w:color w:val="363636"/>
          <w:spacing w:val="-20"/>
          <w:w w:val="110"/>
        </w:rPr>
        <w:t> </w:t>
      </w:r>
      <w:r>
        <w:rPr>
          <w:color w:val="363636"/>
          <w:w w:val="110"/>
        </w:rPr>
        <w:t>the</w:t>
      </w:r>
      <w:r>
        <w:rPr>
          <w:color w:val="363636"/>
          <w:spacing w:val="-19"/>
          <w:w w:val="110"/>
        </w:rPr>
        <w:t> </w:t>
      </w:r>
      <w:r>
        <w:rPr>
          <w:color w:val="363636"/>
          <w:w w:val="110"/>
        </w:rPr>
        <w:t>lungs</w:t>
      </w:r>
      <w:r>
        <w:rPr>
          <w:color w:val="363636"/>
          <w:spacing w:val="-20"/>
          <w:w w:val="110"/>
        </w:rPr>
        <w:t> </w:t>
      </w:r>
      <w:r>
        <w:rPr>
          <w:color w:val="363636"/>
          <w:w w:val="110"/>
          <w:sz w:val="21"/>
        </w:rPr>
        <w:t>(</w:t>
      </w:r>
      <w:r>
        <w:rPr>
          <w:color w:val="363636"/>
          <w:w w:val="110"/>
        </w:rPr>
        <w:t>2</w:t>
      </w:r>
      <w:r>
        <w:rPr>
          <w:color w:val="363636"/>
          <w:w w:val="110"/>
          <w:sz w:val="21"/>
        </w:rPr>
        <w:t>)</w:t>
      </w:r>
      <w:r>
        <w:rPr>
          <w:color w:val="363636"/>
          <w:w w:val="110"/>
        </w:rPr>
        <w:t>.</w:t>
      </w:r>
    </w:p>
    <w:p>
      <w:pPr>
        <w:pStyle w:val="BodyText"/>
        <w:spacing w:line="381" w:lineRule="auto" w:before="208"/>
        <w:ind w:left="171" w:right="942"/>
      </w:pPr>
      <w:r>
        <w:rPr>
          <w:color w:val="363636"/>
          <w:w w:val="110"/>
        </w:rPr>
        <w:t>Chronic </w:t>
      </w:r>
      <w:r>
        <w:rPr>
          <w:color w:val="363636"/>
          <w:w w:val="110"/>
          <w:sz w:val="21"/>
        </w:rPr>
        <w:t>(</w:t>
      </w:r>
      <w:r>
        <w:rPr>
          <w:color w:val="363636"/>
          <w:w w:val="110"/>
        </w:rPr>
        <w:t>long</w:t>
      </w:r>
      <w:r>
        <w:rPr>
          <w:color w:val="363636"/>
          <w:w w:val="110"/>
          <w:sz w:val="21"/>
        </w:rPr>
        <w:t>-</w:t>
      </w:r>
      <w:r>
        <w:rPr>
          <w:color w:val="363636"/>
          <w:w w:val="110"/>
        </w:rPr>
        <w:t>term</w:t>
      </w:r>
      <w:r>
        <w:rPr>
          <w:color w:val="363636"/>
          <w:w w:val="110"/>
          <w:sz w:val="21"/>
        </w:rPr>
        <w:t>) </w:t>
      </w:r>
      <w:r>
        <w:rPr>
          <w:color w:val="363636"/>
          <w:w w:val="110"/>
        </w:rPr>
        <w:t>health effects primarily impact the respiratory system. Research shows that long</w:t>
      </w:r>
      <w:r>
        <w:rPr>
          <w:color w:val="363636"/>
          <w:w w:val="110"/>
          <w:sz w:val="21"/>
        </w:rPr>
        <w:t>-</w:t>
      </w:r>
      <w:r>
        <w:rPr>
          <w:color w:val="363636"/>
          <w:w w:val="110"/>
        </w:rPr>
        <w:t>term exposure to HDI may cause chronic lung problems </w:t>
      </w:r>
      <w:r>
        <w:rPr>
          <w:color w:val="363636"/>
          <w:w w:val="110"/>
          <w:sz w:val="21"/>
        </w:rPr>
        <w:t>(</w:t>
      </w:r>
      <w:r>
        <w:rPr>
          <w:color w:val="363636"/>
          <w:w w:val="110"/>
        </w:rPr>
        <w:t>1</w:t>
      </w:r>
      <w:r>
        <w:rPr>
          <w:color w:val="363636"/>
          <w:w w:val="110"/>
          <w:sz w:val="21"/>
        </w:rPr>
        <w:t>-</w:t>
      </w:r>
      <w:r>
        <w:rPr>
          <w:color w:val="363636"/>
          <w:w w:val="110"/>
        </w:rPr>
        <w:t>3</w:t>
      </w:r>
      <w:r>
        <w:rPr>
          <w:color w:val="363636"/>
          <w:w w:val="110"/>
          <w:sz w:val="21"/>
        </w:rPr>
        <w:t>)</w:t>
      </w:r>
      <w:r>
        <w:rPr>
          <w:color w:val="363636"/>
          <w:w w:val="110"/>
        </w:rPr>
        <w:t>. Animal studies</w:t>
      </w:r>
      <w:r>
        <w:rPr>
          <w:color w:val="363636"/>
          <w:spacing w:val="-38"/>
          <w:w w:val="110"/>
        </w:rPr>
        <w:t> </w:t>
      </w:r>
      <w:r>
        <w:rPr>
          <w:color w:val="363636"/>
          <w:w w:val="110"/>
        </w:rPr>
        <w:t>also</w:t>
      </w:r>
      <w:r>
        <w:rPr>
          <w:color w:val="363636"/>
          <w:spacing w:val="-37"/>
          <w:w w:val="110"/>
        </w:rPr>
        <w:t> </w:t>
      </w:r>
      <w:r>
        <w:rPr>
          <w:color w:val="363636"/>
          <w:w w:val="110"/>
        </w:rPr>
        <w:t>show</w:t>
      </w:r>
      <w:r>
        <w:rPr>
          <w:color w:val="363636"/>
          <w:spacing w:val="-37"/>
          <w:w w:val="110"/>
        </w:rPr>
        <w:t> </w:t>
      </w:r>
      <w:r>
        <w:rPr>
          <w:color w:val="363636"/>
          <w:w w:val="110"/>
        </w:rPr>
        <w:t>that</w:t>
      </w:r>
      <w:r>
        <w:rPr>
          <w:color w:val="363636"/>
          <w:spacing w:val="-37"/>
          <w:w w:val="110"/>
        </w:rPr>
        <w:t> </w:t>
      </w:r>
      <w:r>
        <w:rPr>
          <w:color w:val="363636"/>
          <w:w w:val="110"/>
        </w:rPr>
        <w:t>long</w:t>
      </w:r>
      <w:r>
        <w:rPr>
          <w:color w:val="363636"/>
          <w:w w:val="110"/>
          <w:sz w:val="21"/>
        </w:rPr>
        <w:t>-</w:t>
      </w:r>
      <w:r>
        <w:rPr>
          <w:color w:val="363636"/>
          <w:w w:val="110"/>
        </w:rPr>
        <w:t>term</w:t>
      </w:r>
      <w:r>
        <w:rPr>
          <w:color w:val="363636"/>
          <w:spacing w:val="-37"/>
          <w:w w:val="110"/>
        </w:rPr>
        <w:t> </w:t>
      </w:r>
      <w:r>
        <w:rPr>
          <w:color w:val="363636"/>
          <w:w w:val="110"/>
        </w:rPr>
        <w:t>exposure</w:t>
      </w:r>
      <w:r>
        <w:rPr>
          <w:color w:val="363636"/>
          <w:spacing w:val="-37"/>
          <w:w w:val="110"/>
        </w:rPr>
        <w:t> </w:t>
      </w:r>
      <w:r>
        <w:rPr>
          <w:color w:val="363636"/>
          <w:spacing w:val="-6"/>
          <w:w w:val="110"/>
        </w:rPr>
        <w:t>to </w:t>
      </w:r>
      <w:r>
        <w:rPr>
          <w:color w:val="363636"/>
          <w:w w:val="110"/>
        </w:rPr>
        <w:t>HDI may have effects on nasal tissue, the respiratory</w:t>
      </w:r>
      <w:r>
        <w:rPr>
          <w:color w:val="363636"/>
          <w:spacing w:val="-40"/>
          <w:w w:val="110"/>
        </w:rPr>
        <w:t> </w:t>
      </w:r>
      <w:r>
        <w:rPr>
          <w:color w:val="363636"/>
          <w:w w:val="110"/>
        </w:rPr>
        <w:t>tract,</w:t>
      </w:r>
      <w:r>
        <w:rPr>
          <w:color w:val="363636"/>
          <w:spacing w:val="-39"/>
          <w:w w:val="110"/>
        </w:rPr>
        <w:t> </w:t>
      </w:r>
      <w:r>
        <w:rPr>
          <w:color w:val="363636"/>
          <w:w w:val="110"/>
        </w:rPr>
        <w:t>and</w:t>
      </w:r>
      <w:r>
        <w:rPr>
          <w:color w:val="363636"/>
          <w:spacing w:val="-40"/>
          <w:w w:val="110"/>
        </w:rPr>
        <w:t> </w:t>
      </w:r>
      <w:r>
        <w:rPr>
          <w:color w:val="363636"/>
          <w:w w:val="110"/>
        </w:rPr>
        <w:t>the</w:t>
      </w:r>
      <w:r>
        <w:rPr>
          <w:color w:val="363636"/>
          <w:spacing w:val="-39"/>
          <w:w w:val="110"/>
        </w:rPr>
        <w:t> </w:t>
      </w:r>
      <w:r>
        <w:rPr>
          <w:color w:val="363636"/>
          <w:w w:val="110"/>
        </w:rPr>
        <w:t>lungs</w:t>
      </w:r>
      <w:r>
        <w:rPr>
          <w:color w:val="363636"/>
          <w:spacing w:val="-40"/>
          <w:w w:val="110"/>
        </w:rPr>
        <w:t> </w:t>
      </w:r>
      <w:r>
        <w:rPr>
          <w:color w:val="363636"/>
          <w:w w:val="110"/>
          <w:sz w:val="21"/>
        </w:rPr>
        <w:t>(</w:t>
      </w:r>
      <w:r>
        <w:rPr>
          <w:color w:val="363636"/>
          <w:w w:val="110"/>
        </w:rPr>
        <w:t>1</w:t>
      </w:r>
      <w:r>
        <w:rPr>
          <w:color w:val="363636"/>
          <w:w w:val="110"/>
          <w:sz w:val="21"/>
        </w:rPr>
        <w:t>)</w:t>
      </w:r>
      <w:r>
        <w:rPr>
          <w:color w:val="363636"/>
          <w:w w:val="110"/>
        </w:rPr>
        <w:t>.</w:t>
      </w:r>
      <w:r>
        <w:rPr>
          <w:color w:val="363636"/>
          <w:spacing w:val="-39"/>
          <w:w w:val="110"/>
        </w:rPr>
        <w:t> </w:t>
      </w:r>
      <w:r>
        <w:rPr>
          <w:color w:val="363636"/>
          <w:w w:val="110"/>
        </w:rPr>
        <w:t>However, it is not confirmed that these effects will be the</w:t>
      </w:r>
      <w:r>
        <w:rPr>
          <w:color w:val="363636"/>
          <w:spacing w:val="-22"/>
          <w:w w:val="110"/>
        </w:rPr>
        <w:t> </w:t>
      </w:r>
      <w:r>
        <w:rPr>
          <w:color w:val="363636"/>
          <w:w w:val="110"/>
        </w:rPr>
        <w:t>same</w:t>
      </w:r>
      <w:r>
        <w:rPr>
          <w:color w:val="363636"/>
          <w:spacing w:val="-21"/>
          <w:w w:val="110"/>
        </w:rPr>
        <w:t> </w:t>
      </w:r>
      <w:r>
        <w:rPr>
          <w:color w:val="363636"/>
          <w:w w:val="110"/>
        </w:rPr>
        <w:t>in</w:t>
      </w:r>
      <w:r>
        <w:rPr>
          <w:color w:val="363636"/>
          <w:spacing w:val="-21"/>
          <w:w w:val="110"/>
        </w:rPr>
        <w:t> </w:t>
      </w:r>
      <w:r>
        <w:rPr>
          <w:color w:val="363636"/>
          <w:w w:val="110"/>
        </w:rPr>
        <w:t>humans.</w:t>
      </w:r>
    </w:p>
    <w:p>
      <w:pPr>
        <w:spacing w:after="0" w:line="381" w:lineRule="auto"/>
        <w:sectPr>
          <w:pgSz w:w="11910" w:h="16850"/>
          <w:pgMar w:top="880" w:bottom="0" w:left="0" w:right="0"/>
          <w:cols w:num="2" w:equalWidth="0">
            <w:col w:w="5949" w:space="40"/>
            <w:col w:w="5921"/>
          </w:cols>
        </w:sectPr>
      </w:pPr>
    </w:p>
    <w:p>
      <w:pPr>
        <w:rPr>
          <w:sz w:val="2"/>
          <w:szCs w:val="2"/>
        </w:rPr>
      </w:pPr>
      <w:r>
        <w:rPr/>
        <w:pict>
          <v:group style="position:absolute;margin-left:.0pt;margin-top:793.371033pt;width:595.5pt;height:48.9pt;mso-position-horizontal-relative:page;mso-position-vertical-relative:page;z-index:15775232" coordorigin="0,15867" coordsize="11910,978">
            <v:rect style="position:absolute;left:0;top:15867;width:11910;height:978" filled="true" fillcolor="#93d5e6" stroked="false">
              <v:fill type="solid"/>
            </v:rect>
            <v:shape style="position:absolute;left:1163;top:16276;width:7371;height:223" type="#_x0000_t202" filled="false" stroked="false">
              <v:textbox inset="0,0,0,0">
                <w:txbxContent>
                  <w:p>
                    <w:pPr>
                      <w:spacing w:line="223" w:lineRule="exact" w:before="0"/>
                      <w:ind w:left="0" w:right="0" w:firstLine="0"/>
                      <w:jc w:val="left"/>
                      <w:rPr>
                        <w:sz w:val="21"/>
                      </w:rPr>
                    </w:pPr>
                    <w:r>
                      <w:rPr>
                        <w:color w:val="363636"/>
                        <w:w w:val="105"/>
                        <w:sz w:val="21"/>
                      </w:rPr>
                      <w:t>HEXAMETHYLENE DIISOCYANATE </w:t>
                    </w:r>
                    <w:r>
                      <w:rPr>
                        <w:rFonts w:ascii="BM HANNA"/>
                        <w:color w:val="363636"/>
                        <w:w w:val="105"/>
                        <w:sz w:val="22"/>
                      </w:rPr>
                      <w:t>| </w:t>
                    </w:r>
                    <w:r>
                      <w:rPr>
                        <w:color w:val="363636"/>
                        <w:w w:val="105"/>
                        <w:sz w:val="21"/>
                      </w:rPr>
                      <w:t>AIR ALLIANCE HOUSTON</w:t>
                    </w:r>
                  </w:p>
                </w:txbxContent>
              </v:textbox>
              <w10:wrap type="none"/>
            </v:shape>
            <v:shape style="position:absolute;left:10162;top:16286;width:158;height:213" type="#_x0000_t202" filled="false" stroked="false">
              <v:textbox inset="0,0,0,0">
                <w:txbxContent>
                  <w:p>
                    <w:pPr>
                      <w:spacing w:line="211" w:lineRule="exact" w:before="0"/>
                      <w:ind w:left="0" w:right="0" w:firstLine="0"/>
                      <w:jc w:val="left"/>
                      <w:rPr>
                        <w:sz w:val="21"/>
                      </w:rPr>
                    </w:pPr>
                    <w:r>
                      <w:rPr>
                        <w:color w:val="363636"/>
                        <w:w w:val="118"/>
                        <w:sz w:val="21"/>
                      </w:rPr>
                      <w:t>1</w:t>
                    </w:r>
                  </w:p>
                </w:txbxContent>
              </v:textbox>
              <w10:wrap type="none"/>
            </v:shape>
            <w10:wrap type="none"/>
          </v:group>
        </w:pict>
      </w:r>
    </w:p>
    <w:p>
      <w:pPr>
        <w:spacing w:after="0"/>
        <w:rPr>
          <w:sz w:val="2"/>
          <w:szCs w:val="2"/>
        </w:rPr>
        <w:sectPr>
          <w:type w:val="continuous"/>
          <w:pgSz w:w="11910" w:h="16850"/>
          <w:pgMar w:top="1600" w:bottom="280" w:left="0" w:right="0"/>
        </w:sectPr>
      </w:pPr>
    </w:p>
    <w:p>
      <w:pPr>
        <w:pStyle w:val="Heading2"/>
        <w:spacing w:before="23"/>
        <w:ind w:left="1142"/>
      </w:pPr>
      <w:r>
        <w:rPr/>
        <w:pict>
          <v:group style="position:absolute;margin-left:-.000004pt;margin-top:0pt;width:595.5pt;height:793.45pt;mso-position-horizontal-relative:page;mso-position-vertical-relative:page;z-index:-16194560" coordorigin="0,0" coordsize="11910,15869">
            <v:rect style="position:absolute;left:0;top:7654;width:6882;height:8212" filled="true" fillcolor="#93d5e6" stroked="false">
              <v:fill type="solid"/>
            </v:rect>
            <v:shape style="position:absolute;left:6701;top:0;width:5209;height:15869" type="#_x0000_t75" stroked="false">
              <v:imagedata r:id="rId63" o:title=""/>
            </v:shape>
            <w10:wrap type="none"/>
          </v:group>
        </w:pict>
      </w:r>
      <w:r>
        <w:rPr>
          <w:color w:val="363636"/>
          <w:w w:val="110"/>
        </w:rPr>
        <w:t>What Can You Do?</w:t>
      </w:r>
    </w:p>
    <w:p>
      <w:pPr>
        <w:pStyle w:val="BodyText"/>
        <w:spacing w:line="381" w:lineRule="auto" w:before="237"/>
        <w:ind w:left="1172" w:right="6094"/>
      </w:pPr>
      <w:r>
        <w:rPr>
          <w:color w:val="363636"/>
          <w:w w:val="110"/>
        </w:rPr>
        <w:t>To</w:t>
      </w:r>
      <w:r>
        <w:rPr>
          <w:color w:val="363636"/>
          <w:spacing w:val="-43"/>
          <w:w w:val="110"/>
        </w:rPr>
        <w:t> </w:t>
      </w:r>
      <w:r>
        <w:rPr>
          <w:color w:val="363636"/>
          <w:w w:val="110"/>
        </w:rPr>
        <w:t>reduce</w:t>
      </w:r>
      <w:r>
        <w:rPr>
          <w:color w:val="363636"/>
          <w:spacing w:val="-42"/>
          <w:w w:val="110"/>
        </w:rPr>
        <w:t> </w:t>
      </w:r>
      <w:r>
        <w:rPr>
          <w:color w:val="363636"/>
          <w:w w:val="110"/>
        </w:rPr>
        <w:t>your</w:t>
      </w:r>
      <w:r>
        <w:rPr>
          <w:color w:val="363636"/>
          <w:spacing w:val="-43"/>
          <w:w w:val="110"/>
        </w:rPr>
        <w:t> </w:t>
      </w:r>
      <w:r>
        <w:rPr>
          <w:color w:val="363636"/>
          <w:w w:val="110"/>
        </w:rPr>
        <w:t>exposure</w:t>
      </w:r>
      <w:r>
        <w:rPr>
          <w:color w:val="363636"/>
          <w:spacing w:val="-42"/>
          <w:w w:val="110"/>
        </w:rPr>
        <w:t> </w:t>
      </w:r>
      <w:r>
        <w:rPr>
          <w:color w:val="363636"/>
          <w:w w:val="110"/>
        </w:rPr>
        <w:t>to</w:t>
      </w:r>
      <w:r>
        <w:rPr>
          <w:color w:val="363636"/>
          <w:spacing w:val="-43"/>
          <w:w w:val="110"/>
        </w:rPr>
        <w:t> </w:t>
      </w:r>
      <w:r>
        <w:rPr>
          <w:color w:val="363636"/>
          <w:w w:val="110"/>
        </w:rPr>
        <w:t>HDI,</w:t>
      </w:r>
      <w:r>
        <w:rPr>
          <w:color w:val="363636"/>
          <w:spacing w:val="-42"/>
          <w:w w:val="110"/>
        </w:rPr>
        <w:t> </w:t>
      </w:r>
      <w:r>
        <w:rPr>
          <w:color w:val="363636"/>
          <w:w w:val="110"/>
        </w:rPr>
        <w:t>make</w:t>
      </w:r>
      <w:r>
        <w:rPr>
          <w:color w:val="363636"/>
          <w:spacing w:val="-43"/>
          <w:w w:val="110"/>
        </w:rPr>
        <w:t> </w:t>
      </w:r>
      <w:r>
        <w:rPr>
          <w:color w:val="363636"/>
          <w:w w:val="110"/>
        </w:rPr>
        <w:t>sure to properly use personal protective equipment. It is important to wear gloves and</w:t>
      </w:r>
      <w:r>
        <w:rPr>
          <w:color w:val="363636"/>
          <w:spacing w:val="-24"/>
          <w:w w:val="110"/>
        </w:rPr>
        <w:t> </w:t>
      </w:r>
      <w:r>
        <w:rPr>
          <w:color w:val="363636"/>
          <w:w w:val="110"/>
        </w:rPr>
        <w:t>clothing</w:t>
      </w:r>
      <w:r>
        <w:rPr>
          <w:color w:val="363636"/>
          <w:spacing w:val="-23"/>
          <w:w w:val="110"/>
        </w:rPr>
        <w:t> </w:t>
      </w:r>
      <w:r>
        <w:rPr>
          <w:color w:val="363636"/>
          <w:w w:val="110"/>
        </w:rPr>
        <w:t>that</w:t>
      </w:r>
      <w:r>
        <w:rPr>
          <w:color w:val="363636"/>
          <w:spacing w:val="-23"/>
          <w:w w:val="110"/>
        </w:rPr>
        <w:t> </w:t>
      </w:r>
      <w:r>
        <w:rPr>
          <w:color w:val="363636"/>
          <w:w w:val="110"/>
        </w:rPr>
        <w:t>HDI</w:t>
      </w:r>
      <w:r>
        <w:rPr>
          <w:color w:val="363636"/>
          <w:spacing w:val="-23"/>
          <w:w w:val="110"/>
        </w:rPr>
        <w:t> </w:t>
      </w:r>
      <w:r>
        <w:rPr>
          <w:color w:val="363636"/>
          <w:w w:val="110"/>
        </w:rPr>
        <w:t>will</w:t>
      </w:r>
      <w:r>
        <w:rPr>
          <w:color w:val="363636"/>
          <w:spacing w:val="-23"/>
          <w:w w:val="110"/>
        </w:rPr>
        <w:t> </w:t>
      </w:r>
      <w:r>
        <w:rPr>
          <w:color w:val="363636"/>
          <w:w w:val="110"/>
        </w:rPr>
        <w:t>not</w:t>
      </w:r>
      <w:r>
        <w:rPr>
          <w:color w:val="363636"/>
          <w:spacing w:val="-23"/>
          <w:w w:val="110"/>
        </w:rPr>
        <w:t> </w:t>
      </w:r>
      <w:r>
        <w:rPr>
          <w:color w:val="363636"/>
          <w:w w:val="110"/>
        </w:rPr>
        <w:t>permeate.</w:t>
      </w:r>
    </w:p>
    <w:p>
      <w:pPr>
        <w:pStyle w:val="BodyText"/>
        <w:spacing w:line="381" w:lineRule="auto"/>
        <w:ind w:left="1172" w:right="5953"/>
      </w:pPr>
      <w:r>
        <w:rPr>
          <w:color w:val="363636"/>
          <w:w w:val="110"/>
        </w:rPr>
        <w:t>Safety equipment suppliers and manufacturers can give recommendations on the most protective glove and clothing material for your HDI use. To protect your eyes,</w:t>
      </w:r>
      <w:r>
        <w:rPr>
          <w:color w:val="363636"/>
          <w:spacing w:val="-42"/>
          <w:w w:val="110"/>
        </w:rPr>
        <w:t> </w:t>
      </w:r>
      <w:r>
        <w:rPr>
          <w:color w:val="363636"/>
          <w:w w:val="110"/>
        </w:rPr>
        <w:t>wear</w:t>
      </w:r>
      <w:r>
        <w:rPr>
          <w:color w:val="363636"/>
          <w:spacing w:val="-42"/>
          <w:w w:val="110"/>
        </w:rPr>
        <w:t> </w:t>
      </w:r>
      <w:r>
        <w:rPr>
          <w:color w:val="363636"/>
          <w:w w:val="110"/>
        </w:rPr>
        <w:t>indirect</w:t>
      </w:r>
      <w:r>
        <w:rPr>
          <w:color w:val="363636"/>
          <w:w w:val="110"/>
          <w:sz w:val="21"/>
        </w:rPr>
        <w:t>-</w:t>
      </w:r>
      <w:r>
        <w:rPr>
          <w:color w:val="363636"/>
          <w:w w:val="110"/>
        </w:rPr>
        <w:t>vent,</w:t>
      </w:r>
      <w:r>
        <w:rPr>
          <w:color w:val="363636"/>
          <w:spacing w:val="-41"/>
          <w:w w:val="110"/>
        </w:rPr>
        <w:t> </w:t>
      </w:r>
      <w:r>
        <w:rPr>
          <w:color w:val="363636"/>
          <w:w w:val="110"/>
        </w:rPr>
        <w:t>impact,</w:t>
      </w:r>
      <w:r>
        <w:rPr>
          <w:color w:val="363636"/>
          <w:spacing w:val="-42"/>
          <w:w w:val="110"/>
        </w:rPr>
        <w:t> </w:t>
      </w:r>
      <w:r>
        <w:rPr>
          <w:color w:val="363636"/>
          <w:w w:val="110"/>
        </w:rPr>
        <w:t>and</w:t>
      </w:r>
      <w:r>
        <w:rPr>
          <w:color w:val="363636"/>
          <w:spacing w:val="-42"/>
          <w:w w:val="110"/>
        </w:rPr>
        <w:t> </w:t>
      </w:r>
      <w:r>
        <w:rPr>
          <w:color w:val="363636"/>
          <w:w w:val="110"/>
        </w:rPr>
        <w:t>splash resistant</w:t>
      </w:r>
      <w:r>
        <w:rPr>
          <w:color w:val="363636"/>
          <w:spacing w:val="-29"/>
          <w:w w:val="110"/>
        </w:rPr>
        <w:t> </w:t>
      </w:r>
      <w:r>
        <w:rPr>
          <w:color w:val="363636"/>
          <w:w w:val="110"/>
        </w:rPr>
        <w:t>goggles</w:t>
      </w:r>
      <w:r>
        <w:rPr>
          <w:color w:val="363636"/>
          <w:spacing w:val="-28"/>
          <w:w w:val="110"/>
        </w:rPr>
        <w:t> </w:t>
      </w:r>
      <w:r>
        <w:rPr>
          <w:color w:val="363636"/>
          <w:w w:val="110"/>
        </w:rPr>
        <w:t>when</w:t>
      </w:r>
      <w:r>
        <w:rPr>
          <w:color w:val="363636"/>
          <w:spacing w:val="-29"/>
          <w:w w:val="110"/>
        </w:rPr>
        <w:t> </w:t>
      </w:r>
      <w:r>
        <w:rPr>
          <w:color w:val="363636"/>
          <w:w w:val="110"/>
        </w:rPr>
        <w:t>working</w:t>
      </w:r>
      <w:r>
        <w:rPr>
          <w:color w:val="363636"/>
          <w:spacing w:val="-28"/>
          <w:w w:val="110"/>
        </w:rPr>
        <w:t> </w:t>
      </w:r>
      <w:r>
        <w:rPr>
          <w:color w:val="363636"/>
          <w:w w:val="110"/>
        </w:rPr>
        <w:t>with</w:t>
      </w:r>
      <w:r>
        <w:rPr>
          <w:color w:val="363636"/>
          <w:spacing w:val="-29"/>
          <w:w w:val="110"/>
        </w:rPr>
        <w:t> </w:t>
      </w:r>
      <w:r>
        <w:rPr>
          <w:color w:val="363636"/>
          <w:w w:val="110"/>
        </w:rPr>
        <w:t>liquids. If needed, use respiratory protection to prevent</w:t>
      </w:r>
      <w:r>
        <w:rPr>
          <w:color w:val="363636"/>
          <w:spacing w:val="-24"/>
          <w:w w:val="110"/>
        </w:rPr>
        <w:t> </w:t>
      </w:r>
      <w:r>
        <w:rPr>
          <w:color w:val="363636"/>
          <w:w w:val="110"/>
        </w:rPr>
        <w:t>inhalation</w:t>
      </w:r>
      <w:r>
        <w:rPr>
          <w:color w:val="363636"/>
          <w:spacing w:val="-23"/>
          <w:w w:val="110"/>
        </w:rPr>
        <w:t> </w:t>
      </w:r>
      <w:r>
        <w:rPr>
          <w:color w:val="363636"/>
          <w:w w:val="110"/>
        </w:rPr>
        <w:t>exposures</w:t>
      </w:r>
      <w:r>
        <w:rPr>
          <w:color w:val="363636"/>
          <w:spacing w:val="-23"/>
          <w:w w:val="110"/>
        </w:rPr>
        <w:t> </w:t>
      </w:r>
      <w:r>
        <w:rPr>
          <w:color w:val="363636"/>
          <w:w w:val="110"/>
          <w:sz w:val="21"/>
        </w:rPr>
        <w:t>(</w:t>
      </w:r>
      <w:r>
        <w:rPr>
          <w:color w:val="363636"/>
          <w:w w:val="110"/>
        </w:rPr>
        <w:t>2</w:t>
      </w:r>
      <w:r>
        <w:rPr>
          <w:color w:val="363636"/>
          <w:w w:val="110"/>
          <w:sz w:val="21"/>
        </w:rPr>
        <w:t>)</w:t>
      </w:r>
      <w:r>
        <w:rPr>
          <w:color w:val="363636"/>
          <w:w w:val="110"/>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2"/>
        </w:rPr>
      </w:pPr>
    </w:p>
    <w:p>
      <w:pPr>
        <w:pStyle w:val="Heading4"/>
        <w:spacing w:before="0"/>
        <w:ind w:left="1142"/>
        <w:rPr>
          <w:i/>
        </w:rPr>
      </w:pPr>
      <w:r>
        <w:rPr>
          <w:i/>
          <w:color w:val="363636"/>
          <w:w w:val="125"/>
        </w:rPr>
        <w:t>References</w:t>
      </w:r>
    </w:p>
    <w:p>
      <w:pPr>
        <w:pStyle w:val="BodyText"/>
        <w:spacing w:before="7"/>
        <w:rPr>
          <w:rFonts w:ascii="Verdana"/>
          <w:i/>
          <w:sz w:val="14"/>
        </w:rPr>
      </w:pPr>
    </w:p>
    <w:p>
      <w:pPr>
        <w:pStyle w:val="ListParagraph"/>
        <w:numPr>
          <w:ilvl w:val="0"/>
          <w:numId w:val="9"/>
        </w:numPr>
        <w:tabs>
          <w:tab w:pos="1459" w:val="left" w:leader="none"/>
        </w:tabs>
        <w:spacing w:line="388" w:lineRule="auto" w:before="69" w:after="0"/>
        <w:ind w:left="1458" w:right="6351" w:hanging="287"/>
        <w:jc w:val="left"/>
        <w:rPr>
          <w:sz w:val="21"/>
        </w:rPr>
      </w:pPr>
      <w:r>
        <w:rPr>
          <w:color w:val="363636"/>
          <w:w w:val="105"/>
          <w:sz w:val="21"/>
        </w:rPr>
        <w:t>Agency</w:t>
      </w:r>
      <w:r>
        <w:rPr>
          <w:color w:val="363636"/>
          <w:spacing w:val="-15"/>
          <w:w w:val="105"/>
          <w:sz w:val="21"/>
        </w:rPr>
        <w:t> </w:t>
      </w:r>
      <w:r>
        <w:rPr>
          <w:color w:val="363636"/>
          <w:w w:val="105"/>
          <w:sz w:val="21"/>
        </w:rPr>
        <w:t>for</w:t>
      </w:r>
      <w:r>
        <w:rPr>
          <w:color w:val="363636"/>
          <w:spacing w:val="-14"/>
          <w:w w:val="105"/>
          <w:sz w:val="21"/>
        </w:rPr>
        <w:t> </w:t>
      </w:r>
      <w:r>
        <w:rPr>
          <w:color w:val="363636"/>
          <w:w w:val="105"/>
          <w:sz w:val="21"/>
        </w:rPr>
        <w:t>Toxic</w:t>
      </w:r>
      <w:r>
        <w:rPr>
          <w:color w:val="363636"/>
          <w:spacing w:val="-15"/>
          <w:w w:val="105"/>
          <w:sz w:val="21"/>
        </w:rPr>
        <w:t> </w:t>
      </w:r>
      <w:r>
        <w:rPr>
          <w:color w:val="363636"/>
          <w:w w:val="105"/>
          <w:sz w:val="21"/>
        </w:rPr>
        <w:t>Substances</w:t>
      </w:r>
      <w:r>
        <w:rPr>
          <w:color w:val="363636"/>
          <w:spacing w:val="-14"/>
          <w:w w:val="105"/>
          <w:sz w:val="21"/>
        </w:rPr>
        <w:t> </w:t>
      </w:r>
      <w:r>
        <w:rPr>
          <w:color w:val="363636"/>
          <w:w w:val="105"/>
          <w:sz w:val="21"/>
        </w:rPr>
        <w:t>and</w:t>
      </w:r>
      <w:r>
        <w:rPr>
          <w:color w:val="363636"/>
          <w:spacing w:val="-15"/>
          <w:w w:val="105"/>
          <w:sz w:val="21"/>
        </w:rPr>
        <w:t> </w:t>
      </w:r>
      <w:r>
        <w:rPr>
          <w:color w:val="363636"/>
          <w:w w:val="105"/>
          <w:sz w:val="21"/>
        </w:rPr>
        <w:t>Disease Registry. </w:t>
      </w:r>
      <w:r>
        <w:rPr>
          <w:i/>
          <w:color w:val="363636"/>
          <w:w w:val="105"/>
          <w:sz w:val="21"/>
        </w:rPr>
        <w:t>Toxicological Report for </w:t>
      </w:r>
      <w:r>
        <w:rPr>
          <w:i/>
          <w:color w:val="363636"/>
          <w:w w:val="105"/>
          <w:sz w:val="21"/>
        </w:rPr>
        <w:t>Hexamethylene Diisocyanate</w:t>
      </w:r>
      <w:r>
        <w:rPr>
          <w:color w:val="363636"/>
          <w:w w:val="105"/>
          <w:sz w:val="21"/>
        </w:rPr>
        <w:t>.</w:t>
      </w:r>
      <w:r>
        <w:rPr>
          <w:color w:val="363636"/>
          <w:w w:val="105"/>
          <w:sz w:val="20"/>
        </w:rPr>
        <w:t>;</w:t>
      </w:r>
      <w:r>
        <w:rPr>
          <w:color w:val="363636"/>
          <w:spacing w:val="-38"/>
          <w:w w:val="105"/>
          <w:sz w:val="20"/>
        </w:rPr>
        <w:t> </w:t>
      </w:r>
      <w:r>
        <w:rPr>
          <w:color w:val="363636"/>
          <w:w w:val="105"/>
          <w:sz w:val="21"/>
        </w:rPr>
        <w:t>1998.</w:t>
      </w:r>
    </w:p>
    <w:p>
      <w:pPr>
        <w:pStyle w:val="ListParagraph"/>
        <w:numPr>
          <w:ilvl w:val="0"/>
          <w:numId w:val="9"/>
        </w:numPr>
        <w:tabs>
          <w:tab w:pos="1459" w:val="left" w:leader="none"/>
        </w:tabs>
        <w:spacing w:line="388" w:lineRule="auto" w:before="0" w:after="0"/>
        <w:ind w:left="1458" w:right="5989" w:hanging="287"/>
        <w:jc w:val="left"/>
        <w:rPr>
          <w:sz w:val="21"/>
        </w:rPr>
      </w:pPr>
      <w:r>
        <w:rPr>
          <w:color w:val="363636"/>
          <w:w w:val="105"/>
          <w:sz w:val="21"/>
        </w:rPr>
        <w:t>New</w:t>
      </w:r>
      <w:r>
        <w:rPr>
          <w:color w:val="363636"/>
          <w:spacing w:val="-14"/>
          <w:w w:val="105"/>
          <w:sz w:val="21"/>
        </w:rPr>
        <w:t> </w:t>
      </w:r>
      <w:r>
        <w:rPr>
          <w:color w:val="363636"/>
          <w:w w:val="105"/>
          <w:sz w:val="21"/>
        </w:rPr>
        <w:t>Jersey</w:t>
      </w:r>
      <w:r>
        <w:rPr>
          <w:color w:val="363636"/>
          <w:spacing w:val="-14"/>
          <w:w w:val="105"/>
          <w:sz w:val="21"/>
        </w:rPr>
        <w:t> </w:t>
      </w:r>
      <w:r>
        <w:rPr>
          <w:color w:val="363636"/>
          <w:w w:val="105"/>
          <w:sz w:val="21"/>
        </w:rPr>
        <w:t>Department</w:t>
      </w:r>
      <w:r>
        <w:rPr>
          <w:color w:val="363636"/>
          <w:spacing w:val="-14"/>
          <w:w w:val="105"/>
          <w:sz w:val="21"/>
        </w:rPr>
        <w:t> </w:t>
      </w:r>
      <w:r>
        <w:rPr>
          <w:color w:val="363636"/>
          <w:w w:val="105"/>
          <w:sz w:val="21"/>
        </w:rPr>
        <w:t>of</w:t>
      </w:r>
      <w:r>
        <w:rPr>
          <w:color w:val="363636"/>
          <w:spacing w:val="-14"/>
          <w:w w:val="105"/>
          <w:sz w:val="21"/>
        </w:rPr>
        <w:t> </w:t>
      </w:r>
      <w:r>
        <w:rPr>
          <w:color w:val="363636"/>
          <w:w w:val="105"/>
          <w:sz w:val="21"/>
        </w:rPr>
        <w:t>Health.</w:t>
      </w:r>
      <w:r>
        <w:rPr>
          <w:color w:val="363636"/>
          <w:spacing w:val="-15"/>
          <w:w w:val="105"/>
          <w:sz w:val="21"/>
        </w:rPr>
        <w:t> </w:t>
      </w:r>
      <w:r>
        <w:rPr>
          <w:i/>
          <w:color w:val="363636"/>
          <w:w w:val="105"/>
          <w:sz w:val="21"/>
        </w:rPr>
        <w:t>Hazardous </w:t>
      </w:r>
      <w:r>
        <w:rPr>
          <w:i/>
          <w:color w:val="363636"/>
          <w:w w:val="105"/>
          <w:sz w:val="21"/>
        </w:rPr>
        <w:t>Substances Fact Sheet </w:t>
      </w:r>
      <w:r>
        <w:rPr>
          <w:i/>
          <w:color w:val="363636"/>
          <w:w w:val="105"/>
          <w:sz w:val="20"/>
        </w:rPr>
        <w:t>- </w:t>
      </w:r>
      <w:r>
        <w:rPr>
          <w:i/>
          <w:color w:val="363636"/>
          <w:w w:val="105"/>
          <w:sz w:val="21"/>
        </w:rPr>
        <w:t>Hexamethylene Diisocyanate. </w:t>
      </w:r>
      <w:r>
        <w:rPr>
          <w:color w:val="363636"/>
          <w:w w:val="105"/>
          <w:sz w:val="21"/>
        </w:rPr>
        <w:t>Trenton</w:t>
      </w:r>
      <w:r>
        <w:rPr>
          <w:color w:val="363636"/>
          <w:w w:val="105"/>
          <w:sz w:val="20"/>
        </w:rPr>
        <w:t>;</w:t>
      </w:r>
      <w:r>
        <w:rPr>
          <w:color w:val="363636"/>
          <w:spacing w:val="-32"/>
          <w:w w:val="105"/>
          <w:sz w:val="20"/>
        </w:rPr>
        <w:t> </w:t>
      </w:r>
      <w:r>
        <w:rPr>
          <w:color w:val="363636"/>
          <w:w w:val="105"/>
          <w:sz w:val="21"/>
        </w:rPr>
        <w:t>2009.</w:t>
      </w:r>
    </w:p>
    <w:p>
      <w:pPr>
        <w:pStyle w:val="ListParagraph"/>
        <w:numPr>
          <w:ilvl w:val="0"/>
          <w:numId w:val="9"/>
        </w:numPr>
        <w:tabs>
          <w:tab w:pos="1459" w:val="left" w:leader="none"/>
        </w:tabs>
        <w:spacing w:line="388" w:lineRule="auto" w:before="0" w:after="0"/>
        <w:ind w:left="1458" w:right="5931" w:hanging="287"/>
        <w:jc w:val="left"/>
        <w:rPr>
          <w:sz w:val="21"/>
        </w:rPr>
      </w:pPr>
      <w:r>
        <w:rPr>
          <w:color w:val="363636"/>
          <w:w w:val="105"/>
          <w:sz w:val="21"/>
        </w:rPr>
        <w:t>United States National Library of Medicine. Hexamethylene Diisocyanate. Hazardous Substances Data Bank. https:</w:t>
      </w:r>
      <w:r>
        <w:rPr>
          <w:color w:val="363636"/>
          <w:w w:val="105"/>
          <w:sz w:val="20"/>
        </w:rPr>
        <w:t>//</w:t>
      </w:r>
      <w:r>
        <w:rPr>
          <w:color w:val="363636"/>
          <w:w w:val="105"/>
          <w:sz w:val="21"/>
        </w:rPr>
        <w:t>toxnet.nlm.nih.gov</w:t>
      </w:r>
      <w:r>
        <w:rPr>
          <w:color w:val="363636"/>
          <w:w w:val="105"/>
          <w:sz w:val="20"/>
        </w:rPr>
        <w:t>/</w:t>
      </w:r>
      <w:r>
        <w:rPr>
          <w:color w:val="363636"/>
          <w:w w:val="105"/>
          <w:sz w:val="21"/>
        </w:rPr>
        <w:t>cgi</w:t>
      </w:r>
      <w:r>
        <w:rPr>
          <w:color w:val="363636"/>
          <w:w w:val="105"/>
          <w:sz w:val="20"/>
        </w:rPr>
        <w:t>- </w:t>
      </w:r>
      <w:r>
        <w:rPr>
          <w:color w:val="363636"/>
          <w:w w:val="105"/>
          <w:sz w:val="21"/>
        </w:rPr>
        <w:t>bin</w:t>
      </w:r>
      <w:r>
        <w:rPr>
          <w:color w:val="363636"/>
          <w:w w:val="105"/>
          <w:sz w:val="20"/>
        </w:rPr>
        <w:t>/</w:t>
      </w:r>
      <w:r>
        <w:rPr>
          <w:color w:val="363636"/>
          <w:w w:val="105"/>
          <w:sz w:val="21"/>
        </w:rPr>
        <w:t>sis</w:t>
      </w:r>
      <w:r>
        <w:rPr>
          <w:color w:val="363636"/>
          <w:w w:val="105"/>
          <w:sz w:val="20"/>
        </w:rPr>
        <w:t>/</w:t>
      </w:r>
      <w:r>
        <w:rPr>
          <w:color w:val="363636"/>
          <w:w w:val="105"/>
          <w:sz w:val="21"/>
        </w:rPr>
        <w:t>search</w:t>
      </w:r>
      <w:r>
        <w:rPr>
          <w:color w:val="363636"/>
          <w:w w:val="105"/>
          <w:sz w:val="20"/>
        </w:rPr>
        <w:t>/</w:t>
      </w:r>
      <w:r>
        <w:rPr>
          <w:color w:val="363636"/>
          <w:w w:val="105"/>
          <w:sz w:val="21"/>
        </w:rPr>
        <w:t>a? dbs</w:t>
      </w:r>
      <w:r>
        <w:rPr>
          <w:color w:val="363636"/>
          <w:w w:val="105"/>
          <w:sz w:val="20"/>
        </w:rPr>
        <w:t>+</w:t>
      </w:r>
      <w:r>
        <w:rPr>
          <w:color w:val="363636"/>
          <w:w w:val="105"/>
          <w:sz w:val="21"/>
        </w:rPr>
        <w:t>hsdb:</w:t>
      </w:r>
      <w:r>
        <w:rPr>
          <w:color w:val="363636"/>
          <w:w w:val="105"/>
          <w:sz w:val="20"/>
        </w:rPr>
        <w:t>@</w:t>
      </w:r>
      <w:r>
        <w:rPr>
          <w:color w:val="363636"/>
          <w:w w:val="105"/>
          <w:sz w:val="21"/>
        </w:rPr>
        <w:t>term</w:t>
      </w:r>
      <w:r>
        <w:rPr>
          <w:color w:val="363636"/>
          <w:w w:val="105"/>
          <w:sz w:val="20"/>
        </w:rPr>
        <w:t>+@</w:t>
      </w:r>
      <w:r>
        <w:rPr>
          <w:color w:val="363636"/>
          <w:w w:val="105"/>
          <w:sz w:val="21"/>
        </w:rPr>
        <w:t>DOCNO</w:t>
      </w:r>
      <w:r>
        <w:rPr>
          <w:color w:val="363636"/>
          <w:w w:val="105"/>
          <w:sz w:val="20"/>
        </w:rPr>
        <w:t>+</w:t>
      </w:r>
      <w:r>
        <w:rPr>
          <w:color w:val="363636"/>
          <w:w w:val="105"/>
          <w:sz w:val="21"/>
        </w:rPr>
        <w:t>6134.</w:t>
      </w:r>
      <w:r>
        <w:rPr>
          <w:color w:val="363636"/>
          <w:spacing w:val="-34"/>
          <w:w w:val="105"/>
          <w:sz w:val="21"/>
        </w:rPr>
        <w:t> </w:t>
      </w:r>
      <w:r>
        <w:rPr>
          <w:color w:val="363636"/>
          <w:w w:val="105"/>
          <w:sz w:val="21"/>
        </w:rPr>
        <w:t>Published 2012.</w:t>
      </w:r>
      <w:r>
        <w:rPr>
          <w:color w:val="363636"/>
          <w:spacing w:val="-14"/>
          <w:w w:val="105"/>
          <w:sz w:val="21"/>
        </w:rPr>
        <w:t> </w:t>
      </w:r>
      <w:r>
        <w:rPr>
          <w:color w:val="363636"/>
          <w:w w:val="105"/>
          <w:sz w:val="21"/>
        </w:rPr>
        <w:t>Accessed</w:t>
      </w:r>
      <w:r>
        <w:rPr>
          <w:color w:val="363636"/>
          <w:spacing w:val="-14"/>
          <w:w w:val="105"/>
          <w:sz w:val="21"/>
        </w:rPr>
        <w:t> </w:t>
      </w:r>
      <w:r>
        <w:rPr>
          <w:color w:val="363636"/>
          <w:w w:val="105"/>
          <w:sz w:val="21"/>
        </w:rPr>
        <w:t>July</w:t>
      </w:r>
      <w:r>
        <w:rPr>
          <w:color w:val="363636"/>
          <w:spacing w:val="-13"/>
          <w:w w:val="105"/>
          <w:sz w:val="21"/>
        </w:rPr>
        <w:t> </w:t>
      </w:r>
      <w:r>
        <w:rPr>
          <w:color w:val="363636"/>
          <w:w w:val="105"/>
          <w:sz w:val="21"/>
        </w:rPr>
        <w:t>12,</w:t>
      </w:r>
      <w:r>
        <w:rPr>
          <w:color w:val="363636"/>
          <w:spacing w:val="-14"/>
          <w:w w:val="105"/>
          <w:sz w:val="21"/>
        </w:rPr>
        <w:t> </w:t>
      </w:r>
      <w:r>
        <w:rPr>
          <w:color w:val="363636"/>
          <w:w w:val="105"/>
          <w:sz w:val="21"/>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tabs>
          <w:tab w:pos="10682" w:val="right" w:leader="none"/>
        </w:tabs>
        <w:spacing w:before="57"/>
        <w:ind w:left="1232" w:right="0" w:firstLine="0"/>
        <w:jc w:val="left"/>
        <w:rPr>
          <w:sz w:val="21"/>
        </w:rPr>
      </w:pPr>
      <w:r>
        <w:rPr>
          <w:color w:val="363636"/>
          <w:spacing w:val="17"/>
          <w:w w:val="105"/>
          <w:sz w:val="21"/>
        </w:rPr>
        <w:t>HEXAMETHYLENE DIISOCYANATE </w:t>
      </w:r>
      <w:r>
        <w:rPr>
          <w:rFonts w:ascii="BM HANNA"/>
          <w:color w:val="363636"/>
          <w:w w:val="105"/>
          <w:sz w:val="22"/>
        </w:rPr>
        <w:t>| </w:t>
      </w:r>
      <w:r>
        <w:rPr>
          <w:color w:val="363636"/>
          <w:spacing w:val="12"/>
          <w:w w:val="105"/>
          <w:sz w:val="21"/>
        </w:rPr>
        <w:t>AIR</w:t>
      </w:r>
      <w:r>
        <w:rPr>
          <w:color w:val="363636"/>
          <w:spacing w:val="-3"/>
          <w:w w:val="105"/>
          <w:sz w:val="21"/>
        </w:rPr>
        <w:t> </w:t>
      </w:r>
      <w:r>
        <w:rPr>
          <w:color w:val="363636"/>
          <w:spacing w:val="16"/>
          <w:w w:val="105"/>
          <w:sz w:val="21"/>
        </w:rPr>
        <w:t>ALLIANCE</w:t>
      </w:r>
      <w:r>
        <w:rPr>
          <w:color w:val="363636"/>
          <w:spacing w:val="22"/>
          <w:w w:val="105"/>
          <w:sz w:val="21"/>
        </w:rPr>
        <w:t> </w:t>
      </w:r>
      <w:r>
        <w:rPr>
          <w:color w:val="363636"/>
          <w:spacing w:val="16"/>
          <w:w w:val="105"/>
          <w:sz w:val="21"/>
        </w:rPr>
        <w:t>HOUSTON</w:t>
        <w:tab/>
      </w:r>
      <w:r>
        <w:rPr>
          <w:color w:val="363636"/>
          <w:w w:val="105"/>
          <w:sz w:val="21"/>
        </w:rPr>
        <w:t>2</w:t>
      </w:r>
    </w:p>
    <w:sectPr>
      <w:pgSz w:w="11910" w:h="16850"/>
      <w:pgMar w:top="11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M HANNA">
    <w:altName w:val="BM HANNA"/>
    <w:charset w:val="0"/>
    <w:family w:val="auto"/>
    <w:pitch w:val="variable"/>
  </w:font>
  <w:font w:name="Arial Black">
    <w:altName w:val="Arial Black"/>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458" w:hanging="287"/>
        <w:jc w:val="left"/>
      </w:pPr>
      <w:rPr>
        <w:rFonts w:hint="default" w:ascii="Arial" w:hAnsi="Arial" w:eastAsia="Arial" w:cs="Arial"/>
        <w:color w:val="363636"/>
        <w:spacing w:val="-1"/>
        <w:w w:val="82"/>
        <w:sz w:val="21"/>
        <w:szCs w:val="21"/>
        <w:lang w:val="en-US" w:eastAsia="en-US" w:bidi="ar-SA"/>
      </w:rPr>
    </w:lvl>
    <w:lvl w:ilvl="1">
      <w:start w:val="0"/>
      <w:numFmt w:val="bullet"/>
      <w:lvlText w:val="•"/>
      <w:lvlJc w:val="left"/>
      <w:pPr>
        <w:ind w:left="2505" w:hanging="287"/>
      </w:pPr>
      <w:rPr>
        <w:rFonts w:hint="default"/>
        <w:lang w:val="en-US" w:eastAsia="en-US" w:bidi="ar-SA"/>
      </w:rPr>
    </w:lvl>
    <w:lvl w:ilvl="2">
      <w:start w:val="0"/>
      <w:numFmt w:val="bullet"/>
      <w:lvlText w:val="•"/>
      <w:lvlJc w:val="left"/>
      <w:pPr>
        <w:ind w:left="3550" w:hanging="287"/>
      </w:pPr>
      <w:rPr>
        <w:rFonts w:hint="default"/>
        <w:lang w:val="en-US" w:eastAsia="en-US" w:bidi="ar-SA"/>
      </w:rPr>
    </w:lvl>
    <w:lvl w:ilvl="3">
      <w:start w:val="0"/>
      <w:numFmt w:val="bullet"/>
      <w:lvlText w:val="•"/>
      <w:lvlJc w:val="left"/>
      <w:pPr>
        <w:ind w:left="4595" w:hanging="287"/>
      </w:pPr>
      <w:rPr>
        <w:rFonts w:hint="default"/>
        <w:lang w:val="en-US" w:eastAsia="en-US" w:bidi="ar-SA"/>
      </w:rPr>
    </w:lvl>
    <w:lvl w:ilvl="4">
      <w:start w:val="0"/>
      <w:numFmt w:val="bullet"/>
      <w:lvlText w:val="•"/>
      <w:lvlJc w:val="left"/>
      <w:pPr>
        <w:ind w:left="5640" w:hanging="287"/>
      </w:pPr>
      <w:rPr>
        <w:rFonts w:hint="default"/>
        <w:lang w:val="en-US" w:eastAsia="en-US" w:bidi="ar-SA"/>
      </w:rPr>
    </w:lvl>
    <w:lvl w:ilvl="5">
      <w:start w:val="0"/>
      <w:numFmt w:val="bullet"/>
      <w:lvlText w:val="•"/>
      <w:lvlJc w:val="left"/>
      <w:pPr>
        <w:ind w:left="6685" w:hanging="287"/>
      </w:pPr>
      <w:rPr>
        <w:rFonts w:hint="default"/>
        <w:lang w:val="en-US" w:eastAsia="en-US" w:bidi="ar-SA"/>
      </w:rPr>
    </w:lvl>
    <w:lvl w:ilvl="6">
      <w:start w:val="0"/>
      <w:numFmt w:val="bullet"/>
      <w:lvlText w:val="•"/>
      <w:lvlJc w:val="left"/>
      <w:pPr>
        <w:ind w:left="7730" w:hanging="287"/>
      </w:pPr>
      <w:rPr>
        <w:rFonts w:hint="default"/>
        <w:lang w:val="en-US" w:eastAsia="en-US" w:bidi="ar-SA"/>
      </w:rPr>
    </w:lvl>
    <w:lvl w:ilvl="7">
      <w:start w:val="0"/>
      <w:numFmt w:val="bullet"/>
      <w:lvlText w:val="•"/>
      <w:lvlJc w:val="left"/>
      <w:pPr>
        <w:ind w:left="8775" w:hanging="287"/>
      </w:pPr>
      <w:rPr>
        <w:rFonts w:hint="default"/>
        <w:lang w:val="en-US" w:eastAsia="en-US" w:bidi="ar-SA"/>
      </w:rPr>
    </w:lvl>
    <w:lvl w:ilvl="8">
      <w:start w:val="0"/>
      <w:numFmt w:val="bullet"/>
      <w:lvlText w:val="•"/>
      <w:lvlJc w:val="left"/>
      <w:pPr>
        <w:ind w:left="9820" w:hanging="287"/>
      </w:pPr>
      <w:rPr>
        <w:rFonts w:hint="default"/>
        <w:lang w:val="en-US" w:eastAsia="en-US" w:bidi="ar-SA"/>
      </w:rPr>
    </w:lvl>
  </w:abstractNum>
  <w:abstractNum w:abstractNumId="7">
    <w:multiLevelType w:val="hybridMultilevel"/>
    <w:lvl w:ilvl="0">
      <w:start w:val="1"/>
      <w:numFmt w:val="decimal"/>
      <w:lvlText w:val="%1."/>
      <w:lvlJc w:val="left"/>
      <w:pPr>
        <w:ind w:left="1261" w:hanging="261"/>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325" w:hanging="261"/>
      </w:pPr>
      <w:rPr>
        <w:rFonts w:hint="default"/>
        <w:lang w:val="en-US" w:eastAsia="en-US" w:bidi="ar-SA"/>
      </w:rPr>
    </w:lvl>
    <w:lvl w:ilvl="2">
      <w:start w:val="0"/>
      <w:numFmt w:val="bullet"/>
      <w:lvlText w:val="•"/>
      <w:lvlJc w:val="left"/>
      <w:pPr>
        <w:ind w:left="3390" w:hanging="261"/>
      </w:pPr>
      <w:rPr>
        <w:rFonts w:hint="default"/>
        <w:lang w:val="en-US" w:eastAsia="en-US" w:bidi="ar-SA"/>
      </w:rPr>
    </w:lvl>
    <w:lvl w:ilvl="3">
      <w:start w:val="0"/>
      <w:numFmt w:val="bullet"/>
      <w:lvlText w:val="•"/>
      <w:lvlJc w:val="left"/>
      <w:pPr>
        <w:ind w:left="4455" w:hanging="261"/>
      </w:pPr>
      <w:rPr>
        <w:rFonts w:hint="default"/>
        <w:lang w:val="en-US" w:eastAsia="en-US" w:bidi="ar-SA"/>
      </w:rPr>
    </w:lvl>
    <w:lvl w:ilvl="4">
      <w:start w:val="0"/>
      <w:numFmt w:val="bullet"/>
      <w:lvlText w:val="•"/>
      <w:lvlJc w:val="left"/>
      <w:pPr>
        <w:ind w:left="5520" w:hanging="261"/>
      </w:pPr>
      <w:rPr>
        <w:rFonts w:hint="default"/>
        <w:lang w:val="en-US" w:eastAsia="en-US" w:bidi="ar-SA"/>
      </w:rPr>
    </w:lvl>
    <w:lvl w:ilvl="5">
      <w:start w:val="0"/>
      <w:numFmt w:val="bullet"/>
      <w:lvlText w:val="•"/>
      <w:lvlJc w:val="left"/>
      <w:pPr>
        <w:ind w:left="6585" w:hanging="261"/>
      </w:pPr>
      <w:rPr>
        <w:rFonts w:hint="default"/>
        <w:lang w:val="en-US" w:eastAsia="en-US" w:bidi="ar-SA"/>
      </w:rPr>
    </w:lvl>
    <w:lvl w:ilvl="6">
      <w:start w:val="0"/>
      <w:numFmt w:val="bullet"/>
      <w:lvlText w:val="•"/>
      <w:lvlJc w:val="left"/>
      <w:pPr>
        <w:ind w:left="7650" w:hanging="261"/>
      </w:pPr>
      <w:rPr>
        <w:rFonts w:hint="default"/>
        <w:lang w:val="en-US" w:eastAsia="en-US" w:bidi="ar-SA"/>
      </w:rPr>
    </w:lvl>
    <w:lvl w:ilvl="7">
      <w:start w:val="0"/>
      <w:numFmt w:val="bullet"/>
      <w:lvlText w:val="•"/>
      <w:lvlJc w:val="left"/>
      <w:pPr>
        <w:ind w:left="8715" w:hanging="261"/>
      </w:pPr>
      <w:rPr>
        <w:rFonts w:hint="default"/>
        <w:lang w:val="en-US" w:eastAsia="en-US" w:bidi="ar-SA"/>
      </w:rPr>
    </w:lvl>
    <w:lvl w:ilvl="8">
      <w:start w:val="0"/>
      <w:numFmt w:val="bullet"/>
      <w:lvlText w:val="•"/>
      <w:lvlJc w:val="left"/>
      <w:pPr>
        <w:ind w:left="9780" w:hanging="261"/>
      </w:pPr>
      <w:rPr>
        <w:rFonts w:hint="default"/>
        <w:lang w:val="en-US" w:eastAsia="en-US" w:bidi="ar-SA"/>
      </w:rPr>
    </w:lvl>
  </w:abstractNum>
  <w:abstractNum w:abstractNumId="6">
    <w:multiLevelType w:val="hybridMultilevel"/>
    <w:lvl w:ilvl="0">
      <w:start w:val="1"/>
      <w:numFmt w:val="decimal"/>
      <w:lvlText w:val="%1."/>
      <w:lvlJc w:val="left"/>
      <w:pPr>
        <w:ind w:left="1327" w:hanging="261"/>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379" w:hanging="261"/>
      </w:pPr>
      <w:rPr>
        <w:rFonts w:hint="default"/>
        <w:lang w:val="en-US" w:eastAsia="en-US" w:bidi="ar-SA"/>
      </w:rPr>
    </w:lvl>
    <w:lvl w:ilvl="2">
      <w:start w:val="0"/>
      <w:numFmt w:val="bullet"/>
      <w:lvlText w:val="•"/>
      <w:lvlJc w:val="left"/>
      <w:pPr>
        <w:ind w:left="3438" w:hanging="261"/>
      </w:pPr>
      <w:rPr>
        <w:rFonts w:hint="default"/>
        <w:lang w:val="en-US" w:eastAsia="en-US" w:bidi="ar-SA"/>
      </w:rPr>
    </w:lvl>
    <w:lvl w:ilvl="3">
      <w:start w:val="0"/>
      <w:numFmt w:val="bullet"/>
      <w:lvlText w:val="•"/>
      <w:lvlJc w:val="left"/>
      <w:pPr>
        <w:ind w:left="4497" w:hanging="261"/>
      </w:pPr>
      <w:rPr>
        <w:rFonts w:hint="default"/>
        <w:lang w:val="en-US" w:eastAsia="en-US" w:bidi="ar-SA"/>
      </w:rPr>
    </w:lvl>
    <w:lvl w:ilvl="4">
      <w:start w:val="0"/>
      <w:numFmt w:val="bullet"/>
      <w:lvlText w:val="•"/>
      <w:lvlJc w:val="left"/>
      <w:pPr>
        <w:ind w:left="5556" w:hanging="261"/>
      </w:pPr>
      <w:rPr>
        <w:rFonts w:hint="default"/>
        <w:lang w:val="en-US" w:eastAsia="en-US" w:bidi="ar-SA"/>
      </w:rPr>
    </w:lvl>
    <w:lvl w:ilvl="5">
      <w:start w:val="0"/>
      <w:numFmt w:val="bullet"/>
      <w:lvlText w:val="•"/>
      <w:lvlJc w:val="left"/>
      <w:pPr>
        <w:ind w:left="6615" w:hanging="261"/>
      </w:pPr>
      <w:rPr>
        <w:rFonts w:hint="default"/>
        <w:lang w:val="en-US" w:eastAsia="en-US" w:bidi="ar-SA"/>
      </w:rPr>
    </w:lvl>
    <w:lvl w:ilvl="6">
      <w:start w:val="0"/>
      <w:numFmt w:val="bullet"/>
      <w:lvlText w:val="•"/>
      <w:lvlJc w:val="left"/>
      <w:pPr>
        <w:ind w:left="7674" w:hanging="261"/>
      </w:pPr>
      <w:rPr>
        <w:rFonts w:hint="default"/>
        <w:lang w:val="en-US" w:eastAsia="en-US" w:bidi="ar-SA"/>
      </w:rPr>
    </w:lvl>
    <w:lvl w:ilvl="7">
      <w:start w:val="0"/>
      <w:numFmt w:val="bullet"/>
      <w:lvlText w:val="•"/>
      <w:lvlJc w:val="left"/>
      <w:pPr>
        <w:ind w:left="8733" w:hanging="261"/>
      </w:pPr>
      <w:rPr>
        <w:rFonts w:hint="default"/>
        <w:lang w:val="en-US" w:eastAsia="en-US" w:bidi="ar-SA"/>
      </w:rPr>
    </w:lvl>
    <w:lvl w:ilvl="8">
      <w:start w:val="0"/>
      <w:numFmt w:val="bullet"/>
      <w:lvlText w:val="•"/>
      <w:lvlJc w:val="left"/>
      <w:pPr>
        <w:ind w:left="9792" w:hanging="261"/>
      </w:pPr>
      <w:rPr>
        <w:rFonts w:hint="default"/>
        <w:lang w:val="en-US" w:eastAsia="en-US" w:bidi="ar-SA"/>
      </w:rPr>
    </w:lvl>
  </w:abstractNum>
  <w:abstractNum w:abstractNumId="5">
    <w:multiLevelType w:val="hybridMultilevel"/>
    <w:lvl w:ilvl="0">
      <w:start w:val="1"/>
      <w:numFmt w:val="decimal"/>
      <w:lvlText w:val="%1."/>
      <w:lvlJc w:val="left"/>
      <w:pPr>
        <w:ind w:left="1191" w:hanging="261"/>
        <w:jc w:val="left"/>
      </w:pPr>
      <w:rPr>
        <w:rFonts w:hint="default" w:ascii="Arial" w:hAnsi="Arial" w:eastAsia="Arial" w:cs="Arial"/>
        <w:color w:val="363636"/>
        <w:spacing w:val="-1"/>
        <w:w w:val="83"/>
        <w:sz w:val="19"/>
        <w:szCs w:val="19"/>
        <w:lang w:val="en-US" w:eastAsia="en-US" w:bidi="ar-SA"/>
      </w:rPr>
    </w:lvl>
    <w:lvl w:ilvl="1">
      <w:start w:val="1"/>
      <w:numFmt w:val="decimal"/>
      <w:lvlText w:val="%2."/>
      <w:lvlJc w:val="left"/>
      <w:pPr>
        <w:ind w:left="1605" w:hanging="261"/>
        <w:jc w:val="left"/>
      </w:pPr>
      <w:rPr>
        <w:rFonts w:hint="default" w:ascii="Arial" w:hAnsi="Arial" w:eastAsia="Arial" w:cs="Arial"/>
        <w:color w:val="363636"/>
        <w:spacing w:val="-1"/>
        <w:w w:val="83"/>
        <w:sz w:val="19"/>
        <w:szCs w:val="19"/>
        <w:lang w:val="en-US" w:eastAsia="en-US" w:bidi="ar-SA"/>
      </w:rPr>
    </w:lvl>
    <w:lvl w:ilvl="2">
      <w:start w:val="0"/>
      <w:numFmt w:val="bullet"/>
      <w:lvlText w:val="•"/>
      <w:lvlJc w:val="left"/>
      <w:pPr>
        <w:ind w:left="2745" w:hanging="261"/>
      </w:pPr>
      <w:rPr>
        <w:rFonts w:hint="default"/>
        <w:lang w:val="en-US" w:eastAsia="en-US" w:bidi="ar-SA"/>
      </w:rPr>
    </w:lvl>
    <w:lvl w:ilvl="3">
      <w:start w:val="0"/>
      <w:numFmt w:val="bullet"/>
      <w:lvlText w:val="•"/>
      <w:lvlJc w:val="left"/>
      <w:pPr>
        <w:ind w:left="3891" w:hanging="261"/>
      </w:pPr>
      <w:rPr>
        <w:rFonts w:hint="default"/>
        <w:lang w:val="en-US" w:eastAsia="en-US" w:bidi="ar-SA"/>
      </w:rPr>
    </w:lvl>
    <w:lvl w:ilvl="4">
      <w:start w:val="0"/>
      <w:numFmt w:val="bullet"/>
      <w:lvlText w:val="•"/>
      <w:lvlJc w:val="left"/>
      <w:pPr>
        <w:ind w:left="5036" w:hanging="261"/>
      </w:pPr>
      <w:rPr>
        <w:rFonts w:hint="default"/>
        <w:lang w:val="en-US" w:eastAsia="en-US" w:bidi="ar-SA"/>
      </w:rPr>
    </w:lvl>
    <w:lvl w:ilvl="5">
      <w:start w:val="0"/>
      <w:numFmt w:val="bullet"/>
      <w:lvlText w:val="•"/>
      <w:lvlJc w:val="left"/>
      <w:pPr>
        <w:ind w:left="6182" w:hanging="261"/>
      </w:pPr>
      <w:rPr>
        <w:rFonts w:hint="default"/>
        <w:lang w:val="en-US" w:eastAsia="en-US" w:bidi="ar-SA"/>
      </w:rPr>
    </w:lvl>
    <w:lvl w:ilvl="6">
      <w:start w:val="0"/>
      <w:numFmt w:val="bullet"/>
      <w:lvlText w:val="•"/>
      <w:lvlJc w:val="left"/>
      <w:pPr>
        <w:ind w:left="7327" w:hanging="261"/>
      </w:pPr>
      <w:rPr>
        <w:rFonts w:hint="default"/>
        <w:lang w:val="en-US" w:eastAsia="en-US" w:bidi="ar-SA"/>
      </w:rPr>
    </w:lvl>
    <w:lvl w:ilvl="7">
      <w:start w:val="0"/>
      <w:numFmt w:val="bullet"/>
      <w:lvlText w:val="•"/>
      <w:lvlJc w:val="left"/>
      <w:pPr>
        <w:ind w:left="8473" w:hanging="261"/>
      </w:pPr>
      <w:rPr>
        <w:rFonts w:hint="default"/>
        <w:lang w:val="en-US" w:eastAsia="en-US" w:bidi="ar-SA"/>
      </w:rPr>
    </w:lvl>
    <w:lvl w:ilvl="8">
      <w:start w:val="0"/>
      <w:numFmt w:val="bullet"/>
      <w:lvlText w:val="•"/>
      <w:lvlJc w:val="left"/>
      <w:pPr>
        <w:ind w:left="9618" w:hanging="261"/>
      </w:pPr>
      <w:rPr>
        <w:rFonts w:hint="default"/>
        <w:lang w:val="en-US" w:eastAsia="en-US" w:bidi="ar-SA"/>
      </w:rPr>
    </w:lvl>
  </w:abstractNum>
  <w:abstractNum w:abstractNumId="4">
    <w:multiLevelType w:val="hybridMultilevel"/>
    <w:lvl w:ilvl="0">
      <w:start w:val="1"/>
      <w:numFmt w:val="decimal"/>
      <w:lvlText w:val="%1."/>
      <w:lvlJc w:val="left"/>
      <w:pPr>
        <w:ind w:left="1212" w:hanging="261"/>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289" w:hanging="261"/>
      </w:pPr>
      <w:rPr>
        <w:rFonts w:hint="default"/>
        <w:lang w:val="en-US" w:eastAsia="en-US" w:bidi="ar-SA"/>
      </w:rPr>
    </w:lvl>
    <w:lvl w:ilvl="2">
      <w:start w:val="0"/>
      <w:numFmt w:val="bullet"/>
      <w:lvlText w:val="•"/>
      <w:lvlJc w:val="left"/>
      <w:pPr>
        <w:ind w:left="3358" w:hanging="261"/>
      </w:pPr>
      <w:rPr>
        <w:rFonts w:hint="default"/>
        <w:lang w:val="en-US" w:eastAsia="en-US" w:bidi="ar-SA"/>
      </w:rPr>
    </w:lvl>
    <w:lvl w:ilvl="3">
      <w:start w:val="0"/>
      <w:numFmt w:val="bullet"/>
      <w:lvlText w:val="•"/>
      <w:lvlJc w:val="left"/>
      <w:pPr>
        <w:ind w:left="4427" w:hanging="261"/>
      </w:pPr>
      <w:rPr>
        <w:rFonts w:hint="default"/>
        <w:lang w:val="en-US" w:eastAsia="en-US" w:bidi="ar-SA"/>
      </w:rPr>
    </w:lvl>
    <w:lvl w:ilvl="4">
      <w:start w:val="0"/>
      <w:numFmt w:val="bullet"/>
      <w:lvlText w:val="•"/>
      <w:lvlJc w:val="left"/>
      <w:pPr>
        <w:ind w:left="5496" w:hanging="261"/>
      </w:pPr>
      <w:rPr>
        <w:rFonts w:hint="default"/>
        <w:lang w:val="en-US" w:eastAsia="en-US" w:bidi="ar-SA"/>
      </w:rPr>
    </w:lvl>
    <w:lvl w:ilvl="5">
      <w:start w:val="0"/>
      <w:numFmt w:val="bullet"/>
      <w:lvlText w:val="•"/>
      <w:lvlJc w:val="left"/>
      <w:pPr>
        <w:ind w:left="6565" w:hanging="261"/>
      </w:pPr>
      <w:rPr>
        <w:rFonts w:hint="default"/>
        <w:lang w:val="en-US" w:eastAsia="en-US" w:bidi="ar-SA"/>
      </w:rPr>
    </w:lvl>
    <w:lvl w:ilvl="6">
      <w:start w:val="0"/>
      <w:numFmt w:val="bullet"/>
      <w:lvlText w:val="•"/>
      <w:lvlJc w:val="left"/>
      <w:pPr>
        <w:ind w:left="7634" w:hanging="261"/>
      </w:pPr>
      <w:rPr>
        <w:rFonts w:hint="default"/>
        <w:lang w:val="en-US" w:eastAsia="en-US" w:bidi="ar-SA"/>
      </w:rPr>
    </w:lvl>
    <w:lvl w:ilvl="7">
      <w:start w:val="0"/>
      <w:numFmt w:val="bullet"/>
      <w:lvlText w:val="•"/>
      <w:lvlJc w:val="left"/>
      <w:pPr>
        <w:ind w:left="8703" w:hanging="261"/>
      </w:pPr>
      <w:rPr>
        <w:rFonts w:hint="default"/>
        <w:lang w:val="en-US" w:eastAsia="en-US" w:bidi="ar-SA"/>
      </w:rPr>
    </w:lvl>
    <w:lvl w:ilvl="8">
      <w:start w:val="0"/>
      <w:numFmt w:val="bullet"/>
      <w:lvlText w:val="•"/>
      <w:lvlJc w:val="left"/>
      <w:pPr>
        <w:ind w:left="9772" w:hanging="261"/>
      </w:pPr>
      <w:rPr>
        <w:rFonts w:hint="default"/>
        <w:lang w:val="en-US" w:eastAsia="en-US" w:bidi="ar-SA"/>
      </w:rPr>
    </w:lvl>
  </w:abstractNum>
  <w:abstractNum w:abstractNumId="3">
    <w:multiLevelType w:val="hybridMultilevel"/>
    <w:lvl w:ilvl="0">
      <w:start w:val="1"/>
      <w:numFmt w:val="decimal"/>
      <w:lvlText w:val="%1."/>
      <w:lvlJc w:val="left"/>
      <w:pPr>
        <w:ind w:left="1223" w:hanging="274"/>
        <w:jc w:val="left"/>
      </w:pPr>
      <w:rPr>
        <w:rFonts w:hint="default"/>
        <w:spacing w:val="-1"/>
        <w:w w:val="83"/>
        <w:lang w:val="en-US" w:eastAsia="en-US" w:bidi="ar-SA"/>
      </w:rPr>
    </w:lvl>
    <w:lvl w:ilvl="1">
      <w:start w:val="0"/>
      <w:numFmt w:val="bullet"/>
      <w:lvlText w:val="•"/>
      <w:lvlJc w:val="left"/>
      <w:pPr>
        <w:ind w:left="2289" w:hanging="274"/>
      </w:pPr>
      <w:rPr>
        <w:rFonts w:hint="default"/>
        <w:lang w:val="en-US" w:eastAsia="en-US" w:bidi="ar-SA"/>
      </w:rPr>
    </w:lvl>
    <w:lvl w:ilvl="2">
      <w:start w:val="0"/>
      <w:numFmt w:val="bullet"/>
      <w:lvlText w:val="•"/>
      <w:lvlJc w:val="left"/>
      <w:pPr>
        <w:ind w:left="3358" w:hanging="274"/>
      </w:pPr>
      <w:rPr>
        <w:rFonts w:hint="default"/>
        <w:lang w:val="en-US" w:eastAsia="en-US" w:bidi="ar-SA"/>
      </w:rPr>
    </w:lvl>
    <w:lvl w:ilvl="3">
      <w:start w:val="0"/>
      <w:numFmt w:val="bullet"/>
      <w:lvlText w:val="•"/>
      <w:lvlJc w:val="left"/>
      <w:pPr>
        <w:ind w:left="4427" w:hanging="274"/>
      </w:pPr>
      <w:rPr>
        <w:rFonts w:hint="default"/>
        <w:lang w:val="en-US" w:eastAsia="en-US" w:bidi="ar-SA"/>
      </w:rPr>
    </w:lvl>
    <w:lvl w:ilvl="4">
      <w:start w:val="0"/>
      <w:numFmt w:val="bullet"/>
      <w:lvlText w:val="•"/>
      <w:lvlJc w:val="left"/>
      <w:pPr>
        <w:ind w:left="5496" w:hanging="274"/>
      </w:pPr>
      <w:rPr>
        <w:rFonts w:hint="default"/>
        <w:lang w:val="en-US" w:eastAsia="en-US" w:bidi="ar-SA"/>
      </w:rPr>
    </w:lvl>
    <w:lvl w:ilvl="5">
      <w:start w:val="0"/>
      <w:numFmt w:val="bullet"/>
      <w:lvlText w:val="•"/>
      <w:lvlJc w:val="left"/>
      <w:pPr>
        <w:ind w:left="6565" w:hanging="274"/>
      </w:pPr>
      <w:rPr>
        <w:rFonts w:hint="default"/>
        <w:lang w:val="en-US" w:eastAsia="en-US" w:bidi="ar-SA"/>
      </w:rPr>
    </w:lvl>
    <w:lvl w:ilvl="6">
      <w:start w:val="0"/>
      <w:numFmt w:val="bullet"/>
      <w:lvlText w:val="•"/>
      <w:lvlJc w:val="left"/>
      <w:pPr>
        <w:ind w:left="7634" w:hanging="274"/>
      </w:pPr>
      <w:rPr>
        <w:rFonts w:hint="default"/>
        <w:lang w:val="en-US" w:eastAsia="en-US" w:bidi="ar-SA"/>
      </w:rPr>
    </w:lvl>
    <w:lvl w:ilvl="7">
      <w:start w:val="0"/>
      <w:numFmt w:val="bullet"/>
      <w:lvlText w:val="•"/>
      <w:lvlJc w:val="left"/>
      <w:pPr>
        <w:ind w:left="8703" w:hanging="274"/>
      </w:pPr>
      <w:rPr>
        <w:rFonts w:hint="default"/>
        <w:lang w:val="en-US" w:eastAsia="en-US" w:bidi="ar-SA"/>
      </w:rPr>
    </w:lvl>
    <w:lvl w:ilvl="8">
      <w:start w:val="0"/>
      <w:numFmt w:val="bullet"/>
      <w:lvlText w:val="•"/>
      <w:lvlJc w:val="left"/>
      <w:pPr>
        <w:ind w:left="9772" w:hanging="274"/>
      </w:pPr>
      <w:rPr>
        <w:rFonts w:hint="default"/>
        <w:lang w:val="en-US" w:eastAsia="en-US" w:bidi="ar-SA"/>
      </w:rPr>
    </w:lvl>
  </w:abstractNum>
  <w:abstractNum w:abstractNumId="2">
    <w:multiLevelType w:val="hybridMultilevel"/>
    <w:lvl w:ilvl="0">
      <w:start w:val="1"/>
      <w:numFmt w:val="decimal"/>
      <w:lvlText w:val="%1."/>
      <w:lvlJc w:val="left"/>
      <w:pPr>
        <w:ind w:left="1297" w:hanging="304"/>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361" w:hanging="304"/>
      </w:pPr>
      <w:rPr>
        <w:rFonts w:hint="default"/>
        <w:lang w:val="en-US" w:eastAsia="en-US" w:bidi="ar-SA"/>
      </w:rPr>
    </w:lvl>
    <w:lvl w:ilvl="2">
      <w:start w:val="0"/>
      <w:numFmt w:val="bullet"/>
      <w:lvlText w:val="•"/>
      <w:lvlJc w:val="left"/>
      <w:pPr>
        <w:ind w:left="3422" w:hanging="304"/>
      </w:pPr>
      <w:rPr>
        <w:rFonts w:hint="default"/>
        <w:lang w:val="en-US" w:eastAsia="en-US" w:bidi="ar-SA"/>
      </w:rPr>
    </w:lvl>
    <w:lvl w:ilvl="3">
      <w:start w:val="0"/>
      <w:numFmt w:val="bullet"/>
      <w:lvlText w:val="•"/>
      <w:lvlJc w:val="left"/>
      <w:pPr>
        <w:ind w:left="4483" w:hanging="304"/>
      </w:pPr>
      <w:rPr>
        <w:rFonts w:hint="default"/>
        <w:lang w:val="en-US" w:eastAsia="en-US" w:bidi="ar-SA"/>
      </w:rPr>
    </w:lvl>
    <w:lvl w:ilvl="4">
      <w:start w:val="0"/>
      <w:numFmt w:val="bullet"/>
      <w:lvlText w:val="•"/>
      <w:lvlJc w:val="left"/>
      <w:pPr>
        <w:ind w:left="5544" w:hanging="304"/>
      </w:pPr>
      <w:rPr>
        <w:rFonts w:hint="default"/>
        <w:lang w:val="en-US" w:eastAsia="en-US" w:bidi="ar-SA"/>
      </w:rPr>
    </w:lvl>
    <w:lvl w:ilvl="5">
      <w:start w:val="0"/>
      <w:numFmt w:val="bullet"/>
      <w:lvlText w:val="•"/>
      <w:lvlJc w:val="left"/>
      <w:pPr>
        <w:ind w:left="6605" w:hanging="304"/>
      </w:pPr>
      <w:rPr>
        <w:rFonts w:hint="default"/>
        <w:lang w:val="en-US" w:eastAsia="en-US" w:bidi="ar-SA"/>
      </w:rPr>
    </w:lvl>
    <w:lvl w:ilvl="6">
      <w:start w:val="0"/>
      <w:numFmt w:val="bullet"/>
      <w:lvlText w:val="•"/>
      <w:lvlJc w:val="left"/>
      <w:pPr>
        <w:ind w:left="7666" w:hanging="304"/>
      </w:pPr>
      <w:rPr>
        <w:rFonts w:hint="default"/>
        <w:lang w:val="en-US" w:eastAsia="en-US" w:bidi="ar-SA"/>
      </w:rPr>
    </w:lvl>
    <w:lvl w:ilvl="7">
      <w:start w:val="0"/>
      <w:numFmt w:val="bullet"/>
      <w:lvlText w:val="•"/>
      <w:lvlJc w:val="left"/>
      <w:pPr>
        <w:ind w:left="8727" w:hanging="304"/>
      </w:pPr>
      <w:rPr>
        <w:rFonts w:hint="default"/>
        <w:lang w:val="en-US" w:eastAsia="en-US" w:bidi="ar-SA"/>
      </w:rPr>
    </w:lvl>
    <w:lvl w:ilvl="8">
      <w:start w:val="0"/>
      <w:numFmt w:val="bullet"/>
      <w:lvlText w:val="•"/>
      <w:lvlJc w:val="left"/>
      <w:pPr>
        <w:ind w:left="9788" w:hanging="304"/>
      </w:pPr>
      <w:rPr>
        <w:rFonts w:hint="default"/>
        <w:lang w:val="en-US" w:eastAsia="en-US" w:bidi="ar-SA"/>
      </w:rPr>
    </w:lvl>
  </w:abstractNum>
  <w:abstractNum w:abstractNumId="1">
    <w:multiLevelType w:val="hybridMultilevel"/>
    <w:lvl w:ilvl="0">
      <w:start w:val="1"/>
      <w:numFmt w:val="decimal"/>
      <w:lvlText w:val="%1."/>
      <w:lvlJc w:val="left"/>
      <w:pPr>
        <w:ind w:left="1003" w:hanging="304"/>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091" w:hanging="304"/>
      </w:pPr>
      <w:rPr>
        <w:rFonts w:hint="default"/>
        <w:lang w:val="en-US" w:eastAsia="en-US" w:bidi="ar-SA"/>
      </w:rPr>
    </w:lvl>
    <w:lvl w:ilvl="2">
      <w:start w:val="0"/>
      <w:numFmt w:val="bullet"/>
      <w:lvlText w:val="•"/>
      <w:lvlJc w:val="left"/>
      <w:pPr>
        <w:ind w:left="3182" w:hanging="304"/>
      </w:pPr>
      <w:rPr>
        <w:rFonts w:hint="default"/>
        <w:lang w:val="en-US" w:eastAsia="en-US" w:bidi="ar-SA"/>
      </w:rPr>
    </w:lvl>
    <w:lvl w:ilvl="3">
      <w:start w:val="0"/>
      <w:numFmt w:val="bullet"/>
      <w:lvlText w:val="•"/>
      <w:lvlJc w:val="left"/>
      <w:pPr>
        <w:ind w:left="4273" w:hanging="304"/>
      </w:pPr>
      <w:rPr>
        <w:rFonts w:hint="default"/>
        <w:lang w:val="en-US" w:eastAsia="en-US" w:bidi="ar-SA"/>
      </w:rPr>
    </w:lvl>
    <w:lvl w:ilvl="4">
      <w:start w:val="0"/>
      <w:numFmt w:val="bullet"/>
      <w:lvlText w:val="•"/>
      <w:lvlJc w:val="left"/>
      <w:pPr>
        <w:ind w:left="5364" w:hanging="304"/>
      </w:pPr>
      <w:rPr>
        <w:rFonts w:hint="default"/>
        <w:lang w:val="en-US" w:eastAsia="en-US" w:bidi="ar-SA"/>
      </w:rPr>
    </w:lvl>
    <w:lvl w:ilvl="5">
      <w:start w:val="0"/>
      <w:numFmt w:val="bullet"/>
      <w:lvlText w:val="•"/>
      <w:lvlJc w:val="left"/>
      <w:pPr>
        <w:ind w:left="6455" w:hanging="304"/>
      </w:pPr>
      <w:rPr>
        <w:rFonts w:hint="default"/>
        <w:lang w:val="en-US" w:eastAsia="en-US" w:bidi="ar-SA"/>
      </w:rPr>
    </w:lvl>
    <w:lvl w:ilvl="6">
      <w:start w:val="0"/>
      <w:numFmt w:val="bullet"/>
      <w:lvlText w:val="•"/>
      <w:lvlJc w:val="left"/>
      <w:pPr>
        <w:ind w:left="7546" w:hanging="304"/>
      </w:pPr>
      <w:rPr>
        <w:rFonts w:hint="default"/>
        <w:lang w:val="en-US" w:eastAsia="en-US" w:bidi="ar-SA"/>
      </w:rPr>
    </w:lvl>
    <w:lvl w:ilvl="7">
      <w:start w:val="0"/>
      <w:numFmt w:val="bullet"/>
      <w:lvlText w:val="•"/>
      <w:lvlJc w:val="left"/>
      <w:pPr>
        <w:ind w:left="8637" w:hanging="304"/>
      </w:pPr>
      <w:rPr>
        <w:rFonts w:hint="default"/>
        <w:lang w:val="en-US" w:eastAsia="en-US" w:bidi="ar-SA"/>
      </w:rPr>
    </w:lvl>
    <w:lvl w:ilvl="8">
      <w:start w:val="0"/>
      <w:numFmt w:val="bullet"/>
      <w:lvlText w:val="•"/>
      <w:lvlJc w:val="left"/>
      <w:pPr>
        <w:ind w:left="9728" w:hanging="304"/>
      </w:pPr>
      <w:rPr>
        <w:rFonts w:hint="default"/>
        <w:lang w:val="en-US" w:eastAsia="en-US" w:bidi="ar-SA"/>
      </w:rPr>
    </w:lvl>
  </w:abstractNum>
  <w:abstractNum w:abstractNumId="0">
    <w:multiLevelType w:val="hybridMultilevel"/>
    <w:lvl w:ilvl="0">
      <w:start w:val="1"/>
      <w:numFmt w:val="decimal"/>
      <w:lvlText w:val="%1."/>
      <w:lvlJc w:val="left"/>
      <w:pPr>
        <w:ind w:left="1249" w:hanging="304"/>
        <w:jc w:val="left"/>
      </w:pPr>
      <w:rPr>
        <w:rFonts w:hint="default" w:ascii="Arial" w:hAnsi="Arial" w:eastAsia="Arial" w:cs="Arial"/>
        <w:color w:val="363636"/>
        <w:spacing w:val="-1"/>
        <w:w w:val="83"/>
        <w:sz w:val="19"/>
        <w:szCs w:val="19"/>
        <w:lang w:val="en-US" w:eastAsia="en-US" w:bidi="ar-SA"/>
      </w:rPr>
    </w:lvl>
    <w:lvl w:ilvl="1">
      <w:start w:val="0"/>
      <w:numFmt w:val="bullet"/>
      <w:lvlText w:val="•"/>
      <w:lvlJc w:val="left"/>
      <w:pPr>
        <w:ind w:left="2307" w:hanging="304"/>
      </w:pPr>
      <w:rPr>
        <w:rFonts w:hint="default"/>
        <w:lang w:val="en-US" w:eastAsia="en-US" w:bidi="ar-SA"/>
      </w:rPr>
    </w:lvl>
    <w:lvl w:ilvl="2">
      <w:start w:val="0"/>
      <w:numFmt w:val="bullet"/>
      <w:lvlText w:val="•"/>
      <w:lvlJc w:val="left"/>
      <w:pPr>
        <w:ind w:left="3374" w:hanging="304"/>
      </w:pPr>
      <w:rPr>
        <w:rFonts w:hint="default"/>
        <w:lang w:val="en-US" w:eastAsia="en-US" w:bidi="ar-SA"/>
      </w:rPr>
    </w:lvl>
    <w:lvl w:ilvl="3">
      <w:start w:val="0"/>
      <w:numFmt w:val="bullet"/>
      <w:lvlText w:val="•"/>
      <w:lvlJc w:val="left"/>
      <w:pPr>
        <w:ind w:left="4441" w:hanging="304"/>
      </w:pPr>
      <w:rPr>
        <w:rFonts w:hint="default"/>
        <w:lang w:val="en-US" w:eastAsia="en-US" w:bidi="ar-SA"/>
      </w:rPr>
    </w:lvl>
    <w:lvl w:ilvl="4">
      <w:start w:val="0"/>
      <w:numFmt w:val="bullet"/>
      <w:lvlText w:val="•"/>
      <w:lvlJc w:val="left"/>
      <w:pPr>
        <w:ind w:left="5508" w:hanging="304"/>
      </w:pPr>
      <w:rPr>
        <w:rFonts w:hint="default"/>
        <w:lang w:val="en-US" w:eastAsia="en-US" w:bidi="ar-SA"/>
      </w:rPr>
    </w:lvl>
    <w:lvl w:ilvl="5">
      <w:start w:val="0"/>
      <w:numFmt w:val="bullet"/>
      <w:lvlText w:val="•"/>
      <w:lvlJc w:val="left"/>
      <w:pPr>
        <w:ind w:left="6575" w:hanging="304"/>
      </w:pPr>
      <w:rPr>
        <w:rFonts w:hint="default"/>
        <w:lang w:val="en-US" w:eastAsia="en-US" w:bidi="ar-SA"/>
      </w:rPr>
    </w:lvl>
    <w:lvl w:ilvl="6">
      <w:start w:val="0"/>
      <w:numFmt w:val="bullet"/>
      <w:lvlText w:val="•"/>
      <w:lvlJc w:val="left"/>
      <w:pPr>
        <w:ind w:left="7642" w:hanging="304"/>
      </w:pPr>
      <w:rPr>
        <w:rFonts w:hint="default"/>
        <w:lang w:val="en-US" w:eastAsia="en-US" w:bidi="ar-SA"/>
      </w:rPr>
    </w:lvl>
    <w:lvl w:ilvl="7">
      <w:start w:val="0"/>
      <w:numFmt w:val="bullet"/>
      <w:lvlText w:val="•"/>
      <w:lvlJc w:val="left"/>
      <w:pPr>
        <w:ind w:left="8709" w:hanging="304"/>
      </w:pPr>
      <w:rPr>
        <w:rFonts w:hint="default"/>
        <w:lang w:val="en-US" w:eastAsia="en-US" w:bidi="ar-SA"/>
      </w:rPr>
    </w:lvl>
    <w:lvl w:ilvl="8">
      <w:start w:val="0"/>
      <w:numFmt w:val="bullet"/>
      <w:lvlText w:val="•"/>
      <w:lvlJc w:val="left"/>
      <w:pPr>
        <w:ind w:left="9776" w:hanging="30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3"/>
      <w:szCs w:val="23"/>
      <w:lang w:val="en-US" w:eastAsia="en-US" w:bidi="ar-SA"/>
    </w:rPr>
  </w:style>
  <w:style w:styleId="Heading1" w:type="paragraph">
    <w:name w:val="Heading 1"/>
    <w:basedOn w:val="Normal"/>
    <w:uiPriority w:val="1"/>
    <w:qFormat/>
    <w:pPr>
      <w:ind w:left="1039"/>
      <w:outlineLvl w:val="1"/>
    </w:pPr>
    <w:rPr>
      <w:rFonts w:ascii="Verdana" w:hAnsi="Verdana" w:eastAsia="Verdana" w:cs="Verdana"/>
      <w:sz w:val="77"/>
      <w:szCs w:val="77"/>
      <w:lang w:val="en-US" w:eastAsia="en-US" w:bidi="ar-SA"/>
    </w:rPr>
  </w:style>
  <w:style w:styleId="Heading2" w:type="paragraph">
    <w:name w:val="Heading 2"/>
    <w:basedOn w:val="Normal"/>
    <w:uiPriority w:val="1"/>
    <w:qFormat/>
    <w:pPr>
      <w:ind w:left="1065"/>
      <w:outlineLvl w:val="2"/>
    </w:pPr>
    <w:rPr>
      <w:rFonts w:ascii="Arial" w:hAnsi="Arial" w:eastAsia="Arial" w:cs="Arial"/>
      <w:sz w:val="32"/>
      <w:szCs w:val="32"/>
      <w:lang w:val="en-US" w:eastAsia="en-US" w:bidi="ar-SA"/>
    </w:rPr>
  </w:style>
  <w:style w:styleId="Heading3" w:type="paragraph">
    <w:name w:val="Heading 3"/>
    <w:basedOn w:val="Normal"/>
    <w:uiPriority w:val="1"/>
    <w:qFormat/>
    <w:pPr>
      <w:spacing w:before="58"/>
      <w:ind w:left="855"/>
      <w:outlineLvl w:val="3"/>
    </w:pPr>
    <w:rPr>
      <w:rFonts w:ascii="Arial" w:hAnsi="Arial" w:eastAsia="Arial" w:cs="Arial"/>
      <w:sz w:val="27"/>
      <w:szCs w:val="27"/>
      <w:lang w:val="en-US" w:eastAsia="en-US" w:bidi="ar-SA"/>
    </w:rPr>
  </w:style>
  <w:style w:styleId="Heading4" w:type="paragraph">
    <w:name w:val="Heading 4"/>
    <w:basedOn w:val="Normal"/>
    <w:uiPriority w:val="1"/>
    <w:qFormat/>
    <w:pPr>
      <w:spacing w:before="97"/>
      <w:ind w:left="931"/>
      <w:outlineLvl w:val="4"/>
    </w:pPr>
    <w:rPr>
      <w:rFonts w:ascii="Verdana" w:hAnsi="Verdana" w:eastAsia="Verdana" w:cs="Verdana"/>
      <w:i/>
      <w:sz w:val="25"/>
      <w:szCs w:val="25"/>
      <w:lang w:val="en-US" w:eastAsia="en-US" w:bidi="ar-SA"/>
    </w:rPr>
  </w:style>
  <w:style w:styleId="Title" w:type="paragraph">
    <w:name w:val="Title"/>
    <w:basedOn w:val="Normal"/>
    <w:uiPriority w:val="1"/>
    <w:qFormat/>
    <w:pPr>
      <w:spacing w:before="2" w:line="1066" w:lineRule="exact"/>
      <w:ind w:left="1367" w:right="2966"/>
    </w:pPr>
    <w:rPr>
      <w:rFonts w:ascii="Verdana" w:hAnsi="Verdana" w:eastAsia="Verdana" w:cs="Verdana"/>
      <w:sz w:val="96"/>
      <w:szCs w:val="96"/>
      <w:lang w:val="en-US" w:eastAsia="en-US" w:bidi="ar-SA"/>
    </w:rPr>
  </w:style>
  <w:style w:styleId="ListParagraph" w:type="paragraph">
    <w:name w:val="List Paragraph"/>
    <w:basedOn w:val="Normal"/>
    <w:uiPriority w:val="1"/>
    <w:qFormat/>
    <w:pPr>
      <w:ind w:left="1296" w:right="6174" w:hanging="261"/>
    </w:pPr>
    <w:rPr>
      <w:rFonts w:ascii="Arial" w:hAnsi="Arial" w:eastAsia="Arial" w:cs="Arial"/>
      <w:lang w:val="en-US" w:eastAsia="en-US" w:bidi="ar-SA"/>
    </w:rPr>
  </w:style>
  <w:style w:styleId="TableParagraph" w:type="paragraph">
    <w:name w:val="Table Paragraph"/>
    <w:basedOn w:val="Normal"/>
    <w:uiPriority w:val="1"/>
    <w:qFormat/>
    <w:pPr>
      <w:spacing w:before="96"/>
      <w:ind w:left="245"/>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www.epa.gov/sites/production/files/2015-06/documents/smog.pdf" TargetMode="External"/><Relationship Id="rId9" Type="http://schemas.openxmlformats.org/officeDocument/2006/relationships/hyperlink" Target="http://www.epa.gov/ground-level-"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www.ncbi.nlm.nih.gov/books/NBK158855/pdf/Bookshelf_NBK158855.pdf" TargetMode="External"/><Relationship Id="rId24" Type="http://schemas.openxmlformats.org/officeDocument/2006/relationships/hyperlink" Target="http://www.atsdr.cdc.gov/toxfaqs/tf.asp?id=61&amp;tid=17" TargetMode="External"/><Relationship Id="rId25" Type="http://schemas.openxmlformats.org/officeDocument/2006/relationships/hyperlink" Target="http://www.inchem.org/documents/ehc/ehc/ehc61.htm#SectionNumber%3A8.3"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hyperlink" Target="http://www.atsdr.cdc.gov/toxprofiles/tp3.pdf" TargetMode="External"/><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hyperlink" Target="http://www.atsdr.cdc.gov/toxprofiles/tp37.pdf" TargetMode="External"/><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hyperlink" Target="http://www.atsdr.cdc.gov/mmg/mmg.asp" TargetMode="External"/><Relationship Id="rId43" Type="http://schemas.openxmlformats.org/officeDocument/2006/relationships/hyperlink" Target="http://www.atsdr.cdc.gov/ToxProfiles/tp.asp" TargetMode="External"/><Relationship Id="rId44" Type="http://schemas.openxmlformats.org/officeDocument/2006/relationships/hyperlink" Target="http://www.cdc.gov/niosh/topics/acrylonitrile/def" TargetMode="External"/><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hyperlink" Target="http://www.niehs.nih.gov/health/topics/agents/formaldehyde/index.cfm" TargetMode="External"/><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hyperlink" Target="http://www.atsdr.cdc.gov/toxprofiles/tp124.pdf" TargetMode="External"/><Relationship Id="rId56" Type="http://schemas.openxmlformats.org/officeDocument/2006/relationships/hyperlink" Target="http://ovidsp.ovid.com/ovidweb.cgi?T=JS&amp;PAGE=reference&amp;D=emed8&amp;NEWS=N&amp;AN=2008594740" TargetMode="External"/><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hyperlink" Target="http://www.atsdr.cdc.gov/toxprofiles/tp172.pdf" TargetMode="External"/><Relationship Id="rId61" Type="http://schemas.openxmlformats.org/officeDocument/2006/relationships/image" Target="media/image43.jpeg"/><Relationship Id="rId62" Type="http://schemas.openxmlformats.org/officeDocument/2006/relationships/image" Target="media/image44.jpeg"/><Relationship Id="rId63" Type="http://schemas.openxmlformats.org/officeDocument/2006/relationships/image" Target="media/image45.jpe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2020-07-15T16:37:42Z</dcterms:created>
  <dcterms:modified xsi:type="dcterms:W3CDTF">2020-07-15T16:37:42Z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2019-08-15T00:00:00Z</vt:filetime>
  </property>
  <property fmtid="{D5CDD505-2E9C-101B-9397-08002B2CF9AE}" pid="3" name="Creator">
    <vt:lpwstr>PDFium</vt:lpwstr>
  </property>
  <property fmtid="{D5CDD505-2E9C-101B-9397-08002B2CF9AE}" pid="4" name="LastSaved">
    <vt:filetime>2020-07-15T00:00:00Z</vt:filetime>
  </property>
</Properties>
</file>